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B8E62" w14:textId="77777777" w:rsidR="007536B1" w:rsidRDefault="00000000">
      <w:pPr>
        <w:spacing w:line="720" w:lineRule="auto"/>
        <w:jc w:val="center"/>
        <w:rPr>
          <w:sz w:val="34"/>
          <w:szCs w:val="34"/>
        </w:rPr>
      </w:pPr>
      <w:r>
        <w:rPr>
          <w:sz w:val="34"/>
          <w:szCs w:val="34"/>
        </w:rPr>
        <w:t>ĐẠI HỌC QUỐC GIA THÀNH PHỐ HỒ CHÍ MINH</w:t>
      </w:r>
    </w:p>
    <w:p w14:paraId="4D223AF0" w14:textId="77777777" w:rsidR="007536B1" w:rsidRDefault="00000000">
      <w:pPr>
        <w:spacing w:before="280" w:line="360" w:lineRule="auto"/>
        <w:jc w:val="center"/>
        <w:rPr>
          <w:sz w:val="34"/>
          <w:szCs w:val="34"/>
        </w:rPr>
      </w:pPr>
      <w:r>
        <w:rPr>
          <w:sz w:val="34"/>
          <w:szCs w:val="34"/>
        </w:rPr>
        <w:t>TRƯỜNG ĐẠI HỌC KHOA HỌC TỰ NHIÊN</w:t>
      </w:r>
    </w:p>
    <w:p w14:paraId="353BF443" w14:textId="77777777" w:rsidR="007536B1" w:rsidRDefault="00000000">
      <w:pPr>
        <w:spacing w:before="280" w:line="600" w:lineRule="auto"/>
        <w:jc w:val="center"/>
        <w:rPr>
          <w:sz w:val="30"/>
          <w:szCs w:val="30"/>
        </w:rPr>
      </w:pPr>
      <w:r>
        <w:rPr>
          <w:sz w:val="30"/>
          <w:szCs w:val="30"/>
        </w:rPr>
        <w:t>KHOA CÔNG NGHỆ THÔNG TIN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536B1" w14:paraId="70F21B38" w14:textId="77777777">
        <w:trPr>
          <w:trHeight w:val="1654"/>
        </w:trPr>
        <w:tc>
          <w:tcPr>
            <w:tcW w:w="9350" w:type="dxa"/>
            <w:tcBorders>
              <w:top w:val="single" w:sz="12" w:space="0" w:color="000000"/>
              <w:left w:val="nil"/>
              <w:bottom w:val="single" w:sz="12" w:space="0" w:color="000000"/>
              <w:right w:val="nil"/>
            </w:tcBorders>
            <w:vAlign w:val="center"/>
          </w:tcPr>
          <w:p w14:paraId="58167778" w14:textId="77777777" w:rsidR="007536B1" w:rsidRDefault="00000000">
            <w:pPr>
              <w:spacing w:before="240" w:line="360" w:lineRule="auto"/>
              <w:jc w:val="center"/>
              <w:rPr>
                <w:rFonts w:ascii="Cambria" w:eastAsia="Cambria" w:hAnsi="Cambria" w:cs="Cambria"/>
                <w:b/>
                <w:sz w:val="38"/>
                <w:szCs w:val="38"/>
              </w:rPr>
            </w:pPr>
            <w:r>
              <w:rPr>
                <w:rFonts w:ascii="Cambria" w:eastAsia="Cambria" w:hAnsi="Cambria" w:cs="Cambria"/>
                <w:b/>
                <w:sz w:val="38"/>
                <w:szCs w:val="38"/>
              </w:rPr>
              <w:t>BÁO CÁO ĐỒ ÁN CUỐI KỲ</w:t>
            </w:r>
          </w:p>
        </w:tc>
      </w:tr>
    </w:tbl>
    <w:p w14:paraId="130B3160" w14:textId="77777777" w:rsidR="007536B1" w:rsidRDefault="00000000">
      <w:pPr>
        <w:spacing w:before="240" w:after="160" w:line="256" w:lineRule="auto"/>
        <w:jc w:val="center"/>
        <w:rPr>
          <w:b/>
          <w:sz w:val="28"/>
          <w:szCs w:val="28"/>
        </w:rPr>
      </w:pPr>
      <w:r>
        <w:rPr>
          <w:b/>
          <w:sz w:val="28"/>
          <w:szCs w:val="28"/>
        </w:rPr>
        <w:t>Môn học: An toàn và Bảo mật trong Hệ thống Thông tin</w:t>
      </w:r>
    </w:p>
    <w:tbl>
      <w:tblPr>
        <w:tblStyle w:val="a0"/>
        <w:tblW w:w="7815" w:type="dxa"/>
        <w:jc w:val="center"/>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695"/>
        <w:gridCol w:w="3120"/>
      </w:tblGrid>
      <w:tr w:rsidR="007536B1" w14:paraId="7EF65B3B" w14:textId="77777777">
        <w:trPr>
          <w:trHeight w:val="335"/>
          <w:jc w:val="center"/>
        </w:trPr>
        <w:tc>
          <w:tcPr>
            <w:tcW w:w="4695" w:type="dxa"/>
            <w:tcBorders>
              <w:top w:val="nil"/>
              <w:left w:val="nil"/>
              <w:bottom w:val="nil"/>
              <w:right w:val="nil"/>
            </w:tcBorders>
          </w:tcPr>
          <w:p w14:paraId="2F71F76F" w14:textId="77777777" w:rsidR="007536B1" w:rsidRDefault="00000000">
            <w:pPr>
              <w:rPr>
                <w:rFonts w:ascii="Cambria" w:eastAsia="Cambria" w:hAnsi="Cambria" w:cs="Cambria"/>
                <w:i/>
                <w:sz w:val="28"/>
                <w:szCs w:val="28"/>
              </w:rPr>
            </w:pPr>
            <w:r>
              <w:rPr>
                <w:rFonts w:ascii="Cambria" w:eastAsia="Cambria" w:hAnsi="Cambria" w:cs="Cambria"/>
                <w:i/>
                <w:sz w:val="28"/>
                <w:szCs w:val="28"/>
              </w:rPr>
              <w:t>Sinh viên thực hiện:</w:t>
            </w:r>
          </w:p>
        </w:tc>
        <w:tc>
          <w:tcPr>
            <w:tcW w:w="3120" w:type="dxa"/>
            <w:tcBorders>
              <w:top w:val="nil"/>
              <w:left w:val="nil"/>
              <w:bottom w:val="nil"/>
              <w:right w:val="nil"/>
            </w:tcBorders>
          </w:tcPr>
          <w:p w14:paraId="422E22B5" w14:textId="77777777" w:rsidR="007536B1" w:rsidRDefault="00000000">
            <w:pPr>
              <w:jc w:val="right"/>
              <w:rPr>
                <w:rFonts w:ascii="Cambria" w:eastAsia="Cambria" w:hAnsi="Cambria" w:cs="Cambria"/>
                <w:i/>
                <w:sz w:val="28"/>
                <w:szCs w:val="28"/>
              </w:rPr>
            </w:pPr>
            <w:r>
              <w:rPr>
                <w:rFonts w:ascii="Cambria" w:eastAsia="Cambria" w:hAnsi="Cambria" w:cs="Cambria"/>
                <w:i/>
                <w:sz w:val="28"/>
                <w:szCs w:val="28"/>
              </w:rPr>
              <w:t>Giảng viên hướng dẫn:</w:t>
            </w:r>
          </w:p>
        </w:tc>
      </w:tr>
      <w:tr w:rsidR="007536B1" w14:paraId="18FB9241" w14:textId="77777777">
        <w:trPr>
          <w:trHeight w:val="335"/>
          <w:jc w:val="center"/>
        </w:trPr>
        <w:tc>
          <w:tcPr>
            <w:tcW w:w="4695" w:type="dxa"/>
            <w:tcBorders>
              <w:top w:val="nil"/>
              <w:left w:val="nil"/>
              <w:bottom w:val="nil"/>
              <w:right w:val="nil"/>
            </w:tcBorders>
          </w:tcPr>
          <w:p w14:paraId="4C16F2B3" w14:textId="77777777" w:rsidR="007536B1" w:rsidRDefault="007536B1">
            <w:pPr>
              <w:rPr>
                <w:rFonts w:ascii="Cambria" w:eastAsia="Cambria" w:hAnsi="Cambria" w:cs="Cambria"/>
                <w:i/>
                <w:sz w:val="28"/>
                <w:szCs w:val="28"/>
              </w:rPr>
            </w:pPr>
          </w:p>
        </w:tc>
        <w:tc>
          <w:tcPr>
            <w:tcW w:w="3120" w:type="dxa"/>
            <w:tcBorders>
              <w:top w:val="nil"/>
              <w:left w:val="nil"/>
              <w:bottom w:val="nil"/>
              <w:right w:val="nil"/>
            </w:tcBorders>
          </w:tcPr>
          <w:p w14:paraId="27699811" w14:textId="77777777" w:rsidR="007536B1" w:rsidRDefault="007536B1">
            <w:pPr>
              <w:jc w:val="right"/>
              <w:rPr>
                <w:rFonts w:ascii="Cambria" w:eastAsia="Cambria" w:hAnsi="Cambria" w:cs="Cambria"/>
                <w:i/>
                <w:sz w:val="28"/>
                <w:szCs w:val="28"/>
              </w:rPr>
            </w:pPr>
          </w:p>
        </w:tc>
      </w:tr>
      <w:tr w:rsidR="007536B1" w14:paraId="5922DE63" w14:textId="77777777">
        <w:trPr>
          <w:trHeight w:val="335"/>
          <w:jc w:val="center"/>
        </w:trPr>
        <w:tc>
          <w:tcPr>
            <w:tcW w:w="4695" w:type="dxa"/>
            <w:tcBorders>
              <w:top w:val="nil"/>
              <w:left w:val="nil"/>
              <w:bottom w:val="nil"/>
              <w:right w:val="single" w:sz="4" w:space="0" w:color="000000"/>
            </w:tcBorders>
          </w:tcPr>
          <w:p w14:paraId="0626856F" w14:textId="77777777" w:rsidR="007536B1" w:rsidRDefault="00000000">
            <w:pPr>
              <w:spacing w:line="360" w:lineRule="auto"/>
              <w:rPr>
                <w:rFonts w:ascii="Cambria" w:eastAsia="Cambria" w:hAnsi="Cambria" w:cs="Cambria"/>
                <w:sz w:val="28"/>
                <w:szCs w:val="28"/>
              </w:rPr>
            </w:pPr>
            <w:r>
              <w:rPr>
                <w:rFonts w:ascii="Cambria" w:eastAsia="Cambria" w:hAnsi="Cambria" w:cs="Cambria"/>
                <w:sz w:val="28"/>
                <w:szCs w:val="28"/>
              </w:rPr>
              <w:t>20120132 - Nguyễn Tuấn Minh</w:t>
            </w:r>
          </w:p>
        </w:tc>
        <w:tc>
          <w:tcPr>
            <w:tcW w:w="3120" w:type="dxa"/>
            <w:vMerge w:val="restart"/>
            <w:tcBorders>
              <w:top w:val="nil"/>
              <w:left w:val="single" w:sz="4" w:space="0" w:color="000000"/>
              <w:bottom w:val="nil"/>
              <w:right w:val="nil"/>
            </w:tcBorders>
          </w:tcPr>
          <w:p w14:paraId="0ED9A12F" w14:textId="77777777" w:rsidR="007536B1" w:rsidRDefault="00000000">
            <w:pPr>
              <w:spacing w:line="360" w:lineRule="auto"/>
              <w:jc w:val="right"/>
              <w:rPr>
                <w:rFonts w:ascii="Cambria" w:eastAsia="Cambria" w:hAnsi="Cambria" w:cs="Cambria"/>
                <w:sz w:val="28"/>
                <w:szCs w:val="28"/>
              </w:rPr>
            </w:pPr>
            <w:r>
              <w:rPr>
                <w:rFonts w:ascii="Cambria" w:eastAsia="Cambria" w:hAnsi="Cambria" w:cs="Cambria"/>
                <w:sz w:val="28"/>
                <w:szCs w:val="28"/>
              </w:rPr>
              <w:t>Phạm Thị Bạch Huệ</w:t>
            </w:r>
          </w:p>
          <w:p w14:paraId="4E0941D8" w14:textId="77777777" w:rsidR="007536B1" w:rsidRDefault="00000000">
            <w:pPr>
              <w:spacing w:line="360" w:lineRule="auto"/>
              <w:jc w:val="right"/>
              <w:rPr>
                <w:rFonts w:ascii="Cambria" w:eastAsia="Cambria" w:hAnsi="Cambria" w:cs="Cambria"/>
                <w:sz w:val="28"/>
                <w:szCs w:val="28"/>
              </w:rPr>
            </w:pPr>
            <w:r>
              <w:rPr>
                <w:rFonts w:ascii="Cambria" w:eastAsia="Cambria" w:hAnsi="Cambria" w:cs="Cambria"/>
                <w:sz w:val="28"/>
                <w:szCs w:val="28"/>
              </w:rPr>
              <w:t>Tiết Gia Hồng</w:t>
            </w:r>
          </w:p>
          <w:p w14:paraId="542FD708" w14:textId="77777777" w:rsidR="007536B1" w:rsidRDefault="00000000">
            <w:pPr>
              <w:spacing w:line="360" w:lineRule="auto"/>
              <w:jc w:val="right"/>
              <w:rPr>
                <w:rFonts w:ascii="Cambria" w:eastAsia="Cambria" w:hAnsi="Cambria" w:cs="Cambria"/>
                <w:sz w:val="28"/>
                <w:szCs w:val="28"/>
              </w:rPr>
            </w:pPr>
            <w:r>
              <w:rPr>
                <w:rFonts w:ascii="Cambria" w:eastAsia="Cambria" w:hAnsi="Cambria" w:cs="Cambria"/>
                <w:sz w:val="28"/>
                <w:szCs w:val="28"/>
              </w:rPr>
              <w:t>Lương Vĩ Minh</w:t>
            </w:r>
          </w:p>
          <w:p w14:paraId="4A592665" w14:textId="77777777" w:rsidR="007536B1" w:rsidRDefault="007536B1">
            <w:pPr>
              <w:spacing w:line="360" w:lineRule="auto"/>
              <w:jc w:val="right"/>
              <w:rPr>
                <w:rFonts w:ascii="Cambria" w:eastAsia="Cambria" w:hAnsi="Cambria" w:cs="Cambria"/>
                <w:sz w:val="28"/>
                <w:szCs w:val="28"/>
              </w:rPr>
            </w:pPr>
          </w:p>
        </w:tc>
      </w:tr>
      <w:tr w:rsidR="007536B1" w14:paraId="7A2C75FC" w14:textId="77777777">
        <w:trPr>
          <w:trHeight w:val="335"/>
          <w:jc w:val="center"/>
        </w:trPr>
        <w:tc>
          <w:tcPr>
            <w:tcW w:w="4695" w:type="dxa"/>
            <w:tcBorders>
              <w:top w:val="nil"/>
              <w:left w:val="nil"/>
              <w:bottom w:val="nil"/>
              <w:right w:val="nil"/>
            </w:tcBorders>
          </w:tcPr>
          <w:p w14:paraId="29BA52CF" w14:textId="77777777" w:rsidR="007536B1" w:rsidRDefault="00000000">
            <w:pPr>
              <w:spacing w:line="360" w:lineRule="auto"/>
              <w:rPr>
                <w:rFonts w:ascii="Cambria" w:eastAsia="Cambria" w:hAnsi="Cambria" w:cs="Cambria"/>
                <w:sz w:val="28"/>
                <w:szCs w:val="28"/>
              </w:rPr>
            </w:pPr>
            <w:r>
              <w:rPr>
                <w:rFonts w:ascii="Cambria" w:eastAsia="Cambria" w:hAnsi="Cambria" w:cs="Cambria"/>
                <w:sz w:val="28"/>
                <w:szCs w:val="28"/>
              </w:rPr>
              <w:t>21120394 - Nguyễn Hoàng Ngọc Bảo</w:t>
            </w:r>
          </w:p>
        </w:tc>
        <w:tc>
          <w:tcPr>
            <w:tcW w:w="3120" w:type="dxa"/>
            <w:vMerge/>
            <w:tcBorders>
              <w:top w:val="nil"/>
              <w:left w:val="single" w:sz="4" w:space="0" w:color="000000"/>
              <w:bottom w:val="nil"/>
              <w:right w:val="nil"/>
            </w:tcBorders>
          </w:tcPr>
          <w:p w14:paraId="6C0796AE" w14:textId="77777777" w:rsidR="007536B1" w:rsidRDefault="007536B1">
            <w:pPr>
              <w:widowControl w:val="0"/>
              <w:spacing w:line="276" w:lineRule="auto"/>
              <w:rPr>
                <w:rFonts w:ascii="Cambria" w:eastAsia="Cambria" w:hAnsi="Cambria" w:cs="Cambria"/>
                <w:sz w:val="28"/>
                <w:szCs w:val="28"/>
              </w:rPr>
            </w:pPr>
          </w:p>
        </w:tc>
      </w:tr>
      <w:tr w:rsidR="007536B1" w14:paraId="14338239" w14:textId="77777777">
        <w:trPr>
          <w:trHeight w:val="335"/>
          <w:jc w:val="center"/>
        </w:trPr>
        <w:tc>
          <w:tcPr>
            <w:tcW w:w="4695" w:type="dxa"/>
            <w:tcBorders>
              <w:top w:val="nil"/>
              <w:left w:val="nil"/>
              <w:bottom w:val="nil"/>
              <w:right w:val="nil"/>
            </w:tcBorders>
          </w:tcPr>
          <w:p w14:paraId="16B75097" w14:textId="77777777" w:rsidR="007536B1" w:rsidRDefault="00000000">
            <w:pPr>
              <w:spacing w:line="360" w:lineRule="auto"/>
              <w:rPr>
                <w:rFonts w:ascii="Cambria" w:eastAsia="Cambria" w:hAnsi="Cambria" w:cs="Cambria"/>
                <w:sz w:val="28"/>
                <w:szCs w:val="28"/>
              </w:rPr>
            </w:pPr>
            <w:r>
              <w:rPr>
                <w:rFonts w:ascii="Cambria" w:eastAsia="Cambria" w:hAnsi="Cambria" w:cs="Cambria"/>
                <w:sz w:val="28"/>
                <w:szCs w:val="28"/>
              </w:rPr>
              <w:t>21120405 - Trần Minh Triết</w:t>
            </w:r>
          </w:p>
        </w:tc>
        <w:tc>
          <w:tcPr>
            <w:tcW w:w="3120" w:type="dxa"/>
            <w:vMerge/>
            <w:tcBorders>
              <w:top w:val="nil"/>
              <w:left w:val="single" w:sz="4" w:space="0" w:color="000000"/>
              <w:bottom w:val="nil"/>
              <w:right w:val="nil"/>
            </w:tcBorders>
          </w:tcPr>
          <w:p w14:paraId="119B7711" w14:textId="77777777" w:rsidR="007536B1" w:rsidRDefault="007536B1">
            <w:pPr>
              <w:widowControl w:val="0"/>
              <w:spacing w:line="276" w:lineRule="auto"/>
              <w:rPr>
                <w:rFonts w:ascii="Cambria" w:eastAsia="Cambria" w:hAnsi="Cambria" w:cs="Cambria"/>
                <w:sz w:val="28"/>
                <w:szCs w:val="28"/>
              </w:rPr>
            </w:pPr>
          </w:p>
        </w:tc>
      </w:tr>
      <w:tr w:rsidR="007536B1" w14:paraId="2BC1BD58" w14:textId="77777777">
        <w:trPr>
          <w:trHeight w:val="335"/>
          <w:jc w:val="center"/>
        </w:trPr>
        <w:tc>
          <w:tcPr>
            <w:tcW w:w="4695" w:type="dxa"/>
            <w:tcBorders>
              <w:top w:val="nil"/>
              <w:left w:val="nil"/>
              <w:bottom w:val="nil"/>
              <w:right w:val="nil"/>
            </w:tcBorders>
          </w:tcPr>
          <w:p w14:paraId="17177D48" w14:textId="77777777" w:rsidR="007536B1" w:rsidRDefault="00000000">
            <w:pPr>
              <w:spacing w:line="360" w:lineRule="auto"/>
              <w:rPr>
                <w:rFonts w:ascii="Cambria" w:eastAsia="Cambria" w:hAnsi="Cambria" w:cs="Cambria"/>
                <w:sz w:val="28"/>
                <w:szCs w:val="28"/>
              </w:rPr>
            </w:pPr>
            <w:r>
              <w:rPr>
                <w:rFonts w:ascii="Cambria" w:eastAsia="Cambria" w:hAnsi="Cambria" w:cs="Cambria"/>
                <w:sz w:val="28"/>
                <w:szCs w:val="28"/>
              </w:rPr>
              <w:t>21120434 - Bùi Tiến Dũng</w:t>
            </w:r>
          </w:p>
        </w:tc>
        <w:tc>
          <w:tcPr>
            <w:tcW w:w="3120" w:type="dxa"/>
            <w:vMerge/>
            <w:tcBorders>
              <w:top w:val="nil"/>
              <w:left w:val="single" w:sz="4" w:space="0" w:color="000000"/>
              <w:bottom w:val="nil"/>
              <w:right w:val="nil"/>
            </w:tcBorders>
          </w:tcPr>
          <w:p w14:paraId="7B2DEBF3" w14:textId="77777777" w:rsidR="007536B1" w:rsidRDefault="007536B1">
            <w:pPr>
              <w:widowControl w:val="0"/>
              <w:spacing w:line="276" w:lineRule="auto"/>
              <w:rPr>
                <w:rFonts w:ascii="Cambria" w:eastAsia="Cambria" w:hAnsi="Cambria" w:cs="Cambria"/>
                <w:sz w:val="28"/>
                <w:szCs w:val="28"/>
              </w:rPr>
            </w:pPr>
          </w:p>
        </w:tc>
      </w:tr>
    </w:tbl>
    <w:p w14:paraId="42899A62" w14:textId="77777777" w:rsidR="007536B1" w:rsidRDefault="007536B1">
      <w:pPr>
        <w:spacing w:line="240" w:lineRule="auto"/>
        <w:rPr>
          <w:sz w:val="28"/>
          <w:szCs w:val="28"/>
        </w:rPr>
        <w:sectPr w:rsidR="007536B1">
          <w:footerReference w:type="default" r:id="rId7"/>
          <w:footerReference w:type="first" r:id="rId8"/>
          <w:pgSz w:w="11909" w:h="16834"/>
          <w:pgMar w:top="1440" w:right="1440" w:bottom="1440" w:left="1440" w:header="720" w:footer="720" w:gutter="0"/>
          <w:pgNumType w:start="0"/>
          <w:cols w:space="720"/>
          <w:titlePg/>
        </w:sectPr>
      </w:pPr>
    </w:p>
    <w:p w14:paraId="33F46B08" w14:textId="77777777" w:rsidR="007536B1" w:rsidRDefault="00000000">
      <w:pPr>
        <w:spacing w:line="240" w:lineRule="auto"/>
        <w:rPr>
          <w:sz w:val="28"/>
          <w:szCs w:val="28"/>
        </w:rPr>
      </w:pPr>
      <w:r>
        <w:rPr>
          <w:noProof/>
        </w:rPr>
        <w:drawing>
          <wp:anchor distT="0" distB="0" distL="114300" distR="114300" simplePos="0" relativeHeight="251658240" behindDoc="0" locked="0" layoutInCell="1" hidden="0" allowOverlap="1" wp14:anchorId="213C9AA4" wp14:editId="2D053C94">
            <wp:simplePos x="0" y="0"/>
            <wp:positionH relativeFrom="column">
              <wp:posOffset>952500</wp:posOffset>
            </wp:positionH>
            <wp:positionV relativeFrom="paragraph">
              <wp:posOffset>0</wp:posOffset>
            </wp:positionV>
            <wp:extent cx="4038600" cy="1737360"/>
            <wp:effectExtent l="0" t="0" r="0" b="0"/>
            <wp:wrapSquare wrapText="bothSides" distT="0" distB="0" distL="114300" distR="114300"/>
            <wp:docPr id="1" name="image1.jpg" descr="A logo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logo with blue text&#10;&#10;Description automatically generated"/>
                    <pic:cNvPicPr preferRelativeResize="0"/>
                  </pic:nvPicPr>
                  <pic:blipFill>
                    <a:blip r:embed="rId9"/>
                    <a:srcRect/>
                    <a:stretch>
                      <a:fillRect/>
                    </a:stretch>
                  </pic:blipFill>
                  <pic:spPr>
                    <a:xfrm>
                      <a:off x="0" y="0"/>
                      <a:ext cx="4038600" cy="1737360"/>
                    </a:xfrm>
                    <a:prstGeom prst="rect">
                      <a:avLst/>
                    </a:prstGeom>
                    <a:ln/>
                  </pic:spPr>
                </pic:pic>
              </a:graphicData>
            </a:graphic>
          </wp:anchor>
        </w:drawing>
      </w:r>
    </w:p>
    <w:p w14:paraId="42BAEC0C" w14:textId="77777777" w:rsidR="007536B1" w:rsidRDefault="00000000">
      <w:pPr>
        <w:rPr>
          <w:sz w:val="24"/>
          <w:szCs w:val="24"/>
        </w:rPr>
      </w:pPr>
      <w:r>
        <w:br w:type="page"/>
      </w:r>
    </w:p>
    <w:p w14:paraId="17FE4F8B" w14:textId="77777777" w:rsidR="007536B1" w:rsidRDefault="00000000">
      <w:pPr>
        <w:pBdr>
          <w:top w:val="nil"/>
          <w:left w:val="nil"/>
          <w:bottom w:val="nil"/>
          <w:right w:val="nil"/>
          <w:between w:val="nil"/>
        </w:pBdr>
        <w:spacing w:before="240" w:line="360" w:lineRule="auto"/>
        <w:ind w:left="0" w:firstLine="0"/>
        <w:jc w:val="center"/>
        <w:rPr>
          <w:b/>
          <w:sz w:val="38"/>
          <w:szCs w:val="38"/>
        </w:rPr>
      </w:pPr>
      <w:r>
        <w:rPr>
          <w:b/>
          <w:sz w:val="38"/>
          <w:szCs w:val="38"/>
        </w:rPr>
        <w:lastRenderedPageBreak/>
        <w:t>MỤC LỤC</w:t>
      </w:r>
    </w:p>
    <w:sdt>
      <w:sdtPr>
        <w:id w:val="-744498251"/>
        <w:docPartObj>
          <w:docPartGallery w:val="Table of Contents"/>
          <w:docPartUnique/>
        </w:docPartObj>
      </w:sdtPr>
      <w:sdtContent>
        <w:p w14:paraId="123E5068" w14:textId="77777777" w:rsidR="007536B1" w:rsidRDefault="00000000">
          <w:pPr>
            <w:widowControl w:val="0"/>
            <w:tabs>
              <w:tab w:val="right" w:leader="dot" w:pos="12000"/>
            </w:tabs>
            <w:spacing w:before="60" w:line="240" w:lineRule="auto"/>
            <w:rPr>
              <w:b/>
              <w:color w:val="000000"/>
              <w:sz w:val="28"/>
              <w:szCs w:val="28"/>
            </w:rPr>
          </w:pPr>
          <w:r>
            <w:fldChar w:fldCharType="begin"/>
          </w:r>
          <w:r>
            <w:instrText xml:space="preserve"> TOC \h \u \z \t "Heading 1,1,Heading 2,2,Heading 3,3,Heading 4,4,Heading 5,5,Heading 6,6,"</w:instrText>
          </w:r>
          <w:r>
            <w:fldChar w:fldCharType="separate"/>
          </w:r>
          <w:hyperlink w:anchor="_m4mu2ix1hxgu">
            <w:r>
              <w:rPr>
                <w:b/>
                <w:color w:val="000000"/>
                <w:sz w:val="28"/>
                <w:szCs w:val="28"/>
              </w:rPr>
              <w:t>I. Thông tin nhóm và phân công</w:t>
            </w:r>
            <w:r>
              <w:rPr>
                <w:b/>
                <w:color w:val="000000"/>
                <w:sz w:val="28"/>
                <w:szCs w:val="28"/>
              </w:rPr>
              <w:tab/>
              <w:t>2</w:t>
            </w:r>
          </w:hyperlink>
        </w:p>
        <w:p w14:paraId="7B9F4F23" w14:textId="77777777" w:rsidR="007536B1" w:rsidRDefault="00000000">
          <w:pPr>
            <w:widowControl w:val="0"/>
            <w:tabs>
              <w:tab w:val="right" w:leader="dot" w:pos="12000"/>
            </w:tabs>
            <w:spacing w:before="60" w:line="240" w:lineRule="auto"/>
            <w:rPr>
              <w:b/>
              <w:color w:val="000000"/>
              <w:sz w:val="28"/>
              <w:szCs w:val="28"/>
            </w:rPr>
          </w:pPr>
          <w:hyperlink w:anchor="_j9ng9ivlvbgc">
            <w:r>
              <w:rPr>
                <w:b/>
                <w:color w:val="000000"/>
                <w:sz w:val="28"/>
                <w:szCs w:val="28"/>
              </w:rPr>
              <w:t>II. Các chức năng đã cài đặt thành công</w:t>
            </w:r>
            <w:r>
              <w:rPr>
                <w:b/>
                <w:color w:val="000000"/>
                <w:sz w:val="28"/>
                <w:szCs w:val="28"/>
              </w:rPr>
              <w:tab/>
              <w:t>2</w:t>
            </w:r>
          </w:hyperlink>
        </w:p>
        <w:p w14:paraId="29ABFC1C" w14:textId="77777777" w:rsidR="007536B1" w:rsidRDefault="00000000">
          <w:pPr>
            <w:widowControl w:val="0"/>
            <w:tabs>
              <w:tab w:val="right" w:leader="dot" w:pos="12000"/>
            </w:tabs>
            <w:spacing w:before="60" w:line="240" w:lineRule="auto"/>
            <w:ind w:left="360" w:firstLine="0"/>
            <w:rPr>
              <w:color w:val="000000"/>
              <w:sz w:val="28"/>
              <w:szCs w:val="28"/>
            </w:rPr>
          </w:pPr>
          <w:hyperlink w:anchor="_fm9s1eih929t">
            <w:r>
              <w:rPr>
                <w:color w:val="000000"/>
                <w:sz w:val="28"/>
                <w:szCs w:val="28"/>
              </w:rPr>
              <w:t>A. PHÂN HỆ 2: Ứng dụng quản lý dữ liệu nội bộ</w:t>
            </w:r>
            <w:r>
              <w:rPr>
                <w:color w:val="000000"/>
                <w:sz w:val="28"/>
                <w:szCs w:val="28"/>
              </w:rPr>
              <w:tab/>
              <w:t>3</w:t>
            </w:r>
          </w:hyperlink>
        </w:p>
        <w:p w14:paraId="45F38488" w14:textId="77777777" w:rsidR="007536B1" w:rsidRDefault="00000000">
          <w:pPr>
            <w:widowControl w:val="0"/>
            <w:tabs>
              <w:tab w:val="right" w:leader="dot" w:pos="12000"/>
            </w:tabs>
            <w:spacing w:before="60" w:line="240" w:lineRule="auto"/>
            <w:rPr>
              <w:b/>
              <w:color w:val="000000"/>
              <w:sz w:val="28"/>
              <w:szCs w:val="28"/>
            </w:rPr>
          </w:pPr>
          <w:hyperlink w:anchor="_5f06z3lo52pt">
            <w:r>
              <w:rPr>
                <w:b/>
                <w:color w:val="000000"/>
                <w:sz w:val="28"/>
                <w:szCs w:val="28"/>
              </w:rPr>
              <w:t>III. Các lý thuyết và thực hành áp dụng</w:t>
            </w:r>
            <w:r>
              <w:rPr>
                <w:b/>
                <w:color w:val="000000"/>
                <w:sz w:val="28"/>
                <w:szCs w:val="28"/>
              </w:rPr>
              <w:tab/>
              <w:t>4</w:t>
            </w:r>
          </w:hyperlink>
        </w:p>
        <w:p w14:paraId="2A301E63" w14:textId="77777777" w:rsidR="007536B1" w:rsidRDefault="00000000">
          <w:pPr>
            <w:widowControl w:val="0"/>
            <w:tabs>
              <w:tab w:val="right" w:leader="dot" w:pos="12000"/>
            </w:tabs>
            <w:spacing w:before="60" w:line="240" w:lineRule="auto"/>
            <w:ind w:left="360" w:firstLine="0"/>
            <w:rPr>
              <w:color w:val="000000"/>
              <w:sz w:val="28"/>
              <w:szCs w:val="28"/>
            </w:rPr>
          </w:pPr>
          <w:hyperlink w:anchor="_j4ymodgm9skn">
            <w:r>
              <w:rPr>
                <w:color w:val="000000"/>
                <w:sz w:val="28"/>
                <w:szCs w:val="28"/>
              </w:rPr>
              <w:t>A. PHÂN HỆ 2: Ứng dụng quản lý dữ liệu nội bộ</w:t>
            </w:r>
            <w:r>
              <w:rPr>
                <w:color w:val="000000"/>
                <w:sz w:val="28"/>
                <w:szCs w:val="28"/>
              </w:rPr>
              <w:tab/>
              <w:t>4</w:t>
            </w:r>
          </w:hyperlink>
        </w:p>
        <w:p w14:paraId="130A92A9" w14:textId="77777777" w:rsidR="007536B1" w:rsidRDefault="00000000">
          <w:pPr>
            <w:widowControl w:val="0"/>
            <w:tabs>
              <w:tab w:val="right" w:leader="dot" w:pos="12000"/>
            </w:tabs>
            <w:spacing w:before="60" w:line="240" w:lineRule="auto"/>
            <w:ind w:firstLine="0"/>
            <w:rPr>
              <w:color w:val="000000"/>
              <w:sz w:val="28"/>
              <w:szCs w:val="28"/>
            </w:rPr>
          </w:pPr>
          <w:hyperlink w:anchor="_shmut1jlv9xa">
            <w:r>
              <w:rPr>
                <w:color w:val="000000"/>
                <w:sz w:val="28"/>
                <w:szCs w:val="28"/>
              </w:rPr>
              <w:t>1. Yêu cầu 1 - Cấp quyền truy cập:</w:t>
            </w:r>
            <w:r>
              <w:rPr>
                <w:color w:val="000000"/>
                <w:sz w:val="28"/>
                <w:szCs w:val="28"/>
              </w:rPr>
              <w:tab/>
              <w:t>4</w:t>
            </w:r>
          </w:hyperlink>
        </w:p>
        <w:p w14:paraId="17A916F1" w14:textId="77777777" w:rsidR="007536B1" w:rsidRDefault="00000000">
          <w:pPr>
            <w:widowControl w:val="0"/>
            <w:tabs>
              <w:tab w:val="right" w:leader="dot" w:pos="12000"/>
            </w:tabs>
            <w:spacing w:before="60" w:line="240" w:lineRule="auto"/>
            <w:ind w:left="1080" w:firstLine="0"/>
            <w:rPr>
              <w:color w:val="000000"/>
              <w:sz w:val="28"/>
              <w:szCs w:val="28"/>
            </w:rPr>
          </w:pPr>
          <w:hyperlink w:anchor="_t9z4g8atxwwg">
            <w:r>
              <w:rPr>
                <w:color w:val="000000"/>
                <w:sz w:val="28"/>
                <w:szCs w:val="28"/>
              </w:rPr>
              <w:t>a) Các cơ chế điều khiển truy cập Access Control được sử dụng:</w:t>
            </w:r>
            <w:r>
              <w:rPr>
                <w:color w:val="000000"/>
                <w:sz w:val="28"/>
                <w:szCs w:val="28"/>
              </w:rPr>
              <w:tab/>
              <w:t>4</w:t>
            </w:r>
          </w:hyperlink>
        </w:p>
        <w:p w14:paraId="4CE1E235" w14:textId="77777777" w:rsidR="007536B1" w:rsidRDefault="00000000">
          <w:pPr>
            <w:widowControl w:val="0"/>
            <w:tabs>
              <w:tab w:val="right" w:leader="dot" w:pos="12000"/>
            </w:tabs>
            <w:spacing w:before="60" w:line="240" w:lineRule="auto"/>
            <w:ind w:left="1440" w:firstLine="0"/>
            <w:rPr>
              <w:color w:val="000000"/>
              <w:sz w:val="28"/>
              <w:szCs w:val="28"/>
            </w:rPr>
          </w:pPr>
          <w:hyperlink w:anchor="_2l0pifx3as49">
            <w:r>
              <w:rPr>
                <w:color w:val="000000"/>
                <w:sz w:val="28"/>
                <w:szCs w:val="28"/>
              </w:rPr>
              <w:t>(1) RBAC (Role-based Access Control)</w:t>
            </w:r>
            <w:r>
              <w:rPr>
                <w:color w:val="000000"/>
                <w:sz w:val="28"/>
                <w:szCs w:val="28"/>
              </w:rPr>
              <w:tab/>
              <w:t>4</w:t>
            </w:r>
          </w:hyperlink>
        </w:p>
        <w:p w14:paraId="10AFF01C" w14:textId="77777777" w:rsidR="007536B1" w:rsidRDefault="00000000">
          <w:pPr>
            <w:widowControl w:val="0"/>
            <w:tabs>
              <w:tab w:val="right" w:leader="dot" w:pos="12000"/>
            </w:tabs>
            <w:spacing w:before="60" w:line="240" w:lineRule="auto"/>
            <w:ind w:left="1440" w:firstLine="0"/>
            <w:rPr>
              <w:color w:val="000000"/>
              <w:sz w:val="28"/>
              <w:szCs w:val="28"/>
            </w:rPr>
          </w:pPr>
          <w:hyperlink w:anchor="_kjxddhrlmwpd">
            <w:r>
              <w:rPr>
                <w:color w:val="000000"/>
                <w:sz w:val="28"/>
                <w:szCs w:val="28"/>
              </w:rPr>
              <w:t>(2) DAC (Discretionary Access Control)</w:t>
            </w:r>
            <w:r>
              <w:rPr>
                <w:color w:val="000000"/>
                <w:sz w:val="28"/>
                <w:szCs w:val="28"/>
              </w:rPr>
              <w:tab/>
              <w:t>4</w:t>
            </w:r>
          </w:hyperlink>
        </w:p>
        <w:p w14:paraId="489B2861" w14:textId="77777777" w:rsidR="007536B1" w:rsidRDefault="00000000">
          <w:pPr>
            <w:widowControl w:val="0"/>
            <w:tabs>
              <w:tab w:val="right" w:leader="dot" w:pos="12000"/>
            </w:tabs>
            <w:spacing w:before="60" w:line="240" w:lineRule="auto"/>
            <w:ind w:left="1440" w:firstLine="0"/>
            <w:rPr>
              <w:color w:val="000000"/>
              <w:sz w:val="28"/>
              <w:szCs w:val="28"/>
            </w:rPr>
          </w:pPr>
          <w:hyperlink w:anchor="_dxvkbjb6gy2z">
            <w:r>
              <w:rPr>
                <w:color w:val="000000"/>
                <w:sz w:val="28"/>
                <w:szCs w:val="28"/>
              </w:rPr>
              <w:t>(3) CBAC (Content-based Access Control using Views)</w:t>
            </w:r>
            <w:r>
              <w:rPr>
                <w:color w:val="000000"/>
                <w:sz w:val="28"/>
                <w:szCs w:val="28"/>
              </w:rPr>
              <w:tab/>
              <w:t>4</w:t>
            </w:r>
          </w:hyperlink>
        </w:p>
        <w:p w14:paraId="0368F2A6" w14:textId="77777777" w:rsidR="007536B1" w:rsidRDefault="00000000">
          <w:pPr>
            <w:widowControl w:val="0"/>
            <w:tabs>
              <w:tab w:val="right" w:leader="dot" w:pos="12000"/>
            </w:tabs>
            <w:spacing w:before="60" w:line="240" w:lineRule="auto"/>
            <w:ind w:left="1440" w:firstLine="0"/>
            <w:rPr>
              <w:color w:val="000000"/>
              <w:sz w:val="28"/>
              <w:szCs w:val="28"/>
            </w:rPr>
          </w:pPr>
          <w:hyperlink w:anchor="_81olfzl0ssvc">
            <w:r>
              <w:rPr>
                <w:color w:val="000000"/>
                <w:sz w:val="28"/>
                <w:szCs w:val="28"/>
              </w:rPr>
              <w:t>(4) Virtual Private Database (VPD)</w:t>
            </w:r>
            <w:r>
              <w:rPr>
                <w:color w:val="000000"/>
                <w:sz w:val="28"/>
                <w:szCs w:val="28"/>
              </w:rPr>
              <w:tab/>
              <w:t>4</w:t>
            </w:r>
          </w:hyperlink>
        </w:p>
        <w:p w14:paraId="6C3182E0" w14:textId="77777777" w:rsidR="007536B1" w:rsidRDefault="00000000">
          <w:pPr>
            <w:widowControl w:val="0"/>
            <w:tabs>
              <w:tab w:val="right" w:leader="dot" w:pos="12000"/>
            </w:tabs>
            <w:spacing w:before="60" w:line="240" w:lineRule="auto"/>
            <w:ind w:left="1440" w:firstLine="0"/>
            <w:rPr>
              <w:color w:val="000000"/>
              <w:sz w:val="28"/>
              <w:szCs w:val="28"/>
            </w:rPr>
          </w:pPr>
          <w:hyperlink w:anchor="_ss24lwiz9idw">
            <w:r>
              <w:rPr>
                <w:color w:val="000000"/>
                <w:sz w:val="28"/>
                <w:szCs w:val="28"/>
              </w:rPr>
              <w:t>(5) Application Context:</w:t>
            </w:r>
            <w:r>
              <w:rPr>
                <w:color w:val="000000"/>
                <w:sz w:val="28"/>
                <w:szCs w:val="28"/>
              </w:rPr>
              <w:tab/>
              <w:t>5</w:t>
            </w:r>
          </w:hyperlink>
        </w:p>
        <w:p w14:paraId="4276AA89" w14:textId="77777777" w:rsidR="007536B1" w:rsidRDefault="00000000">
          <w:pPr>
            <w:widowControl w:val="0"/>
            <w:tabs>
              <w:tab w:val="right" w:leader="dot" w:pos="12000"/>
            </w:tabs>
            <w:spacing w:before="60" w:line="240" w:lineRule="auto"/>
            <w:ind w:left="1080" w:firstLine="0"/>
            <w:rPr>
              <w:color w:val="000000"/>
              <w:sz w:val="28"/>
              <w:szCs w:val="28"/>
            </w:rPr>
          </w:pPr>
          <w:hyperlink w:anchor="_do5dp8p28toj">
            <w:r>
              <w:rPr>
                <w:color w:val="000000"/>
                <w:sz w:val="28"/>
                <w:szCs w:val="28"/>
              </w:rPr>
              <w:t>b) Chính sách 1 - Người dùng “Nhân viên cơ bản”:</w:t>
            </w:r>
            <w:r>
              <w:rPr>
                <w:color w:val="000000"/>
                <w:sz w:val="28"/>
                <w:szCs w:val="28"/>
              </w:rPr>
              <w:tab/>
              <w:t>5</w:t>
            </w:r>
          </w:hyperlink>
        </w:p>
        <w:p w14:paraId="5D79179E" w14:textId="77777777" w:rsidR="007536B1" w:rsidRDefault="00000000">
          <w:pPr>
            <w:widowControl w:val="0"/>
            <w:tabs>
              <w:tab w:val="right" w:leader="dot" w:pos="12000"/>
            </w:tabs>
            <w:spacing w:before="60" w:line="240" w:lineRule="auto"/>
            <w:ind w:left="1080" w:firstLine="0"/>
            <w:rPr>
              <w:color w:val="000000"/>
              <w:sz w:val="28"/>
              <w:szCs w:val="28"/>
            </w:rPr>
          </w:pPr>
          <w:hyperlink w:anchor="_7rynmky3ynrs">
            <w:r>
              <w:rPr>
                <w:color w:val="000000"/>
                <w:sz w:val="28"/>
                <w:szCs w:val="28"/>
              </w:rPr>
              <w:t>c) Chính sách 2 - Người dùng “Giảng viên”:</w:t>
            </w:r>
            <w:r>
              <w:rPr>
                <w:color w:val="000000"/>
                <w:sz w:val="28"/>
                <w:szCs w:val="28"/>
              </w:rPr>
              <w:tab/>
              <w:t>5</w:t>
            </w:r>
          </w:hyperlink>
        </w:p>
        <w:p w14:paraId="098BFE0A" w14:textId="77777777" w:rsidR="007536B1" w:rsidRDefault="00000000">
          <w:pPr>
            <w:widowControl w:val="0"/>
            <w:tabs>
              <w:tab w:val="right" w:leader="dot" w:pos="12000"/>
            </w:tabs>
            <w:spacing w:before="60" w:line="240" w:lineRule="auto"/>
            <w:ind w:left="1080" w:firstLine="0"/>
            <w:rPr>
              <w:color w:val="000000"/>
              <w:sz w:val="28"/>
              <w:szCs w:val="28"/>
            </w:rPr>
          </w:pPr>
          <w:hyperlink w:anchor="_s7ht6ctojkgo">
            <w:r>
              <w:rPr>
                <w:color w:val="000000"/>
                <w:sz w:val="28"/>
                <w:szCs w:val="28"/>
              </w:rPr>
              <w:t>d) Chính sách 3 - Người dùng  “Giáo vụ”:</w:t>
            </w:r>
            <w:r>
              <w:rPr>
                <w:color w:val="000000"/>
                <w:sz w:val="28"/>
                <w:szCs w:val="28"/>
              </w:rPr>
              <w:tab/>
              <w:t>5</w:t>
            </w:r>
          </w:hyperlink>
        </w:p>
        <w:p w14:paraId="5A9D7FDA" w14:textId="77777777" w:rsidR="007536B1" w:rsidRDefault="00000000">
          <w:pPr>
            <w:widowControl w:val="0"/>
            <w:tabs>
              <w:tab w:val="right" w:leader="dot" w:pos="12000"/>
            </w:tabs>
            <w:spacing w:before="60" w:line="240" w:lineRule="auto"/>
            <w:ind w:left="1080" w:firstLine="0"/>
            <w:rPr>
              <w:color w:val="000000"/>
              <w:sz w:val="28"/>
              <w:szCs w:val="28"/>
            </w:rPr>
          </w:pPr>
          <w:hyperlink w:anchor="_a9otzpgmvnjx">
            <w:r>
              <w:rPr>
                <w:color w:val="000000"/>
                <w:sz w:val="28"/>
                <w:szCs w:val="28"/>
              </w:rPr>
              <w:t>e) Chính sách 4 - Người dùng  “Trưởng đơn vị”:</w:t>
            </w:r>
            <w:r>
              <w:rPr>
                <w:color w:val="000000"/>
                <w:sz w:val="28"/>
                <w:szCs w:val="28"/>
              </w:rPr>
              <w:tab/>
              <w:t>5</w:t>
            </w:r>
          </w:hyperlink>
        </w:p>
        <w:p w14:paraId="673EAD34" w14:textId="77777777" w:rsidR="007536B1" w:rsidRDefault="00000000">
          <w:pPr>
            <w:widowControl w:val="0"/>
            <w:tabs>
              <w:tab w:val="right" w:leader="dot" w:pos="12000"/>
            </w:tabs>
            <w:spacing w:before="60" w:line="240" w:lineRule="auto"/>
            <w:ind w:left="1080" w:firstLine="0"/>
            <w:rPr>
              <w:color w:val="000000"/>
              <w:sz w:val="28"/>
              <w:szCs w:val="28"/>
            </w:rPr>
          </w:pPr>
          <w:hyperlink w:anchor="_ivttmc8ztfvu">
            <w:r>
              <w:rPr>
                <w:color w:val="000000"/>
                <w:sz w:val="28"/>
                <w:szCs w:val="28"/>
              </w:rPr>
              <w:t>f) Chính sách 5 - Người dùng  “Trưởng khoa”:</w:t>
            </w:r>
            <w:r>
              <w:rPr>
                <w:color w:val="000000"/>
                <w:sz w:val="28"/>
                <w:szCs w:val="28"/>
              </w:rPr>
              <w:tab/>
              <w:t>6</w:t>
            </w:r>
          </w:hyperlink>
        </w:p>
        <w:p w14:paraId="6A878A04" w14:textId="77777777" w:rsidR="007536B1" w:rsidRDefault="00000000">
          <w:pPr>
            <w:widowControl w:val="0"/>
            <w:tabs>
              <w:tab w:val="right" w:leader="dot" w:pos="12000"/>
            </w:tabs>
            <w:spacing w:before="60" w:line="240" w:lineRule="auto"/>
            <w:ind w:left="1080" w:firstLine="0"/>
            <w:rPr>
              <w:color w:val="000000"/>
              <w:sz w:val="28"/>
              <w:szCs w:val="28"/>
            </w:rPr>
          </w:pPr>
          <w:hyperlink w:anchor="_jh024l91w9rr">
            <w:r>
              <w:rPr>
                <w:color w:val="000000"/>
                <w:sz w:val="28"/>
                <w:szCs w:val="28"/>
              </w:rPr>
              <w:t>g) Chính sách 6 - Người dùng  “Sinh viên”:</w:t>
            </w:r>
            <w:r>
              <w:rPr>
                <w:color w:val="000000"/>
                <w:sz w:val="28"/>
                <w:szCs w:val="28"/>
              </w:rPr>
              <w:tab/>
              <w:t>6</w:t>
            </w:r>
          </w:hyperlink>
        </w:p>
        <w:p w14:paraId="6CC6AB65" w14:textId="77777777" w:rsidR="007536B1" w:rsidRDefault="00000000">
          <w:pPr>
            <w:widowControl w:val="0"/>
            <w:tabs>
              <w:tab w:val="right" w:leader="dot" w:pos="12000"/>
            </w:tabs>
            <w:spacing w:before="60" w:line="240" w:lineRule="auto"/>
            <w:ind w:firstLine="0"/>
            <w:rPr>
              <w:color w:val="000000"/>
              <w:sz w:val="28"/>
              <w:szCs w:val="28"/>
            </w:rPr>
          </w:pPr>
          <w:hyperlink w:anchor="_v59br3o6wweh">
            <w:r>
              <w:rPr>
                <w:color w:val="000000"/>
                <w:sz w:val="28"/>
                <w:szCs w:val="28"/>
              </w:rPr>
              <w:t>2. Yêu cầu 2 - Điều khiển truy cập với OLS:</w:t>
            </w:r>
            <w:r>
              <w:rPr>
                <w:color w:val="000000"/>
                <w:sz w:val="28"/>
                <w:szCs w:val="28"/>
              </w:rPr>
              <w:tab/>
              <w:t>7</w:t>
            </w:r>
          </w:hyperlink>
        </w:p>
        <w:p w14:paraId="1CAA29C5" w14:textId="77777777" w:rsidR="007536B1" w:rsidRDefault="00000000">
          <w:pPr>
            <w:widowControl w:val="0"/>
            <w:tabs>
              <w:tab w:val="right" w:leader="dot" w:pos="12000"/>
            </w:tabs>
            <w:spacing w:before="60" w:line="240" w:lineRule="auto"/>
            <w:ind w:firstLine="0"/>
            <w:rPr>
              <w:color w:val="000000"/>
              <w:sz w:val="28"/>
              <w:szCs w:val="28"/>
            </w:rPr>
          </w:pPr>
          <w:hyperlink w:anchor="_rygscfrv1bn5">
            <w:r>
              <w:rPr>
                <w:color w:val="000000"/>
                <w:sz w:val="28"/>
                <w:szCs w:val="28"/>
              </w:rPr>
              <w:t>3. Yêu cầu 3 - Ghi nhật ký hoạt động với Audit:</w:t>
            </w:r>
            <w:r>
              <w:rPr>
                <w:color w:val="000000"/>
                <w:sz w:val="28"/>
                <w:szCs w:val="28"/>
              </w:rPr>
              <w:tab/>
              <w:t>8</w:t>
            </w:r>
          </w:hyperlink>
        </w:p>
        <w:p w14:paraId="47112995" w14:textId="77777777" w:rsidR="007536B1" w:rsidRDefault="00000000">
          <w:pPr>
            <w:widowControl w:val="0"/>
            <w:tabs>
              <w:tab w:val="right" w:leader="dot" w:pos="12000"/>
            </w:tabs>
            <w:spacing w:before="60" w:line="240" w:lineRule="auto"/>
            <w:ind w:left="1440" w:firstLine="0"/>
            <w:rPr>
              <w:color w:val="000000"/>
              <w:sz w:val="28"/>
              <w:szCs w:val="28"/>
            </w:rPr>
          </w:pPr>
          <w:hyperlink w:anchor="_rsnp4bt1crqg">
            <w:r>
              <w:rPr>
                <w:color w:val="000000"/>
                <w:sz w:val="28"/>
                <w:szCs w:val="28"/>
              </w:rPr>
              <w:t>a) Kích hoạt Audit</w:t>
            </w:r>
            <w:r>
              <w:rPr>
                <w:color w:val="000000"/>
                <w:sz w:val="28"/>
                <w:szCs w:val="28"/>
              </w:rPr>
              <w:tab/>
              <w:t>8</w:t>
            </w:r>
          </w:hyperlink>
        </w:p>
        <w:p w14:paraId="787509C0" w14:textId="77777777" w:rsidR="007536B1" w:rsidRDefault="00000000">
          <w:pPr>
            <w:widowControl w:val="0"/>
            <w:tabs>
              <w:tab w:val="right" w:leader="dot" w:pos="12000"/>
            </w:tabs>
            <w:spacing w:before="60" w:line="240" w:lineRule="auto"/>
            <w:ind w:left="1440" w:firstLine="0"/>
            <w:rPr>
              <w:color w:val="000000"/>
              <w:sz w:val="28"/>
              <w:szCs w:val="28"/>
            </w:rPr>
          </w:pPr>
          <w:hyperlink w:anchor="_x5u0se943uw3">
            <w:r>
              <w:rPr>
                <w:color w:val="000000"/>
                <w:sz w:val="28"/>
                <w:szCs w:val="28"/>
              </w:rPr>
              <w:t>b) Standard Audit</w:t>
            </w:r>
            <w:r>
              <w:rPr>
                <w:color w:val="000000"/>
                <w:sz w:val="28"/>
                <w:szCs w:val="28"/>
              </w:rPr>
              <w:tab/>
              <w:t>9</w:t>
            </w:r>
          </w:hyperlink>
        </w:p>
        <w:p w14:paraId="3D03F5AC" w14:textId="77777777" w:rsidR="007536B1" w:rsidRDefault="00000000">
          <w:pPr>
            <w:widowControl w:val="0"/>
            <w:tabs>
              <w:tab w:val="right" w:leader="dot" w:pos="12000"/>
            </w:tabs>
            <w:spacing w:before="60" w:line="240" w:lineRule="auto"/>
            <w:ind w:left="1440" w:firstLine="0"/>
            <w:rPr>
              <w:color w:val="000000"/>
              <w:sz w:val="28"/>
              <w:szCs w:val="28"/>
            </w:rPr>
          </w:pPr>
          <w:hyperlink w:anchor="_hwu8pzcyfqgx">
            <w:r>
              <w:rPr>
                <w:color w:val="000000"/>
                <w:sz w:val="28"/>
                <w:szCs w:val="28"/>
              </w:rPr>
              <w:t>c) Fine-grained Audit</w:t>
            </w:r>
            <w:r>
              <w:rPr>
                <w:color w:val="000000"/>
                <w:sz w:val="28"/>
                <w:szCs w:val="28"/>
              </w:rPr>
              <w:tab/>
              <w:t>9</w:t>
            </w:r>
          </w:hyperlink>
        </w:p>
        <w:p w14:paraId="5BF4A91D" w14:textId="77777777" w:rsidR="007536B1" w:rsidRDefault="00000000">
          <w:pPr>
            <w:widowControl w:val="0"/>
            <w:tabs>
              <w:tab w:val="right" w:leader="dot" w:pos="12000"/>
            </w:tabs>
            <w:spacing w:before="60" w:line="240" w:lineRule="auto"/>
            <w:ind w:firstLine="0"/>
            <w:rPr>
              <w:color w:val="000000"/>
              <w:sz w:val="28"/>
              <w:szCs w:val="28"/>
            </w:rPr>
          </w:pPr>
          <w:hyperlink w:anchor="_h8wk58dtnvzf">
            <w:r>
              <w:rPr>
                <w:color w:val="000000"/>
                <w:sz w:val="28"/>
                <w:szCs w:val="28"/>
              </w:rPr>
              <w:t>4. Yêu cầu 4 - Sao lưu và phục hồi dữ liệu:</w:t>
            </w:r>
            <w:r>
              <w:rPr>
                <w:color w:val="000000"/>
                <w:sz w:val="28"/>
                <w:szCs w:val="28"/>
              </w:rPr>
              <w:tab/>
              <w:t>11</w:t>
            </w:r>
          </w:hyperlink>
        </w:p>
        <w:p w14:paraId="5408B160" w14:textId="77777777" w:rsidR="007536B1" w:rsidRDefault="00000000">
          <w:pPr>
            <w:widowControl w:val="0"/>
            <w:tabs>
              <w:tab w:val="right" w:leader="dot" w:pos="12000"/>
            </w:tabs>
            <w:spacing w:before="60" w:line="240" w:lineRule="auto"/>
            <w:ind w:left="1440" w:firstLine="0"/>
            <w:rPr>
              <w:color w:val="000000"/>
              <w:sz w:val="28"/>
              <w:szCs w:val="28"/>
            </w:rPr>
          </w:pPr>
          <w:hyperlink w:anchor="_fxpmgi8jjuab">
            <w:r>
              <w:rPr>
                <w:color w:val="000000"/>
                <w:sz w:val="28"/>
                <w:szCs w:val="28"/>
              </w:rPr>
              <w:t>a) Tìm hiểu BACKUP:</w:t>
            </w:r>
            <w:r>
              <w:rPr>
                <w:color w:val="000000"/>
                <w:sz w:val="28"/>
                <w:szCs w:val="28"/>
              </w:rPr>
              <w:tab/>
              <w:t>11</w:t>
            </w:r>
          </w:hyperlink>
        </w:p>
        <w:p w14:paraId="6C8982AB" w14:textId="77777777" w:rsidR="007536B1" w:rsidRDefault="00000000">
          <w:pPr>
            <w:widowControl w:val="0"/>
            <w:tabs>
              <w:tab w:val="right" w:leader="dot" w:pos="12000"/>
            </w:tabs>
            <w:spacing w:before="60" w:line="240" w:lineRule="auto"/>
            <w:ind w:left="1440" w:firstLine="0"/>
            <w:rPr>
              <w:color w:val="000000"/>
              <w:sz w:val="28"/>
              <w:szCs w:val="28"/>
            </w:rPr>
          </w:pPr>
          <w:hyperlink w:anchor="_ghhb5ddk7v4d">
            <w:r>
              <w:rPr>
                <w:color w:val="000000"/>
                <w:sz w:val="28"/>
                <w:szCs w:val="28"/>
              </w:rPr>
              <w:t>b) Đánh giá ưu khuyết điểm:</w:t>
            </w:r>
            <w:r>
              <w:rPr>
                <w:color w:val="000000"/>
                <w:sz w:val="28"/>
                <w:szCs w:val="28"/>
              </w:rPr>
              <w:tab/>
              <w:t>12</w:t>
            </w:r>
          </w:hyperlink>
        </w:p>
        <w:p w14:paraId="7266CF4E" w14:textId="77777777" w:rsidR="007536B1" w:rsidRDefault="00000000">
          <w:pPr>
            <w:widowControl w:val="0"/>
            <w:tabs>
              <w:tab w:val="right" w:leader="dot" w:pos="12000"/>
            </w:tabs>
            <w:spacing w:before="60" w:line="240" w:lineRule="auto"/>
            <w:ind w:left="1440" w:firstLine="0"/>
            <w:rPr>
              <w:color w:val="000000"/>
              <w:sz w:val="28"/>
              <w:szCs w:val="28"/>
            </w:rPr>
          </w:pPr>
          <w:hyperlink w:anchor="_a7a00ydje80p">
            <w:r>
              <w:rPr>
                <w:color w:val="000000"/>
                <w:sz w:val="28"/>
                <w:szCs w:val="28"/>
              </w:rPr>
              <w:t>c) Kết luận:</w:t>
            </w:r>
            <w:r>
              <w:rPr>
                <w:color w:val="000000"/>
                <w:sz w:val="28"/>
                <w:szCs w:val="28"/>
              </w:rPr>
              <w:tab/>
              <w:t>13</w:t>
            </w:r>
          </w:hyperlink>
          <w:r>
            <w:fldChar w:fldCharType="end"/>
          </w:r>
        </w:p>
      </w:sdtContent>
    </w:sdt>
    <w:p w14:paraId="6D2BE6D5" w14:textId="77777777" w:rsidR="007536B1" w:rsidRDefault="00000000">
      <w:pPr>
        <w:pStyle w:val="Heading1"/>
        <w:ind w:left="0" w:firstLine="0"/>
        <w:rPr>
          <w:sz w:val="30"/>
          <w:szCs w:val="30"/>
        </w:rPr>
      </w:pPr>
      <w:bookmarkStart w:id="0" w:name="_3el9ohfhznk7" w:colFirst="0" w:colLast="0"/>
      <w:bookmarkEnd w:id="0"/>
      <w:r>
        <w:br w:type="page"/>
      </w:r>
    </w:p>
    <w:p w14:paraId="48437130" w14:textId="77777777" w:rsidR="007536B1" w:rsidRDefault="00000000">
      <w:pPr>
        <w:pStyle w:val="Heading1"/>
        <w:numPr>
          <w:ilvl w:val="0"/>
          <w:numId w:val="6"/>
        </w:numPr>
        <w:rPr>
          <w:sz w:val="42"/>
          <w:szCs w:val="42"/>
        </w:rPr>
      </w:pPr>
      <w:bookmarkStart w:id="1" w:name="_m4mu2ix1hxgu" w:colFirst="0" w:colLast="0"/>
      <w:bookmarkEnd w:id="1"/>
      <w:r>
        <w:rPr>
          <w:sz w:val="42"/>
          <w:szCs w:val="42"/>
        </w:rPr>
        <w:lastRenderedPageBreak/>
        <w:t>Thông tin nhóm và phân công</w:t>
      </w:r>
    </w:p>
    <w:tbl>
      <w:tblPr>
        <w:tblStyle w:val="a1"/>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850"/>
        <w:gridCol w:w="2640"/>
        <w:gridCol w:w="1830"/>
      </w:tblGrid>
      <w:tr w:rsidR="007536B1" w14:paraId="234681CC" w14:textId="77777777">
        <w:tc>
          <w:tcPr>
            <w:tcW w:w="1620" w:type="dxa"/>
            <w:shd w:val="clear" w:color="auto" w:fill="A4C2F4"/>
            <w:tcMar>
              <w:top w:w="100" w:type="dxa"/>
              <w:left w:w="100" w:type="dxa"/>
              <w:bottom w:w="100" w:type="dxa"/>
              <w:right w:w="100" w:type="dxa"/>
            </w:tcMar>
            <w:vAlign w:val="center"/>
          </w:tcPr>
          <w:p w14:paraId="5E5A295C" w14:textId="77777777" w:rsidR="007536B1" w:rsidRDefault="00000000">
            <w:pPr>
              <w:widowControl w:val="0"/>
              <w:pBdr>
                <w:top w:val="nil"/>
                <w:left w:val="nil"/>
                <w:bottom w:val="nil"/>
                <w:right w:val="nil"/>
                <w:between w:val="nil"/>
              </w:pBdr>
              <w:spacing w:line="240" w:lineRule="auto"/>
              <w:ind w:left="0" w:firstLine="0"/>
              <w:jc w:val="center"/>
              <w:rPr>
                <w:b/>
                <w:sz w:val="24"/>
                <w:szCs w:val="24"/>
              </w:rPr>
            </w:pPr>
            <w:r>
              <w:rPr>
                <w:b/>
                <w:sz w:val="24"/>
                <w:szCs w:val="24"/>
              </w:rPr>
              <w:t>MSSV</w:t>
            </w:r>
          </w:p>
        </w:tc>
        <w:tc>
          <w:tcPr>
            <w:tcW w:w="2850" w:type="dxa"/>
            <w:shd w:val="clear" w:color="auto" w:fill="A4C2F4"/>
            <w:tcMar>
              <w:top w:w="100" w:type="dxa"/>
              <w:left w:w="100" w:type="dxa"/>
              <w:bottom w:w="100" w:type="dxa"/>
              <w:right w:w="100" w:type="dxa"/>
            </w:tcMar>
            <w:vAlign w:val="center"/>
          </w:tcPr>
          <w:p w14:paraId="43F18FFB" w14:textId="77777777" w:rsidR="007536B1" w:rsidRDefault="00000000">
            <w:pPr>
              <w:widowControl w:val="0"/>
              <w:pBdr>
                <w:top w:val="nil"/>
                <w:left w:val="nil"/>
                <w:bottom w:val="nil"/>
                <w:right w:val="nil"/>
                <w:between w:val="nil"/>
              </w:pBdr>
              <w:spacing w:line="240" w:lineRule="auto"/>
              <w:ind w:left="0" w:firstLine="0"/>
              <w:jc w:val="center"/>
              <w:rPr>
                <w:b/>
                <w:sz w:val="24"/>
                <w:szCs w:val="24"/>
              </w:rPr>
            </w:pPr>
            <w:r>
              <w:rPr>
                <w:b/>
                <w:sz w:val="24"/>
                <w:szCs w:val="24"/>
              </w:rPr>
              <w:t>Họ và tên</w:t>
            </w:r>
          </w:p>
        </w:tc>
        <w:tc>
          <w:tcPr>
            <w:tcW w:w="2640" w:type="dxa"/>
            <w:shd w:val="clear" w:color="auto" w:fill="A4C2F4"/>
            <w:tcMar>
              <w:top w:w="100" w:type="dxa"/>
              <w:left w:w="100" w:type="dxa"/>
              <w:bottom w:w="100" w:type="dxa"/>
              <w:right w:w="100" w:type="dxa"/>
            </w:tcMar>
            <w:vAlign w:val="center"/>
          </w:tcPr>
          <w:p w14:paraId="252D56B1" w14:textId="77777777" w:rsidR="007536B1" w:rsidRDefault="00000000">
            <w:pPr>
              <w:widowControl w:val="0"/>
              <w:pBdr>
                <w:top w:val="nil"/>
                <w:left w:val="nil"/>
                <w:bottom w:val="nil"/>
                <w:right w:val="nil"/>
                <w:between w:val="nil"/>
              </w:pBdr>
              <w:spacing w:line="240" w:lineRule="auto"/>
              <w:ind w:left="0" w:firstLine="0"/>
              <w:jc w:val="center"/>
              <w:rPr>
                <w:b/>
                <w:sz w:val="24"/>
                <w:szCs w:val="24"/>
              </w:rPr>
            </w:pPr>
            <w:r>
              <w:rPr>
                <w:b/>
                <w:sz w:val="24"/>
                <w:szCs w:val="24"/>
              </w:rPr>
              <w:t>Nhiệm vụ</w:t>
            </w:r>
          </w:p>
        </w:tc>
        <w:tc>
          <w:tcPr>
            <w:tcW w:w="1830" w:type="dxa"/>
            <w:shd w:val="clear" w:color="auto" w:fill="A4C2F4"/>
            <w:tcMar>
              <w:top w:w="100" w:type="dxa"/>
              <w:left w:w="100" w:type="dxa"/>
              <w:bottom w:w="100" w:type="dxa"/>
              <w:right w:w="100" w:type="dxa"/>
            </w:tcMar>
            <w:vAlign w:val="center"/>
          </w:tcPr>
          <w:p w14:paraId="57639B37" w14:textId="77777777" w:rsidR="007536B1" w:rsidRDefault="00000000">
            <w:pPr>
              <w:widowControl w:val="0"/>
              <w:pBdr>
                <w:top w:val="nil"/>
                <w:left w:val="nil"/>
                <w:bottom w:val="nil"/>
                <w:right w:val="nil"/>
                <w:between w:val="nil"/>
              </w:pBdr>
              <w:spacing w:line="240" w:lineRule="auto"/>
              <w:ind w:left="0" w:firstLine="0"/>
              <w:jc w:val="center"/>
              <w:rPr>
                <w:b/>
                <w:sz w:val="24"/>
                <w:szCs w:val="24"/>
              </w:rPr>
            </w:pPr>
            <w:r>
              <w:rPr>
                <w:b/>
                <w:sz w:val="24"/>
                <w:szCs w:val="24"/>
              </w:rPr>
              <w:t>Đánh giá</w:t>
            </w:r>
          </w:p>
        </w:tc>
      </w:tr>
      <w:tr w:rsidR="007536B1" w14:paraId="3D9573BD" w14:textId="77777777">
        <w:tc>
          <w:tcPr>
            <w:tcW w:w="1620" w:type="dxa"/>
            <w:shd w:val="clear" w:color="auto" w:fill="auto"/>
            <w:tcMar>
              <w:top w:w="100" w:type="dxa"/>
              <w:left w:w="100" w:type="dxa"/>
              <w:bottom w:w="100" w:type="dxa"/>
              <w:right w:w="100" w:type="dxa"/>
            </w:tcMar>
            <w:vAlign w:val="center"/>
          </w:tcPr>
          <w:p w14:paraId="62EE2967" w14:textId="044A2057" w:rsidR="007536B1" w:rsidRDefault="00000000" w:rsidP="00D32A5E">
            <w:pPr>
              <w:spacing w:line="240" w:lineRule="auto"/>
              <w:ind w:left="318"/>
              <w:jc w:val="left"/>
              <w:rPr>
                <w:sz w:val="24"/>
                <w:szCs w:val="24"/>
              </w:rPr>
            </w:pPr>
            <w:r>
              <w:rPr>
                <w:sz w:val="28"/>
                <w:szCs w:val="28"/>
              </w:rPr>
              <w:t>20120132</w:t>
            </w:r>
          </w:p>
        </w:tc>
        <w:tc>
          <w:tcPr>
            <w:tcW w:w="2850" w:type="dxa"/>
            <w:shd w:val="clear" w:color="auto" w:fill="auto"/>
            <w:tcMar>
              <w:top w:w="100" w:type="dxa"/>
              <w:left w:w="100" w:type="dxa"/>
              <w:bottom w:w="100" w:type="dxa"/>
              <w:right w:w="100" w:type="dxa"/>
            </w:tcMar>
            <w:vAlign w:val="center"/>
          </w:tcPr>
          <w:p w14:paraId="65B73A65"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Nguyễn Tuấn Minh</w:t>
            </w:r>
          </w:p>
        </w:tc>
        <w:tc>
          <w:tcPr>
            <w:tcW w:w="2640" w:type="dxa"/>
            <w:shd w:val="clear" w:color="auto" w:fill="auto"/>
            <w:tcMar>
              <w:top w:w="100" w:type="dxa"/>
              <w:left w:w="100" w:type="dxa"/>
              <w:bottom w:w="100" w:type="dxa"/>
              <w:right w:w="100" w:type="dxa"/>
            </w:tcMar>
            <w:vAlign w:val="center"/>
          </w:tcPr>
          <w:p w14:paraId="414816B3" w14:textId="77777777" w:rsidR="007536B1" w:rsidRDefault="00000000">
            <w:pPr>
              <w:widowControl w:val="0"/>
              <w:pBdr>
                <w:top w:val="nil"/>
                <w:left w:val="nil"/>
                <w:bottom w:val="nil"/>
                <w:right w:val="nil"/>
                <w:between w:val="nil"/>
              </w:pBdr>
              <w:spacing w:line="240" w:lineRule="auto"/>
              <w:ind w:left="0" w:firstLine="0"/>
              <w:jc w:val="left"/>
              <w:rPr>
                <w:sz w:val="24"/>
                <w:szCs w:val="24"/>
              </w:rPr>
            </w:pPr>
            <w:r>
              <w:rPr>
                <w:sz w:val="24"/>
                <w:szCs w:val="24"/>
              </w:rPr>
              <w:t>YC1: Database</w:t>
            </w:r>
          </w:p>
        </w:tc>
        <w:tc>
          <w:tcPr>
            <w:tcW w:w="1830" w:type="dxa"/>
            <w:shd w:val="clear" w:color="auto" w:fill="auto"/>
            <w:tcMar>
              <w:top w:w="100" w:type="dxa"/>
              <w:left w:w="100" w:type="dxa"/>
              <w:bottom w:w="100" w:type="dxa"/>
              <w:right w:w="100" w:type="dxa"/>
            </w:tcMar>
            <w:vAlign w:val="center"/>
          </w:tcPr>
          <w:p w14:paraId="059B9AFC"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70%</w:t>
            </w:r>
          </w:p>
        </w:tc>
      </w:tr>
      <w:tr w:rsidR="007536B1" w14:paraId="7301F754" w14:textId="77777777">
        <w:tc>
          <w:tcPr>
            <w:tcW w:w="1620" w:type="dxa"/>
            <w:shd w:val="clear" w:color="auto" w:fill="auto"/>
            <w:tcMar>
              <w:top w:w="100" w:type="dxa"/>
              <w:left w:w="100" w:type="dxa"/>
              <w:bottom w:w="100" w:type="dxa"/>
              <w:right w:w="100" w:type="dxa"/>
            </w:tcMar>
            <w:vAlign w:val="center"/>
          </w:tcPr>
          <w:p w14:paraId="2985EA5C" w14:textId="77777777" w:rsidR="007536B1" w:rsidRDefault="00000000" w:rsidP="00D32A5E">
            <w:pPr>
              <w:spacing w:line="240" w:lineRule="auto"/>
              <w:ind w:left="318"/>
              <w:jc w:val="left"/>
              <w:rPr>
                <w:sz w:val="24"/>
                <w:szCs w:val="24"/>
              </w:rPr>
            </w:pPr>
            <w:r>
              <w:rPr>
                <w:sz w:val="28"/>
                <w:szCs w:val="28"/>
              </w:rPr>
              <w:t>21120394</w:t>
            </w:r>
          </w:p>
        </w:tc>
        <w:tc>
          <w:tcPr>
            <w:tcW w:w="2850" w:type="dxa"/>
            <w:shd w:val="clear" w:color="auto" w:fill="auto"/>
            <w:tcMar>
              <w:top w:w="100" w:type="dxa"/>
              <w:left w:w="100" w:type="dxa"/>
              <w:bottom w:w="100" w:type="dxa"/>
              <w:right w:w="100" w:type="dxa"/>
            </w:tcMar>
            <w:vAlign w:val="center"/>
          </w:tcPr>
          <w:p w14:paraId="117C96F4"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Nguyễn Hoàng Ngọc Bảo</w:t>
            </w:r>
          </w:p>
        </w:tc>
        <w:tc>
          <w:tcPr>
            <w:tcW w:w="2640" w:type="dxa"/>
            <w:shd w:val="clear" w:color="auto" w:fill="auto"/>
            <w:tcMar>
              <w:top w:w="100" w:type="dxa"/>
              <w:left w:w="100" w:type="dxa"/>
              <w:bottom w:w="100" w:type="dxa"/>
              <w:right w:w="100" w:type="dxa"/>
            </w:tcMar>
            <w:vAlign w:val="center"/>
          </w:tcPr>
          <w:p w14:paraId="73B7C5B6" w14:textId="77777777" w:rsidR="007536B1" w:rsidRDefault="00000000">
            <w:pPr>
              <w:widowControl w:val="0"/>
              <w:pBdr>
                <w:top w:val="nil"/>
                <w:left w:val="nil"/>
                <w:bottom w:val="nil"/>
                <w:right w:val="nil"/>
                <w:between w:val="nil"/>
              </w:pBdr>
              <w:spacing w:line="240" w:lineRule="auto"/>
              <w:ind w:left="0" w:firstLine="0"/>
              <w:jc w:val="left"/>
              <w:rPr>
                <w:sz w:val="24"/>
                <w:szCs w:val="24"/>
              </w:rPr>
            </w:pPr>
            <w:r>
              <w:rPr>
                <w:sz w:val="24"/>
                <w:szCs w:val="24"/>
              </w:rPr>
              <w:t>YC1: CS1, CS2, CS4</w:t>
            </w:r>
            <w:r>
              <w:rPr>
                <w:sz w:val="24"/>
                <w:szCs w:val="24"/>
              </w:rPr>
              <w:br/>
              <w:t>YC2: OLS</w:t>
            </w:r>
            <w:r>
              <w:rPr>
                <w:sz w:val="24"/>
                <w:szCs w:val="24"/>
              </w:rPr>
              <w:br/>
              <w:t>Giao diện ứng dụng</w:t>
            </w:r>
          </w:p>
        </w:tc>
        <w:tc>
          <w:tcPr>
            <w:tcW w:w="1830" w:type="dxa"/>
            <w:shd w:val="clear" w:color="auto" w:fill="auto"/>
            <w:tcMar>
              <w:top w:w="100" w:type="dxa"/>
              <w:left w:w="100" w:type="dxa"/>
              <w:bottom w:w="100" w:type="dxa"/>
              <w:right w:w="100" w:type="dxa"/>
            </w:tcMar>
            <w:vAlign w:val="center"/>
          </w:tcPr>
          <w:p w14:paraId="6C28C45C"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100%</w:t>
            </w:r>
          </w:p>
        </w:tc>
      </w:tr>
      <w:tr w:rsidR="007536B1" w14:paraId="356EDA2C" w14:textId="77777777">
        <w:tc>
          <w:tcPr>
            <w:tcW w:w="1620" w:type="dxa"/>
            <w:shd w:val="clear" w:color="auto" w:fill="auto"/>
            <w:tcMar>
              <w:top w:w="100" w:type="dxa"/>
              <w:left w:w="100" w:type="dxa"/>
              <w:bottom w:w="100" w:type="dxa"/>
              <w:right w:w="100" w:type="dxa"/>
            </w:tcMar>
            <w:vAlign w:val="center"/>
          </w:tcPr>
          <w:p w14:paraId="2D7A3FBD" w14:textId="77777777" w:rsidR="007536B1" w:rsidRDefault="00000000" w:rsidP="00D32A5E">
            <w:pPr>
              <w:spacing w:line="240" w:lineRule="auto"/>
              <w:ind w:left="318"/>
              <w:jc w:val="left"/>
              <w:rPr>
                <w:sz w:val="24"/>
                <w:szCs w:val="24"/>
              </w:rPr>
            </w:pPr>
            <w:r>
              <w:rPr>
                <w:sz w:val="28"/>
                <w:szCs w:val="28"/>
              </w:rPr>
              <w:t>21120405</w:t>
            </w:r>
          </w:p>
        </w:tc>
        <w:tc>
          <w:tcPr>
            <w:tcW w:w="2850" w:type="dxa"/>
            <w:shd w:val="clear" w:color="auto" w:fill="auto"/>
            <w:tcMar>
              <w:top w:w="100" w:type="dxa"/>
              <w:left w:w="100" w:type="dxa"/>
              <w:bottom w:w="100" w:type="dxa"/>
              <w:right w:w="100" w:type="dxa"/>
            </w:tcMar>
            <w:vAlign w:val="center"/>
          </w:tcPr>
          <w:p w14:paraId="45EBF0A1"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Trần Minh Triết</w:t>
            </w:r>
          </w:p>
        </w:tc>
        <w:tc>
          <w:tcPr>
            <w:tcW w:w="2640" w:type="dxa"/>
            <w:shd w:val="clear" w:color="auto" w:fill="auto"/>
            <w:tcMar>
              <w:top w:w="100" w:type="dxa"/>
              <w:left w:w="100" w:type="dxa"/>
              <w:bottom w:w="100" w:type="dxa"/>
              <w:right w:w="100" w:type="dxa"/>
            </w:tcMar>
            <w:vAlign w:val="center"/>
          </w:tcPr>
          <w:p w14:paraId="077B2875" w14:textId="77777777" w:rsidR="007536B1" w:rsidRDefault="00000000">
            <w:pPr>
              <w:widowControl w:val="0"/>
              <w:pBdr>
                <w:top w:val="nil"/>
                <w:left w:val="nil"/>
                <w:bottom w:val="nil"/>
                <w:right w:val="nil"/>
                <w:between w:val="nil"/>
              </w:pBdr>
              <w:spacing w:line="240" w:lineRule="auto"/>
              <w:ind w:left="0" w:firstLine="0"/>
              <w:jc w:val="left"/>
              <w:rPr>
                <w:sz w:val="24"/>
                <w:szCs w:val="24"/>
              </w:rPr>
            </w:pPr>
            <w:r>
              <w:rPr>
                <w:sz w:val="24"/>
                <w:szCs w:val="24"/>
              </w:rPr>
              <w:t>YC1: CS6,</w:t>
            </w:r>
            <w:r>
              <w:rPr>
                <w:sz w:val="24"/>
                <w:szCs w:val="24"/>
              </w:rPr>
              <w:br/>
              <w:t>YC3: Audit</w:t>
            </w:r>
          </w:p>
          <w:p w14:paraId="1ACBCD6C" w14:textId="77777777" w:rsidR="007536B1" w:rsidRDefault="00000000">
            <w:pPr>
              <w:widowControl w:val="0"/>
              <w:pBdr>
                <w:top w:val="nil"/>
                <w:left w:val="nil"/>
                <w:bottom w:val="nil"/>
                <w:right w:val="nil"/>
                <w:between w:val="nil"/>
              </w:pBdr>
              <w:spacing w:line="240" w:lineRule="auto"/>
              <w:ind w:left="0" w:firstLine="0"/>
              <w:jc w:val="left"/>
              <w:rPr>
                <w:sz w:val="24"/>
                <w:szCs w:val="24"/>
              </w:rPr>
            </w:pPr>
            <w:r>
              <w:rPr>
                <w:sz w:val="24"/>
                <w:szCs w:val="24"/>
              </w:rPr>
              <w:t>Các chức năng liên quan.</w:t>
            </w:r>
          </w:p>
        </w:tc>
        <w:tc>
          <w:tcPr>
            <w:tcW w:w="1830" w:type="dxa"/>
            <w:shd w:val="clear" w:color="auto" w:fill="auto"/>
            <w:tcMar>
              <w:top w:w="100" w:type="dxa"/>
              <w:left w:w="100" w:type="dxa"/>
              <w:bottom w:w="100" w:type="dxa"/>
              <w:right w:w="100" w:type="dxa"/>
            </w:tcMar>
            <w:vAlign w:val="center"/>
          </w:tcPr>
          <w:p w14:paraId="17947590"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100%</w:t>
            </w:r>
          </w:p>
        </w:tc>
      </w:tr>
      <w:tr w:rsidR="007536B1" w14:paraId="3DD53802" w14:textId="77777777">
        <w:trPr>
          <w:trHeight w:val="791"/>
        </w:trPr>
        <w:tc>
          <w:tcPr>
            <w:tcW w:w="1620" w:type="dxa"/>
            <w:shd w:val="clear" w:color="auto" w:fill="auto"/>
            <w:tcMar>
              <w:top w:w="100" w:type="dxa"/>
              <w:left w:w="100" w:type="dxa"/>
              <w:bottom w:w="100" w:type="dxa"/>
              <w:right w:w="100" w:type="dxa"/>
            </w:tcMar>
            <w:vAlign w:val="center"/>
          </w:tcPr>
          <w:p w14:paraId="78B4A10C" w14:textId="77777777" w:rsidR="007536B1" w:rsidRDefault="00000000" w:rsidP="00D32A5E">
            <w:pPr>
              <w:spacing w:line="240" w:lineRule="auto"/>
              <w:ind w:left="318"/>
              <w:jc w:val="left"/>
              <w:rPr>
                <w:sz w:val="24"/>
                <w:szCs w:val="24"/>
              </w:rPr>
            </w:pPr>
            <w:r>
              <w:rPr>
                <w:sz w:val="28"/>
                <w:szCs w:val="28"/>
              </w:rPr>
              <w:t>21120434</w:t>
            </w:r>
          </w:p>
        </w:tc>
        <w:tc>
          <w:tcPr>
            <w:tcW w:w="2850" w:type="dxa"/>
            <w:shd w:val="clear" w:color="auto" w:fill="auto"/>
            <w:tcMar>
              <w:top w:w="100" w:type="dxa"/>
              <w:left w:w="100" w:type="dxa"/>
              <w:bottom w:w="100" w:type="dxa"/>
              <w:right w:w="100" w:type="dxa"/>
            </w:tcMar>
            <w:vAlign w:val="center"/>
          </w:tcPr>
          <w:p w14:paraId="44934C1C"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Bùi Tiến Dũng</w:t>
            </w:r>
          </w:p>
        </w:tc>
        <w:tc>
          <w:tcPr>
            <w:tcW w:w="2640" w:type="dxa"/>
            <w:shd w:val="clear" w:color="auto" w:fill="auto"/>
            <w:tcMar>
              <w:top w:w="100" w:type="dxa"/>
              <w:left w:w="100" w:type="dxa"/>
              <w:bottom w:w="100" w:type="dxa"/>
              <w:right w:w="100" w:type="dxa"/>
            </w:tcMar>
            <w:vAlign w:val="center"/>
          </w:tcPr>
          <w:p w14:paraId="61DBA6A9" w14:textId="77777777" w:rsidR="007536B1" w:rsidRDefault="00000000">
            <w:pPr>
              <w:widowControl w:val="0"/>
              <w:pBdr>
                <w:top w:val="nil"/>
                <w:left w:val="nil"/>
                <w:bottom w:val="nil"/>
                <w:right w:val="nil"/>
                <w:between w:val="nil"/>
              </w:pBdr>
              <w:spacing w:line="240" w:lineRule="auto"/>
              <w:ind w:left="0" w:firstLine="0"/>
              <w:jc w:val="left"/>
              <w:rPr>
                <w:sz w:val="24"/>
                <w:szCs w:val="24"/>
              </w:rPr>
            </w:pPr>
            <w:r>
              <w:rPr>
                <w:sz w:val="24"/>
                <w:szCs w:val="24"/>
              </w:rPr>
              <w:t>YC1: CS3, CS5</w:t>
            </w:r>
            <w:r>
              <w:rPr>
                <w:sz w:val="24"/>
                <w:szCs w:val="24"/>
              </w:rPr>
              <w:br/>
              <w:t>YC4: Backup &amp; Recovery</w:t>
            </w:r>
          </w:p>
          <w:p w14:paraId="42958F17" w14:textId="77777777" w:rsidR="007536B1" w:rsidRDefault="00000000">
            <w:pPr>
              <w:widowControl w:val="0"/>
              <w:spacing w:line="240" w:lineRule="auto"/>
              <w:rPr>
                <w:sz w:val="24"/>
                <w:szCs w:val="24"/>
              </w:rPr>
            </w:pPr>
            <w:r>
              <w:rPr>
                <w:sz w:val="24"/>
                <w:szCs w:val="24"/>
              </w:rPr>
              <w:t>Các chức năng liên quan.</w:t>
            </w:r>
          </w:p>
        </w:tc>
        <w:tc>
          <w:tcPr>
            <w:tcW w:w="1830" w:type="dxa"/>
            <w:shd w:val="clear" w:color="auto" w:fill="auto"/>
            <w:tcMar>
              <w:top w:w="100" w:type="dxa"/>
              <w:left w:w="100" w:type="dxa"/>
              <w:bottom w:w="100" w:type="dxa"/>
              <w:right w:w="100" w:type="dxa"/>
            </w:tcMar>
            <w:vAlign w:val="center"/>
          </w:tcPr>
          <w:p w14:paraId="7E9F3C32" w14:textId="77777777" w:rsidR="007536B1" w:rsidRDefault="00000000">
            <w:pPr>
              <w:widowControl w:val="0"/>
              <w:pBdr>
                <w:top w:val="nil"/>
                <w:left w:val="nil"/>
                <w:bottom w:val="nil"/>
                <w:right w:val="nil"/>
                <w:between w:val="nil"/>
              </w:pBdr>
              <w:spacing w:line="240" w:lineRule="auto"/>
              <w:ind w:left="0" w:firstLine="0"/>
              <w:jc w:val="center"/>
              <w:rPr>
                <w:sz w:val="24"/>
                <w:szCs w:val="24"/>
              </w:rPr>
            </w:pPr>
            <w:r>
              <w:rPr>
                <w:sz w:val="24"/>
                <w:szCs w:val="24"/>
              </w:rPr>
              <w:t>100%</w:t>
            </w:r>
          </w:p>
        </w:tc>
      </w:tr>
    </w:tbl>
    <w:p w14:paraId="37D289A8" w14:textId="77777777" w:rsidR="007536B1" w:rsidRDefault="00000000">
      <w:pPr>
        <w:rPr>
          <w:sz w:val="24"/>
          <w:szCs w:val="24"/>
        </w:rPr>
      </w:pPr>
      <w:r>
        <w:br w:type="page"/>
      </w:r>
    </w:p>
    <w:p w14:paraId="22F7BF36" w14:textId="77777777" w:rsidR="007536B1" w:rsidRDefault="00000000">
      <w:pPr>
        <w:pStyle w:val="Heading1"/>
        <w:numPr>
          <w:ilvl w:val="0"/>
          <w:numId w:val="6"/>
        </w:numPr>
        <w:spacing w:after="0"/>
        <w:rPr>
          <w:sz w:val="42"/>
          <w:szCs w:val="42"/>
        </w:rPr>
      </w:pPr>
      <w:bookmarkStart w:id="2" w:name="_j9ng9ivlvbgc" w:colFirst="0" w:colLast="0"/>
      <w:bookmarkEnd w:id="2"/>
      <w:r>
        <w:rPr>
          <w:sz w:val="42"/>
          <w:szCs w:val="42"/>
        </w:rPr>
        <w:lastRenderedPageBreak/>
        <w:t>Các chức năng đã cài đặt thành công</w:t>
      </w:r>
    </w:p>
    <w:p w14:paraId="65CC5A71" w14:textId="360F55C4" w:rsidR="007536B1" w:rsidRPr="00D32A5E" w:rsidRDefault="00000000" w:rsidP="00D32A5E">
      <w:pPr>
        <w:pStyle w:val="Heading2"/>
        <w:numPr>
          <w:ilvl w:val="1"/>
          <w:numId w:val="6"/>
        </w:numPr>
        <w:spacing w:before="0"/>
        <w:ind w:left="720"/>
        <w:rPr>
          <w:sz w:val="36"/>
          <w:szCs w:val="36"/>
        </w:rPr>
      </w:pPr>
      <w:bookmarkStart w:id="3" w:name="_fm9s1eih929t" w:colFirst="0" w:colLast="0"/>
      <w:bookmarkEnd w:id="3"/>
      <w:r>
        <w:rPr>
          <w:sz w:val="36"/>
          <w:szCs w:val="36"/>
        </w:rPr>
        <w:t>PHÂN HỆ 2: Ứng dụng quản lý dữ liệu nội bộ</w:t>
      </w:r>
    </w:p>
    <w:tbl>
      <w:tblPr>
        <w:tblStyle w:val="a2"/>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385"/>
        <w:gridCol w:w="2445"/>
      </w:tblGrid>
      <w:tr w:rsidR="007536B1" w14:paraId="49D906A9" w14:textId="77777777">
        <w:trPr>
          <w:tblHeader/>
        </w:trPr>
        <w:tc>
          <w:tcPr>
            <w:tcW w:w="1155" w:type="dxa"/>
            <w:shd w:val="clear" w:color="auto" w:fill="00FFFF"/>
            <w:tcMar>
              <w:top w:w="100" w:type="dxa"/>
              <w:left w:w="100" w:type="dxa"/>
              <w:bottom w:w="100" w:type="dxa"/>
              <w:right w:w="100" w:type="dxa"/>
            </w:tcMar>
            <w:vAlign w:val="center"/>
          </w:tcPr>
          <w:p w14:paraId="6BB67CB0" w14:textId="77777777" w:rsidR="007536B1" w:rsidRDefault="00000000">
            <w:pPr>
              <w:widowControl w:val="0"/>
              <w:pBdr>
                <w:top w:val="nil"/>
                <w:left w:val="nil"/>
                <w:bottom w:val="nil"/>
                <w:right w:val="nil"/>
                <w:between w:val="nil"/>
              </w:pBdr>
              <w:spacing w:line="240" w:lineRule="auto"/>
              <w:ind w:left="0" w:firstLine="0"/>
              <w:jc w:val="center"/>
              <w:rPr>
                <w:b/>
              </w:rPr>
            </w:pPr>
            <w:r>
              <w:rPr>
                <w:b/>
              </w:rPr>
              <w:t>Mục</w:t>
            </w:r>
          </w:p>
        </w:tc>
        <w:tc>
          <w:tcPr>
            <w:tcW w:w="5385" w:type="dxa"/>
            <w:shd w:val="clear" w:color="auto" w:fill="00FFFF"/>
            <w:tcMar>
              <w:top w:w="100" w:type="dxa"/>
              <w:left w:w="100" w:type="dxa"/>
              <w:bottom w:w="100" w:type="dxa"/>
              <w:right w:w="100" w:type="dxa"/>
            </w:tcMar>
            <w:vAlign w:val="center"/>
          </w:tcPr>
          <w:p w14:paraId="52DA4B65" w14:textId="77777777" w:rsidR="007536B1" w:rsidRDefault="00000000">
            <w:pPr>
              <w:widowControl w:val="0"/>
              <w:pBdr>
                <w:top w:val="nil"/>
                <w:left w:val="nil"/>
                <w:bottom w:val="nil"/>
                <w:right w:val="nil"/>
                <w:between w:val="nil"/>
              </w:pBdr>
              <w:spacing w:line="240" w:lineRule="auto"/>
              <w:ind w:left="0" w:firstLine="0"/>
              <w:jc w:val="center"/>
              <w:rPr>
                <w:b/>
              </w:rPr>
            </w:pPr>
            <w:r>
              <w:rPr>
                <w:b/>
              </w:rPr>
              <w:t>Nội dung</w:t>
            </w:r>
          </w:p>
        </w:tc>
        <w:tc>
          <w:tcPr>
            <w:tcW w:w="2445" w:type="dxa"/>
            <w:shd w:val="clear" w:color="auto" w:fill="00FFFF"/>
            <w:tcMar>
              <w:top w:w="100" w:type="dxa"/>
              <w:left w:w="100" w:type="dxa"/>
              <w:bottom w:w="100" w:type="dxa"/>
              <w:right w:w="100" w:type="dxa"/>
            </w:tcMar>
            <w:vAlign w:val="center"/>
          </w:tcPr>
          <w:p w14:paraId="1B8B4B6B" w14:textId="77777777" w:rsidR="007536B1" w:rsidRDefault="00000000">
            <w:pPr>
              <w:widowControl w:val="0"/>
              <w:pBdr>
                <w:top w:val="nil"/>
                <w:left w:val="nil"/>
                <w:bottom w:val="nil"/>
                <w:right w:val="nil"/>
                <w:between w:val="nil"/>
              </w:pBdr>
              <w:spacing w:line="240" w:lineRule="auto"/>
              <w:ind w:left="0" w:firstLine="0"/>
              <w:jc w:val="center"/>
              <w:rPr>
                <w:b/>
              </w:rPr>
            </w:pPr>
            <w:r>
              <w:rPr>
                <w:b/>
              </w:rPr>
              <w:t>Hoàn thành</w:t>
            </w:r>
          </w:p>
        </w:tc>
      </w:tr>
      <w:tr w:rsidR="007536B1" w14:paraId="10195A14" w14:textId="77777777">
        <w:trPr>
          <w:trHeight w:val="420"/>
          <w:tblHeader/>
        </w:trPr>
        <w:tc>
          <w:tcPr>
            <w:tcW w:w="1155" w:type="dxa"/>
            <w:vMerge w:val="restart"/>
            <w:tcMar>
              <w:top w:w="100" w:type="dxa"/>
              <w:left w:w="100" w:type="dxa"/>
              <w:bottom w:w="100" w:type="dxa"/>
              <w:right w:w="100" w:type="dxa"/>
            </w:tcMar>
            <w:vAlign w:val="center"/>
          </w:tcPr>
          <w:p w14:paraId="25E1637A" w14:textId="77777777" w:rsidR="007536B1" w:rsidRDefault="007536B1">
            <w:pPr>
              <w:widowControl w:val="0"/>
              <w:spacing w:line="240" w:lineRule="auto"/>
              <w:jc w:val="center"/>
              <w:rPr>
                <w:b/>
              </w:rPr>
            </w:pPr>
          </w:p>
          <w:p w14:paraId="52B2103E" w14:textId="77777777" w:rsidR="007536B1" w:rsidRDefault="00000000" w:rsidP="00D32A5E">
            <w:pPr>
              <w:widowControl w:val="0"/>
              <w:spacing w:line="240" w:lineRule="auto"/>
              <w:ind w:left="459"/>
              <w:jc w:val="center"/>
              <w:rPr>
                <w:b/>
              </w:rPr>
            </w:pPr>
            <w:r>
              <w:rPr>
                <w:b/>
              </w:rPr>
              <w:t>YC1</w:t>
            </w:r>
          </w:p>
        </w:tc>
        <w:tc>
          <w:tcPr>
            <w:tcW w:w="7830" w:type="dxa"/>
            <w:gridSpan w:val="2"/>
            <w:shd w:val="clear" w:color="auto" w:fill="D9D9D9"/>
            <w:tcMar>
              <w:top w:w="100" w:type="dxa"/>
              <w:left w:w="100" w:type="dxa"/>
              <w:bottom w:w="100" w:type="dxa"/>
              <w:right w:w="100" w:type="dxa"/>
            </w:tcMar>
            <w:vAlign w:val="center"/>
          </w:tcPr>
          <w:p w14:paraId="1425FAF6" w14:textId="77777777" w:rsidR="007536B1" w:rsidRDefault="00000000">
            <w:pPr>
              <w:widowControl w:val="0"/>
              <w:pBdr>
                <w:top w:val="nil"/>
                <w:left w:val="nil"/>
                <w:bottom w:val="nil"/>
                <w:right w:val="nil"/>
                <w:between w:val="nil"/>
              </w:pBdr>
              <w:spacing w:line="240" w:lineRule="auto"/>
              <w:ind w:left="0" w:firstLine="0"/>
              <w:jc w:val="center"/>
              <w:rPr>
                <w:b/>
              </w:rPr>
            </w:pPr>
            <w:r>
              <w:rPr>
                <w:b/>
              </w:rPr>
              <w:t>Cấp quyền truy cập</w:t>
            </w:r>
          </w:p>
        </w:tc>
      </w:tr>
      <w:tr w:rsidR="007536B1" w14:paraId="7B507ADE" w14:textId="77777777">
        <w:trPr>
          <w:trHeight w:val="420"/>
          <w:tblHeader/>
        </w:trPr>
        <w:tc>
          <w:tcPr>
            <w:tcW w:w="1155" w:type="dxa"/>
            <w:vMerge/>
            <w:shd w:val="clear" w:color="auto" w:fill="auto"/>
            <w:tcMar>
              <w:top w:w="100" w:type="dxa"/>
              <w:left w:w="100" w:type="dxa"/>
              <w:bottom w:w="100" w:type="dxa"/>
              <w:right w:w="100" w:type="dxa"/>
            </w:tcMar>
            <w:vAlign w:val="center"/>
          </w:tcPr>
          <w:p w14:paraId="37A17946"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shd w:val="clear" w:color="auto" w:fill="FCE5CD"/>
            <w:tcMar>
              <w:top w:w="100" w:type="dxa"/>
              <w:left w:w="100" w:type="dxa"/>
              <w:bottom w:w="100" w:type="dxa"/>
              <w:right w:w="100" w:type="dxa"/>
            </w:tcMar>
            <w:vAlign w:val="center"/>
          </w:tcPr>
          <w:p w14:paraId="48B63B43" w14:textId="67C2A8D2" w:rsidR="007536B1" w:rsidRDefault="00000000" w:rsidP="00D32A5E">
            <w:pPr>
              <w:widowControl w:val="0"/>
              <w:pBdr>
                <w:top w:val="nil"/>
                <w:left w:val="nil"/>
                <w:bottom w:val="nil"/>
                <w:right w:val="nil"/>
                <w:between w:val="nil"/>
              </w:pBdr>
              <w:spacing w:line="240" w:lineRule="auto"/>
              <w:jc w:val="left"/>
            </w:pPr>
            <w:r>
              <w:t>CS#1</w:t>
            </w:r>
          </w:p>
        </w:tc>
        <w:tc>
          <w:tcPr>
            <w:tcW w:w="2445" w:type="dxa"/>
            <w:shd w:val="clear" w:color="auto" w:fill="FCE5CD"/>
            <w:tcMar>
              <w:top w:w="100" w:type="dxa"/>
              <w:left w:w="100" w:type="dxa"/>
              <w:bottom w:w="100" w:type="dxa"/>
              <w:right w:w="100" w:type="dxa"/>
            </w:tcMar>
            <w:vAlign w:val="center"/>
          </w:tcPr>
          <w:p w14:paraId="120C4219" w14:textId="5B52A5FF" w:rsidR="007536B1" w:rsidRDefault="00D32A5E">
            <w:pPr>
              <w:widowControl w:val="0"/>
              <w:pBdr>
                <w:top w:val="nil"/>
                <w:left w:val="nil"/>
                <w:bottom w:val="nil"/>
                <w:right w:val="nil"/>
                <w:between w:val="nil"/>
              </w:pBdr>
              <w:spacing w:line="240" w:lineRule="auto"/>
              <w:ind w:left="0" w:firstLine="0"/>
              <w:jc w:val="center"/>
            </w:pPr>
            <w:r>
              <w:rPr>
                <w:lang w:val="en-US"/>
              </w:rPr>
              <w:t xml:space="preserve">       </w:t>
            </w:r>
            <w:r w:rsidR="00000000">
              <w:t>100%</w:t>
            </w:r>
          </w:p>
        </w:tc>
      </w:tr>
      <w:tr w:rsidR="007536B1" w14:paraId="4A5191D0" w14:textId="77777777">
        <w:trPr>
          <w:trHeight w:val="420"/>
          <w:tblHeader/>
        </w:trPr>
        <w:tc>
          <w:tcPr>
            <w:tcW w:w="1155" w:type="dxa"/>
            <w:vMerge/>
            <w:shd w:val="clear" w:color="auto" w:fill="auto"/>
            <w:tcMar>
              <w:top w:w="100" w:type="dxa"/>
              <w:left w:w="100" w:type="dxa"/>
              <w:bottom w:w="100" w:type="dxa"/>
              <w:right w:w="100" w:type="dxa"/>
            </w:tcMar>
            <w:vAlign w:val="center"/>
          </w:tcPr>
          <w:p w14:paraId="598682EB"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tcMar>
              <w:top w:w="100" w:type="dxa"/>
              <w:left w:w="100" w:type="dxa"/>
              <w:bottom w:w="100" w:type="dxa"/>
              <w:right w:w="100" w:type="dxa"/>
            </w:tcMar>
            <w:vAlign w:val="center"/>
          </w:tcPr>
          <w:p w14:paraId="18595D58" w14:textId="77777777" w:rsidR="007536B1" w:rsidRDefault="00000000">
            <w:pPr>
              <w:widowControl w:val="0"/>
              <w:spacing w:line="240" w:lineRule="auto"/>
            </w:pPr>
            <w:r>
              <w:t>CS#2</w:t>
            </w:r>
          </w:p>
        </w:tc>
        <w:tc>
          <w:tcPr>
            <w:tcW w:w="2445" w:type="dxa"/>
            <w:tcMar>
              <w:top w:w="100" w:type="dxa"/>
              <w:left w:w="100" w:type="dxa"/>
              <w:bottom w:w="100" w:type="dxa"/>
              <w:right w:w="100" w:type="dxa"/>
            </w:tcMar>
            <w:vAlign w:val="center"/>
          </w:tcPr>
          <w:p w14:paraId="375EC8FE" w14:textId="77777777" w:rsidR="007536B1" w:rsidRDefault="00000000">
            <w:pPr>
              <w:widowControl w:val="0"/>
              <w:spacing w:line="240" w:lineRule="auto"/>
              <w:jc w:val="center"/>
            </w:pPr>
            <w:r>
              <w:t>100%</w:t>
            </w:r>
          </w:p>
        </w:tc>
      </w:tr>
      <w:tr w:rsidR="007536B1" w14:paraId="0E52E5E7" w14:textId="77777777">
        <w:trPr>
          <w:trHeight w:val="420"/>
          <w:tblHeader/>
        </w:trPr>
        <w:tc>
          <w:tcPr>
            <w:tcW w:w="1155" w:type="dxa"/>
            <w:vMerge/>
            <w:shd w:val="clear" w:color="auto" w:fill="auto"/>
            <w:tcMar>
              <w:top w:w="100" w:type="dxa"/>
              <w:left w:w="100" w:type="dxa"/>
              <w:bottom w:w="100" w:type="dxa"/>
              <w:right w:w="100" w:type="dxa"/>
            </w:tcMar>
            <w:vAlign w:val="center"/>
          </w:tcPr>
          <w:p w14:paraId="3653B4BA"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shd w:val="clear" w:color="auto" w:fill="FCE5CD"/>
            <w:tcMar>
              <w:top w:w="100" w:type="dxa"/>
              <w:left w:w="100" w:type="dxa"/>
              <w:bottom w:w="100" w:type="dxa"/>
              <w:right w:w="100" w:type="dxa"/>
            </w:tcMar>
            <w:vAlign w:val="center"/>
          </w:tcPr>
          <w:p w14:paraId="44490715" w14:textId="77777777" w:rsidR="007536B1" w:rsidRDefault="00000000">
            <w:pPr>
              <w:widowControl w:val="0"/>
              <w:spacing w:line="240" w:lineRule="auto"/>
            </w:pPr>
            <w:r>
              <w:t>CS#3</w:t>
            </w:r>
          </w:p>
        </w:tc>
        <w:tc>
          <w:tcPr>
            <w:tcW w:w="2445" w:type="dxa"/>
            <w:shd w:val="clear" w:color="auto" w:fill="FCE5CD"/>
            <w:tcMar>
              <w:top w:w="100" w:type="dxa"/>
              <w:left w:w="100" w:type="dxa"/>
              <w:bottom w:w="100" w:type="dxa"/>
              <w:right w:w="100" w:type="dxa"/>
            </w:tcMar>
            <w:vAlign w:val="center"/>
          </w:tcPr>
          <w:p w14:paraId="40A17D5B" w14:textId="77777777" w:rsidR="007536B1" w:rsidRDefault="00000000">
            <w:pPr>
              <w:widowControl w:val="0"/>
              <w:spacing w:line="240" w:lineRule="auto"/>
              <w:jc w:val="center"/>
            </w:pPr>
            <w:r>
              <w:t>100%</w:t>
            </w:r>
          </w:p>
        </w:tc>
      </w:tr>
      <w:tr w:rsidR="007536B1" w14:paraId="6C418978" w14:textId="77777777">
        <w:trPr>
          <w:trHeight w:val="420"/>
          <w:tblHeader/>
        </w:trPr>
        <w:tc>
          <w:tcPr>
            <w:tcW w:w="1155" w:type="dxa"/>
            <w:vMerge/>
            <w:shd w:val="clear" w:color="auto" w:fill="auto"/>
            <w:tcMar>
              <w:top w:w="100" w:type="dxa"/>
              <w:left w:w="100" w:type="dxa"/>
              <w:bottom w:w="100" w:type="dxa"/>
              <w:right w:w="100" w:type="dxa"/>
            </w:tcMar>
            <w:vAlign w:val="center"/>
          </w:tcPr>
          <w:p w14:paraId="1D4A7A3B"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tcMar>
              <w:top w:w="100" w:type="dxa"/>
              <w:left w:w="100" w:type="dxa"/>
              <w:bottom w:w="100" w:type="dxa"/>
              <w:right w:w="100" w:type="dxa"/>
            </w:tcMar>
            <w:vAlign w:val="center"/>
          </w:tcPr>
          <w:p w14:paraId="4D3FDC76" w14:textId="77777777" w:rsidR="007536B1" w:rsidRDefault="00000000">
            <w:pPr>
              <w:widowControl w:val="0"/>
              <w:spacing w:line="240" w:lineRule="auto"/>
            </w:pPr>
            <w:r>
              <w:t>CS#4</w:t>
            </w:r>
          </w:p>
        </w:tc>
        <w:tc>
          <w:tcPr>
            <w:tcW w:w="2445" w:type="dxa"/>
            <w:tcMar>
              <w:top w:w="100" w:type="dxa"/>
              <w:left w:w="100" w:type="dxa"/>
              <w:bottom w:w="100" w:type="dxa"/>
              <w:right w:w="100" w:type="dxa"/>
            </w:tcMar>
            <w:vAlign w:val="center"/>
          </w:tcPr>
          <w:p w14:paraId="25F96918" w14:textId="77777777" w:rsidR="007536B1" w:rsidRDefault="00000000">
            <w:pPr>
              <w:widowControl w:val="0"/>
              <w:spacing w:line="240" w:lineRule="auto"/>
              <w:jc w:val="center"/>
            </w:pPr>
            <w:r>
              <w:t>100%</w:t>
            </w:r>
          </w:p>
        </w:tc>
      </w:tr>
      <w:tr w:rsidR="007536B1" w14:paraId="05AA3DDC" w14:textId="77777777">
        <w:trPr>
          <w:trHeight w:val="420"/>
          <w:tblHeader/>
        </w:trPr>
        <w:tc>
          <w:tcPr>
            <w:tcW w:w="1155" w:type="dxa"/>
            <w:vMerge/>
            <w:shd w:val="clear" w:color="auto" w:fill="auto"/>
            <w:tcMar>
              <w:top w:w="100" w:type="dxa"/>
              <w:left w:w="100" w:type="dxa"/>
              <w:bottom w:w="100" w:type="dxa"/>
              <w:right w:w="100" w:type="dxa"/>
            </w:tcMar>
            <w:vAlign w:val="center"/>
          </w:tcPr>
          <w:p w14:paraId="2943B2F0"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shd w:val="clear" w:color="auto" w:fill="FCE5CD"/>
            <w:tcMar>
              <w:top w:w="100" w:type="dxa"/>
              <w:left w:w="100" w:type="dxa"/>
              <w:bottom w:w="100" w:type="dxa"/>
              <w:right w:w="100" w:type="dxa"/>
            </w:tcMar>
            <w:vAlign w:val="center"/>
          </w:tcPr>
          <w:p w14:paraId="25345BDC" w14:textId="77777777" w:rsidR="007536B1" w:rsidRDefault="00000000">
            <w:pPr>
              <w:widowControl w:val="0"/>
              <w:spacing w:line="240" w:lineRule="auto"/>
            </w:pPr>
            <w:r>
              <w:t>CS#5</w:t>
            </w:r>
          </w:p>
        </w:tc>
        <w:tc>
          <w:tcPr>
            <w:tcW w:w="2445" w:type="dxa"/>
            <w:shd w:val="clear" w:color="auto" w:fill="FCE5CD"/>
            <w:tcMar>
              <w:top w:w="100" w:type="dxa"/>
              <w:left w:w="100" w:type="dxa"/>
              <w:bottom w:w="100" w:type="dxa"/>
              <w:right w:w="100" w:type="dxa"/>
            </w:tcMar>
            <w:vAlign w:val="center"/>
          </w:tcPr>
          <w:p w14:paraId="64B4C303" w14:textId="77777777" w:rsidR="007536B1" w:rsidRDefault="00000000">
            <w:pPr>
              <w:widowControl w:val="0"/>
              <w:spacing w:line="240" w:lineRule="auto"/>
              <w:jc w:val="center"/>
            </w:pPr>
            <w:r>
              <w:t>100%</w:t>
            </w:r>
          </w:p>
        </w:tc>
      </w:tr>
      <w:tr w:rsidR="007536B1" w14:paraId="6ED65B8B" w14:textId="77777777">
        <w:trPr>
          <w:trHeight w:val="420"/>
          <w:tblHeader/>
        </w:trPr>
        <w:tc>
          <w:tcPr>
            <w:tcW w:w="1155" w:type="dxa"/>
            <w:vMerge/>
            <w:shd w:val="clear" w:color="auto" w:fill="auto"/>
            <w:tcMar>
              <w:top w:w="100" w:type="dxa"/>
              <w:left w:w="100" w:type="dxa"/>
              <w:bottom w:w="100" w:type="dxa"/>
              <w:right w:w="100" w:type="dxa"/>
            </w:tcMar>
            <w:vAlign w:val="center"/>
          </w:tcPr>
          <w:p w14:paraId="6F13C662"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tcMar>
              <w:top w:w="100" w:type="dxa"/>
              <w:left w:w="100" w:type="dxa"/>
              <w:bottom w:w="100" w:type="dxa"/>
              <w:right w:w="100" w:type="dxa"/>
            </w:tcMar>
            <w:vAlign w:val="center"/>
          </w:tcPr>
          <w:p w14:paraId="64AE96E9" w14:textId="77777777" w:rsidR="007536B1" w:rsidRDefault="00000000">
            <w:pPr>
              <w:widowControl w:val="0"/>
              <w:spacing w:line="240" w:lineRule="auto"/>
            </w:pPr>
            <w:r>
              <w:t>CS#6</w:t>
            </w:r>
          </w:p>
        </w:tc>
        <w:tc>
          <w:tcPr>
            <w:tcW w:w="2445" w:type="dxa"/>
            <w:tcMar>
              <w:top w:w="100" w:type="dxa"/>
              <w:left w:w="100" w:type="dxa"/>
              <w:bottom w:w="100" w:type="dxa"/>
              <w:right w:w="100" w:type="dxa"/>
            </w:tcMar>
            <w:vAlign w:val="center"/>
          </w:tcPr>
          <w:p w14:paraId="18E0457C" w14:textId="77777777" w:rsidR="007536B1" w:rsidRDefault="00000000">
            <w:pPr>
              <w:widowControl w:val="0"/>
              <w:spacing w:line="240" w:lineRule="auto"/>
              <w:jc w:val="center"/>
            </w:pPr>
            <w:r>
              <w:t>100%</w:t>
            </w:r>
          </w:p>
        </w:tc>
      </w:tr>
      <w:tr w:rsidR="007536B1" w14:paraId="60CF0090" w14:textId="77777777">
        <w:trPr>
          <w:trHeight w:val="447"/>
        </w:trPr>
        <w:tc>
          <w:tcPr>
            <w:tcW w:w="1155" w:type="dxa"/>
            <w:vMerge w:val="restart"/>
            <w:shd w:val="clear" w:color="auto" w:fill="auto"/>
            <w:tcMar>
              <w:top w:w="100" w:type="dxa"/>
              <w:left w:w="100" w:type="dxa"/>
              <w:bottom w:w="100" w:type="dxa"/>
              <w:right w:w="100" w:type="dxa"/>
            </w:tcMar>
            <w:vAlign w:val="center"/>
          </w:tcPr>
          <w:p w14:paraId="3082D7DC" w14:textId="77777777" w:rsidR="007536B1" w:rsidRDefault="00000000">
            <w:pPr>
              <w:widowControl w:val="0"/>
              <w:pBdr>
                <w:top w:val="nil"/>
                <w:left w:val="nil"/>
                <w:bottom w:val="nil"/>
                <w:right w:val="nil"/>
                <w:between w:val="nil"/>
              </w:pBdr>
              <w:spacing w:line="240" w:lineRule="auto"/>
              <w:ind w:left="0" w:firstLine="0"/>
              <w:jc w:val="center"/>
              <w:rPr>
                <w:b/>
              </w:rPr>
            </w:pPr>
            <w:r>
              <w:rPr>
                <w:b/>
              </w:rPr>
              <w:t>YC2</w:t>
            </w:r>
          </w:p>
        </w:tc>
        <w:tc>
          <w:tcPr>
            <w:tcW w:w="7830" w:type="dxa"/>
            <w:gridSpan w:val="2"/>
            <w:shd w:val="clear" w:color="auto" w:fill="D9D9D9"/>
            <w:tcMar>
              <w:top w:w="100" w:type="dxa"/>
              <w:left w:w="100" w:type="dxa"/>
              <w:bottom w:w="100" w:type="dxa"/>
              <w:right w:w="100" w:type="dxa"/>
            </w:tcMar>
            <w:vAlign w:val="center"/>
          </w:tcPr>
          <w:p w14:paraId="269FF036" w14:textId="77777777" w:rsidR="007536B1" w:rsidRDefault="00000000">
            <w:pPr>
              <w:widowControl w:val="0"/>
              <w:spacing w:line="240" w:lineRule="auto"/>
              <w:jc w:val="center"/>
              <w:rPr>
                <w:b/>
              </w:rPr>
            </w:pPr>
            <w:r>
              <w:rPr>
                <w:b/>
              </w:rPr>
              <w:t>Điều khiển truy cập với OLS</w:t>
            </w:r>
          </w:p>
        </w:tc>
      </w:tr>
      <w:tr w:rsidR="007536B1" w14:paraId="03336D9E" w14:textId="77777777">
        <w:trPr>
          <w:trHeight w:val="447"/>
        </w:trPr>
        <w:tc>
          <w:tcPr>
            <w:tcW w:w="1155" w:type="dxa"/>
            <w:vMerge/>
            <w:shd w:val="clear" w:color="auto" w:fill="auto"/>
            <w:tcMar>
              <w:top w:w="100" w:type="dxa"/>
              <w:left w:w="100" w:type="dxa"/>
              <w:bottom w:w="100" w:type="dxa"/>
              <w:right w:w="100" w:type="dxa"/>
            </w:tcMar>
            <w:vAlign w:val="center"/>
          </w:tcPr>
          <w:p w14:paraId="00556FF4"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tcMar>
              <w:top w:w="100" w:type="dxa"/>
              <w:left w:w="100" w:type="dxa"/>
              <w:bottom w:w="100" w:type="dxa"/>
              <w:right w:w="100" w:type="dxa"/>
            </w:tcMar>
            <w:vAlign w:val="center"/>
          </w:tcPr>
          <w:p w14:paraId="68B49CBC" w14:textId="77777777" w:rsidR="007536B1" w:rsidRDefault="00000000">
            <w:pPr>
              <w:widowControl w:val="0"/>
              <w:spacing w:line="240" w:lineRule="auto"/>
            </w:pPr>
            <w:r>
              <w:t>Số lượng chức năng hoàn thành: 8/8</w:t>
            </w:r>
          </w:p>
        </w:tc>
        <w:tc>
          <w:tcPr>
            <w:tcW w:w="2445" w:type="dxa"/>
            <w:tcMar>
              <w:top w:w="100" w:type="dxa"/>
              <w:left w:w="100" w:type="dxa"/>
              <w:bottom w:w="100" w:type="dxa"/>
              <w:right w:w="100" w:type="dxa"/>
            </w:tcMar>
            <w:vAlign w:val="center"/>
          </w:tcPr>
          <w:p w14:paraId="73EDC1DF" w14:textId="77777777" w:rsidR="007536B1" w:rsidRDefault="00000000">
            <w:pPr>
              <w:widowControl w:val="0"/>
              <w:spacing w:line="240" w:lineRule="auto"/>
              <w:jc w:val="center"/>
            </w:pPr>
            <w:r>
              <w:t>100%</w:t>
            </w:r>
          </w:p>
        </w:tc>
      </w:tr>
      <w:tr w:rsidR="007536B1" w14:paraId="6F1BBBB1" w14:textId="77777777">
        <w:trPr>
          <w:trHeight w:val="447"/>
        </w:trPr>
        <w:tc>
          <w:tcPr>
            <w:tcW w:w="1155" w:type="dxa"/>
            <w:vMerge w:val="restart"/>
            <w:shd w:val="clear" w:color="auto" w:fill="auto"/>
            <w:tcMar>
              <w:top w:w="100" w:type="dxa"/>
              <w:left w:w="100" w:type="dxa"/>
              <w:bottom w:w="100" w:type="dxa"/>
              <w:right w:w="100" w:type="dxa"/>
            </w:tcMar>
            <w:vAlign w:val="center"/>
          </w:tcPr>
          <w:p w14:paraId="67010590" w14:textId="77777777" w:rsidR="007536B1" w:rsidRDefault="00000000">
            <w:pPr>
              <w:widowControl w:val="0"/>
              <w:pBdr>
                <w:top w:val="nil"/>
                <w:left w:val="nil"/>
                <w:bottom w:val="nil"/>
                <w:right w:val="nil"/>
                <w:between w:val="nil"/>
              </w:pBdr>
              <w:spacing w:line="240" w:lineRule="auto"/>
              <w:ind w:left="0" w:firstLine="0"/>
              <w:jc w:val="center"/>
              <w:rPr>
                <w:b/>
              </w:rPr>
            </w:pPr>
            <w:r>
              <w:rPr>
                <w:b/>
              </w:rPr>
              <w:t>YC3</w:t>
            </w:r>
          </w:p>
        </w:tc>
        <w:tc>
          <w:tcPr>
            <w:tcW w:w="7830" w:type="dxa"/>
            <w:gridSpan w:val="2"/>
            <w:shd w:val="clear" w:color="auto" w:fill="D9D9D9"/>
            <w:tcMar>
              <w:top w:w="100" w:type="dxa"/>
              <w:left w:w="100" w:type="dxa"/>
              <w:bottom w:w="100" w:type="dxa"/>
              <w:right w:w="100" w:type="dxa"/>
            </w:tcMar>
            <w:vAlign w:val="center"/>
          </w:tcPr>
          <w:p w14:paraId="2D3F43E0" w14:textId="77777777" w:rsidR="007536B1" w:rsidRDefault="00000000">
            <w:pPr>
              <w:widowControl w:val="0"/>
              <w:spacing w:line="240" w:lineRule="auto"/>
              <w:jc w:val="center"/>
              <w:rPr>
                <w:b/>
              </w:rPr>
            </w:pPr>
            <w:r>
              <w:rPr>
                <w:b/>
              </w:rPr>
              <w:t>Ghi nhật ký hệ thống</w:t>
            </w:r>
          </w:p>
        </w:tc>
      </w:tr>
      <w:tr w:rsidR="007536B1" w14:paraId="391F3764" w14:textId="77777777">
        <w:trPr>
          <w:trHeight w:val="447"/>
        </w:trPr>
        <w:tc>
          <w:tcPr>
            <w:tcW w:w="1155" w:type="dxa"/>
            <w:vMerge/>
            <w:shd w:val="clear" w:color="auto" w:fill="auto"/>
            <w:tcMar>
              <w:top w:w="100" w:type="dxa"/>
              <w:left w:w="100" w:type="dxa"/>
              <w:bottom w:w="100" w:type="dxa"/>
              <w:right w:w="100" w:type="dxa"/>
            </w:tcMar>
            <w:vAlign w:val="center"/>
          </w:tcPr>
          <w:p w14:paraId="15FC74E8" w14:textId="77777777" w:rsidR="007536B1" w:rsidRDefault="007536B1">
            <w:pPr>
              <w:widowControl w:val="0"/>
              <w:pBdr>
                <w:top w:val="nil"/>
                <w:left w:val="nil"/>
                <w:bottom w:val="nil"/>
                <w:right w:val="nil"/>
                <w:between w:val="nil"/>
              </w:pBdr>
              <w:spacing w:line="240" w:lineRule="auto"/>
              <w:ind w:left="0" w:firstLine="0"/>
              <w:jc w:val="center"/>
              <w:rPr>
                <w:sz w:val="24"/>
                <w:szCs w:val="24"/>
              </w:rPr>
            </w:pPr>
          </w:p>
        </w:tc>
        <w:tc>
          <w:tcPr>
            <w:tcW w:w="5385" w:type="dxa"/>
            <w:tcMar>
              <w:top w:w="100" w:type="dxa"/>
              <w:left w:w="100" w:type="dxa"/>
              <w:bottom w:w="100" w:type="dxa"/>
              <w:right w:w="100" w:type="dxa"/>
            </w:tcMar>
            <w:vAlign w:val="center"/>
          </w:tcPr>
          <w:p w14:paraId="111DA8A6" w14:textId="77777777" w:rsidR="007536B1" w:rsidRDefault="00000000">
            <w:pPr>
              <w:widowControl w:val="0"/>
              <w:spacing w:line="240" w:lineRule="auto"/>
            </w:pPr>
            <w:r>
              <w:t>Kích hoạt việc ghi nhật ký hệ thống</w:t>
            </w:r>
          </w:p>
        </w:tc>
        <w:tc>
          <w:tcPr>
            <w:tcW w:w="2445" w:type="dxa"/>
            <w:tcMar>
              <w:top w:w="100" w:type="dxa"/>
              <w:left w:w="100" w:type="dxa"/>
              <w:bottom w:w="100" w:type="dxa"/>
              <w:right w:w="100" w:type="dxa"/>
            </w:tcMar>
            <w:vAlign w:val="center"/>
          </w:tcPr>
          <w:p w14:paraId="39DB9CE8" w14:textId="77777777" w:rsidR="007536B1" w:rsidRDefault="00000000">
            <w:pPr>
              <w:widowControl w:val="0"/>
              <w:spacing w:line="240" w:lineRule="auto"/>
              <w:ind w:left="0" w:firstLine="0"/>
              <w:jc w:val="center"/>
            </w:pPr>
            <w:r>
              <w:t>100%</w:t>
            </w:r>
          </w:p>
        </w:tc>
      </w:tr>
      <w:tr w:rsidR="007536B1" w14:paraId="1C02D8A2" w14:textId="77777777">
        <w:trPr>
          <w:trHeight w:val="447"/>
        </w:trPr>
        <w:tc>
          <w:tcPr>
            <w:tcW w:w="1155" w:type="dxa"/>
            <w:vMerge/>
            <w:shd w:val="clear" w:color="auto" w:fill="auto"/>
            <w:tcMar>
              <w:top w:w="100" w:type="dxa"/>
              <w:left w:w="100" w:type="dxa"/>
              <w:bottom w:w="100" w:type="dxa"/>
              <w:right w:w="100" w:type="dxa"/>
            </w:tcMar>
            <w:vAlign w:val="center"/>
          </w:tcPr>
          <w:p w14:paraId="7D9CB943" w14:textId="77777777" w:rsidR="007536B1" w:rsidRDefault="007536B1">
            <w:pPr>
              <w:widowControl w:val="0"/>
              <w:pBdr>
                <w:top w:val="nil"/>
                <w:left w:val="nil"/>
                <w:bottom w:val="nil"/>
                <w:right w:val="nil"/>
                <w:between w:val="nil"/>
              </w:pBdr>
              <w:spacing w:line="240" w:lineRule="auto"/>
              <w:ind w:left="0" w:firstLine="0"/>
              <w:jc w:val="left"/>
              <w:rPr>
                <w:sz w:val="24"/>
                <w:szCs w:val="24"/>
              </w:rPr>
            </w:pPr>
          </w:p>
        </w:tc>
        <w:tc>
          <w:tcPr>
            <w:tcW w:w="5385" w:type="dxa"/>
            <w:shd w:val="clear" w:color="auto" w:fill="FCE5CD"/>
            <w:tcMar>
              <w:top w:w="100" w:type="dxa"/>
              <w:left w:w="100" w:type="dxa"/>
              <w:bottom w:w="100" w:type="dxa"/>
              <w:right w:w="100" w:type="dxa"/>
            </w:tcMar>
            <w:vAlign w:val="center"/>
          </w:tcPr>
          <w:p w14:paraId="007C398D" w14:textId="77777777" w:rsidR="007536B1" w:rsidRDefault="00000000">
            <w:pPr>
              <w:widowControl w:val="0"/>
              <w:spacing w:line="240" w:lineRule="auto"/>
            </w:pPr>
            <w:r>
              <w:t>Thực hiện standard audit trên một vài loại đối tượng</w:t>
            </w:r>
          </w:p>
        </w:tc>
        <w:tc>
          <w:tcPr>
            <w:tcW w:w="2445" w:type="dxa"/>
            <w:shd w:val="clear" w:color="auto" w:fill="FCE5CD"/>
            <w:tcMar>
              <w:top w:w="100" w:type="dxa"/>
              <w:left w:w="100" w:type="dxa"/>
              <w:bottom w:w="100" w:type="dxa"/>
              <w:right w:w="100" w:type="dxa"/>
            </w:tcMar>
            <w:vAlign w:val="center"/>
          </w:tcPr>
          <w:p w14:paraId="38B89397" w14:textId="77777777" w:rsidR="007536B1" w:rsidRDefault="00000000">
            <w:pPr>
              <w:widowControl w:val="0"/>
              <w:spacing w:line="240" w:lineRule="auto"/>
              <w:ind w:left="0" w:firstLine="0"/>
              <w:jc w:val="center"/>
            </w:pPr>
            <w:r>
              <w:t>100%</w:t>
            </w:r>
          </w:p>
        </w:tc>
      </w:tr>
      <w:tr w:rsidR="007536B1" w14:paraId="3D535265" w14:textId="77777777">
        <w:trPr>
          <w:trHeight w:val="447"/>
        </w:trPr>
        <w:tc>
          <w:tcPr>
            <w:tcW w:w="1155" w:type="dxa"/>
            <w:vMerge/>
            <w:shd w:val="clear" w:color="auto" w:fill="auto"/>
            <w:tcMar>
              <w:top w:w="100" w:type="dxa"/>
              <w:left w:w="100" w:type="dxa"/>
              <w:bottom w:w="100" w:type="dxa"/>
              <w:right w:w="100" w:type="dxa"/>
            </w:tcMar>
            <w:vAlign w:val="center"/>
          </w:tcPr>
          <w:p w14:paraId="343D7673" w14:textId="77777777" w:rsidR="007536B1" w:rsidRDefault="007536B1">
            <w:pPr>
              <w:widowControl w:val="0"/>
              <w:pBdr>
                <w:top w:val="nil"/>
                <w:left w:val="nil"/>
                <w:bottom w:val="nil"/>
                <w:right w:val="nil"/>
                <w:between w:val="nil"/>
              </w:pBdr>
              <w:spacing w:line="240" w:lineRule="auto"/>
              <w:ind w:left="0" w:firstLine="0"/>
              <w:jc w:val="left"/>
              <w:rPr>
                <w:sz w:val="24"/>
                <w:szCs w:val="24"/>
              </w:rPr>
            </w:pPr>
          </w:p>
        </w:tc>
        <w:tc>
          <w:tcPr>
            <w:tcW w:w="5385" w:type="dxa"/>
            <w:tcMar>
              <w:top w:w="100" w:type="dxa"/>
              <w:left w:w="100" w:type="dxa"/>
              <w:bottom w:w="100" w:type="dxa"/>
              <w:right w:w="100" w:type="dxa"/>
            </w:tcMar>
            <w:vAlign w:val="center"/>
          </w:tcPr>
          <w:p w14:paraId="34F5EB13" w14:textId="77777777" w:rsidR="007536B1" w:rsidRDefault="00000000">
            <w:pPr>
              <w:widowControl w:val="0"/>
              <w:spacing w:line="240" w:lineRule="auto"/>
            </w:pPr>
            <w:r>
              <w:t>Thực hiện Fine-grained Audit</w:t>
            </w:r>
          </w:p>
        </w:tc>
        <w:tc>
          <w:tcPr>
            <w:tcW w:w="2445" w:type="dxa"/>
            <w:tcMar>
              <w:top w:w="100" w:type="dxa"/>
              <w:left w:w="100" w:type="dxa"/>
              <w:bottom w:w="100" w:type="dxa"/>
              <w:right w:w="100" w:type="dxa"/>
            </w:tcMar>
            <w:vAlign w:val="center"/>
          </w:tcPr>
          <w:p w14:paraId="594814D0" w14:textId="77777777" w:rsidR="007536B1" w:rsidRDefault="00000000">
            <w:pPr>
              <w:widowControl w:val="0"/>
              <w:spacing w:line="240" w:lineRule="auto"/>
              <w:ind w:left="0" w:firstLine="0"/>
              <w:jc w:val="center"/>
            </w:pPr>
            <w:r>
              <w:t>100%</w:t>
            </w:r>
          </w:p>
        </w:tc>
      </w:tr>
      <w:tr w:rsidR="007536B1" w14:paraId="57A0A111" w14:textId="77777777">
        <w:trPr>
          <w:trHeight w:val="447"/>
        </w:trPr>
        <w:tc>
          <w:tcPr>
            <w:tcW w:w="1155" w:type="dxa"/>
            <w:vMerge/>
            <w:shd w:val="clear" w:color="auto" w:fill="auto"/>
            <w:tcMar>
              <w:top w:w="100" w:type="dxa"/>
              <w:left w:w="100" w:type="dxa"/>
              <w:bottom w:w="100" w:type="dxa"/>
              <w:right w:w="100" w:type="dxa"/>
            </w:tcMar>
            <w:vAlign w:val="center"/>
          </w:tcPr>
          <w:p w14:paraId="408CB692" w14:textId="77777777" w:rsidR="007536B1" w:rsidRDefault="007536B1">
            <w:pPr>
              <w:widowControl w:val="0"/>
              <w:pBdr>
                <w:top w:val="nil"/>
                <w:left w:val="nil"/>
                <w:bottom w:val="nil"/>
                <w:right w:val="nil"/>
                <w:between w:val="nil"/>
              </w:pBdr>
              <w:spacing w:line="240" w:lineRule="auto"/>
              <w:ind w:left="0" w:firstLine="0"/>
              <w:jc w:val="left"/>
              <w:rPr>
                <w:sz w:val="24"/>
                <w:szCs w:val="24"/>
              </w:rPr>
            </w:pPr>
          </w:p>
        </w:tc>
        <w:tc>
          <w:tcPr>
            <w:tcW w:w="5385" w:type="dxa"/>
            <w:shd w:val="clear" w:color="auto" w:fill="FCE5CD"/>
            <w:tcMar>
              <w:top w:w="100" w:type="dxa"/>
              <w:left w:w="100" w:type="dxa"/>
              <w:bottom w:w="100" w:type="dxa"/>
              <w:right w:w="100" w:type="dxa"/>
            </w:tcMar>
            <w:vAlign w:val="center"/>
          </w:tcPr>
          <w:p w14:paraId="7144DC9F" w14:textId="77777777" w:rsidR="007536B1" w:rsidRDefault="00000000">
            <w:pPr>
              <w:widowControl w:val="0"/>
              <w:spacing w:line="240" w:lineRule="auto"/>
            </w:pPr>
            <w:r>
              <w:t>Kiểm tra dữ liệu nhật ký hệ thống</w:t>
            </w:r>
          </w:p>
        </w:tc>
        <w:tc>
          <w:tcPr>
            <w:tcW w:w="2445" w:type="dxa"/>
            <w:shd w:val="clear" w:color="auto" w:fill="FCE5CD"/>
            <w:tcMar>
              <w:top w:w="100" w:type="dxa"/>
              <w:left w:w="100" w:type="dxa"/>
              <w:bottom w:w="100" w:type="dxa"/>
              <w:right w:w="100" w:type="dxa"/>
            </w:tcMar>
            <w:vAlign w:val="center"/>
          </w:tcPr>
          <w:p w14:paraId="79D0BAF1" w14:textId="77777777" w:rsidR="007536B1" w:rsidRDefault="00000000">
            <w:pPr>
              <w:widowControl w:val="0"/>
              <w:spacing w:line="240" w:lineRule="auto"/>
              <w:ind w:left="0" w:firstLine="0"/>
              <w:jc w:val="center"/>
            </w:pPr>
            <w:r>
              <w:t>100%</w:t>
            </w:r>
          </w:p>
        </w:tc>
      </w:tr>
      <w:tr w:rsidR="007536B1" w14:paraId="658B7484" w14:textId="77777777">
        <w:trPr>
          <w:trHeight w:val="447"/>
        </w:trPr>
        <w:tc>
          <w:tcPr>
            <w:tcW w:w="1155" w:type="dxa"/>
            <w:vMerge w:val="restart"/>
            <w:shd w:val="clear" w:color="auto" w:fill="auto"/>
            <w:tcMar>
              <w:top w:w="100" w:type="dxa"/>
              <w:left w:w="100" w:type="dxa"/>
              <w:bottom w:w="100" w:type="dxa"/>
              <w:right w:w="100" w:type="dxa"/>
            </w:tcMar>
            <w:vAlign w:val="center"/>
          </w:tcPr>
          <w:p w14:paraId="484FEA35" w14:textId="77777777" w:rsidR="007536B1" w:rsidRDefault="00000000">
            <w:pPr>
              <w:widowControl w:val="0"/>
              <w:pBdr>
                <w:top w:val="nil"/>
                <w:left w:val="nil"/>
                <w:bottom w:val="nil"/>
                <w:right w:val="nil"/>
                <w:between w:val="nil"/>
              </w:pBdr>
              <w:spacing w:line="240" w:lineRule="auto"/>
              <w:ind w:left="0" w:firstLine="0"/>
              <w:jc w:val="center"/>
              <w:rPr>
                <w:b/>
              </w:rPr>
            </w:pPr>
            <w:r>
              <w:rPr>
                <w:b/>
              </w:rPr>
              <w:t>YC4</w:t>
            </w:r>
          </w:p>
        </w:tc>
        <w:tc>
          <w:tcPr>
            <w:tcW w:w="7830" w:type="dxa"/>
            <w:gridSpan w:val="2"/>
            <w:shd w:val="clear" w:color="auto" w:fill="D9D9D9"/>
            <w:tcMar>
              <w:top w:w="100" w:type="dxa"/>
              <w:left w:w="100" w:type="dxa"/>
              <w:bottom w:w="100" w:type="dxa"/>
              <w:right w:w="100" w:type="dxa"/>
            </w:tcMar>
            <w:vAlign w:val="center"/>
          </w:tcPr>
          <w:p w14:paraId="3CD8D5B6" w14:textId="77777777" w:rsidR="007536B1" w:rsidRDefault="00000000">
            <w:pPr>
              <w:widowControl w:val="0"/>
              <w:spacing w:line="240" w:lineRule="auto"/>
              <w:jc w:val="center"/>
              <w:rPr>
                <w:b/>
              </w:rPr>
            </w:pPr>
            <w:r>
              <w:rPr>
                <w:b/>
              </w:rPr>
              <w:t>Sao lưu và phục hồi dữ liệu</w:t>
            </w:r>
          </w:p>
        </w:tc>
      </w:tr>
      <w:tr w:rsidR="007536B1" w14:paraId="6CEF8276" w14:textId="77777777">
        <w:trPr>
          <w:trHeight w:val="447"/>
        </w:trPr>
        <w:tc>
          <w:tcPr>
            <w:tcW w:w="1155" w:type="dxa"/>
            <w:vMerge/>
            <w:shd w:val="clear" w:color="auto" w:fill="auto"/>
            <w:tcMar>
              <w:top w:w="100" w:type="dxa"/>
              <w:left w:w="100" w:type="dxa"/>
              <w:bottom w:w="100" w:type="dxa"/>
              <w:right w:w="100" w:type="dxa"/>
            </w:tcMar>
            <w:vAlign w:val="center"/>
          </w:tcPr>
          <w:p w14:paraId="3201DE25" w14:textId="77777777" w:rsidR="007536B1" w:rsidRDefault="007536B1">
            <w:pPr>
              <w:widowControl w:val="0"/>
              <w:pBdr>
                <w:top w:val="nil"/>
                <w:left w:val="nil"/>
                <w:bottom w:val="nil"/>
                <w:right w:val="nil"/>
                <w:between w:val="nil"/>
              </w:pBdr>
              <w:spacing w:line="240" w:lineRule="auto"/>
              <w:ind w:left="0" w:firstLine="0"/>
              <w:jc w:val="left"/>
              <w:rPr>
                <w:sz w:val="24"/>
                <w:szCs w:val="24"/>
              </w:rPr>
            </w:pPr>
          </w:p>
        </w:tc>
        <w:tc>
          <w:tcPr>
            <w:tcW w:w="5385" w:type="dxa"/>
            <w:tcMar>
              <w:top w:w="100" w:type="dxa"/>
              <w:left w:w="100" w:type="dxa"/>
              <w:bottom w:w="100" w:type="dxa"/>
              <w:right w:w="100" w:type="dxa"/>
            </w:tcMar>
            <w:vAlign w:val="center"/>
          </w:tcPr>
          <w:p w14:paraId="0CB40464" w14:textId="77777777" w:rsidR="007536B1" w:rsidRDefault="00000000">
            <w:pPr>
              <w:widowControl w:val="0"/>
              <w:spacing w:line="240" w:lineRule="auto"/>
            </w:pPr>
            <w:r>
              <w:t>Tìm hiểu phương pháp sao lưu và phục hồi dữ liệu</w:t>
            </w:r>
          </w:p>
        </w:tc>
        <w:tc>
          <w:tcPr>
            <w:tcW w:w="2445" w:type="dxa"/>
            <w:tcMar>
              <w:top w:w="100" w:type="dxa"/>
              <w:left w:w="100" w:type="dxa"/>
              <w:bottom w:w="100" w:type="dxa"/>
              <w:right w:w="100" w:type="dxa"/>
            </w:tcMar>
            <w:vAlign w:val="center"/>
          </w:tcPr>
          <w:p w14:paraId="711926B9" w14:textId="77777777" w:rsidR="007536B1" w:rsidRDefault="00000000">
            <w:pPr>
              <w:widowControl w:val="0"/>
              <w:spacing w:line="240" w:lineRule="auto"/>
              <w:ind w:left="0" w:firstLine="0"/>
              <w:jc w:val="center"/>
            </w:pPr>
            <w:r>
              <w:t>100%</w:t>
            </w:r>
          </w:p>
        </w:tc>
      </w:tr>
      <w:tr w:rsidR="007536B1" w14:paraId="25184E2A" w14:textId="77777777">
        <w:trPr>
          <w:trHeight w:val="447"/>
        </w:trPr>
        <w:tc>
          <w:tcPr>
            <w:tcW w:w="1155" w:type="dxa"/>
            <w:vMerge/>
            <w:shd w:val="clear" w:color="auto" w:fill="auto"/>
            <w:tcMar>
              <w:top w:w="100" w:type="dxa"/>
              <w:left w:w="100" w:type="dxa"/>
              <w:bottom w:w="100" w:type="dxa"/>
              <w:right w:w="100" w:type="dxa"/>
            </w:tcMar>
            <w:vAlign w:val="center"/>
          </w:tcPr>
          <w:p w14:paraId="3B6CE16D" w14:textId="77777777" w:rsidR="007536B1" w:rsidRDefault="007536B1">
            <w:pPr>
              <w:widowControl w:val="0"/>
              <w:pBdr>
                <w:top w:val="nil"/>
                <w:left w:val="nil"/>
                <w:bottom w:val="nil"/>
                <w:right w:val="nil"/>
                <w:between w:val="nil"/>
              </w:pBdr>
              <w:spacing w:line="240" w:lineRule="auto"/>
              <w:ind w:left="0" w:firstLine="0"/>
              <w:jc w:val="left"/>
              <w:rPr>
                <w:sz w:val="24"/>
                <w:szCs w:val="24"/>
              </w:rPr>
            </w:pPr>
          </w:p>
        </w:tc>
        <w:tc>
          <w:tcPr>
            <w:tcW w:w="5385" w:type="dxa"/>
            <w:shd w:val="clear" w:color="auto" w:fill="FCE5CD"/>
            <w:tcMar>
              <w:top w:w="100" w:type="dxa"/>
              <w:left w:w="100" w:type="dxa"/>
              <w:bottom w:w="100" w:type="dxa"/>
              <w:right w:w="100" w:type="dxa"/>
            </w:tcMar>
            <w:vAlign w:val="center"/>
          </w:tcPr>
          <w:p w14:paraId="5B10F67A" w14:textId="77777777" w:rsidR="007536B1" w:rsidRDefault="00000000">
            <w:pPr>
              <w:widowControl w:val="0"/>
              <w:spacing w:line="240" w:lineRule="auto"/>
            </w:pPr>
            <w:r>
              <w:t>Thực hành trên Oracle</w:t>
            </w:r>
          </w:p>
        </w:tc>
        <w:tc>
          <w:tcPr>
            <w:tcW w:w="2445" w:type="dxa"/>
            <w:shd w:val="clear" w:color="auto" w:fill="FCE5CD"/>
            <w:tcMar>
              <w:top w:w="100" w:type="dxa"/>
              <w:left w:w="100" w:type="dxa"/>
              <w:bottom w:w="100" w:type="dxa"/>
              <w:right w:w="100" w:type="dxa"/>
            </w:tcMar>
            <w:vAlign w:val="center"/>
          </w:tcPr>
          <w:p w14:paraId="34CC8508" w14:textId="77777777" w:rsidR="007536B1" w:rsidRDefault="00000000">
            <w:pPr>
              <w:widowControl w:val="0"/>
              <w:spacing w:line="240" w:lineRule="auto"/>
              <w:ind w:left="0" w:firstLine="0"/>
              <w:jc w:val="center"/>
            </w:pPr>
            <w:r>
              <w:t>100%</w:t>
            </w:r>
          </w:p>
        </w:tc>
      </w:tr>
      <w:tr w:rsidR="007536B1" w14:paraId="53A1B3E1" w14:textId="77777777">
        <w:trPr>
          <w:trHeight w:val="447"/>
        </w:trPr>
        <w:tc>
          <w:tcPr>
            <w:tcW w:w="1155" w:type="dxa"/>
            <w:vMerge/>
            <w:shd w:val="clear" w:color="auto" w:fill="auto"/>
            <w:tcMar>
              <w:top w:w="100" w:type="dxa"/>
              <w:left w:w="100" w:type="dxa"/>
              <w:bottom w:w="100" w:type="dxa"/>
              <w:right w:w="100" w:type="dxa"/>
            </w:tcMar>
            <w:vAlign w:val="center"/>
          </w:tcPr>
          <w:p w14:paraId="307B54F6" w14:textId="77777777" w:rsidR="007536B1" w:rsidRDefault="007536B1">
            <w:pPr>
              <w:widowControl w:val="0"/>
              <w:pBdr>
                <w:top w:val="nil"/>
                <w:left w:val="nil"/>
                <w:bottom w:val="nil"/>
                <w:right w:val="nil"/>
                <w:between w:val="nil"/>
              </w:pBdr>
              <w:spacing w:line="240" w:lineRule="auto"/>
              <w:ind w:left="0" w:firstLine="0"/>
              <w:jc w:val="left"/>
              <w:rPr>
                <w:sz w:val="24"/>
                <w:szCs w:val="24"/>
              </w:rPr>
            </w:pPr>
          </w:p>
        </w:tc>
        <w:tc>
          <w:tcPr>
            <w:tcW w:w="5385" w:type="dxa"/>
            <w:tcMar>
              <w:top w:w="100" w:type="dxa"/>
              <w:left w:w="100" w:type="dxa"/>
              <w:bottom w:w="100" w:type="dxa"/>
              <w:right w:w="100" w:type="dxa"/>
            </w:tcMar>
            <w:vAlign w:val="center"/>
          </w:tcPr>
          <w:p w14:paraId="06772196" w14:textId="77777777" w:rsidR="007536B1" w:rsidRDefault="00000000">
            <w:pPr>
              <w:widowControl w:val="0"/>
              <w:spacing w:line="240" w:lineRule="auto"/>
            </w:pPr>
            <w:r>
              <w:t>Đánh giá và kết luận</w:t>
            </w:r>
          </w:p>
        </w:tc>
        <w:tc>
          <w:tcPr>
            <w:tcW w:w="2445" w:type="dxa"/>
            <w:tcMar>
              <w:top w:w="100" w:type="dxa"/>
              <w:left w:w="100" w:type="dxa"/>
              <w:bottom w:w="100" w:type="dxa"/>
              <w:right w:w="100" w:type="dxa"/>
            </w:tcMar>
            <w:vAlign w:val="center"/>
          </w:tcPr>
          <w:p w14:paraId="23501E28" w14:textId="2D78EEB7" w:rsidR="007536B1" w:rsidRDefault="00D32A5E">
            <w:pPr>
              <w:widowControl w:val="0"/>
              <w:spacing w:line="240" w:lineRule="auto"/>
              <w:ind w:left="0" w:firstLine="0"/>
              <w:jc w:val="center"/>
            </w:pPr>
            <w:r>
              <w:rPr>
                <w:lang w:val="en-US"/>
              </w:rPr>
              <w:t xml:space="preserve">    </w:t>
            </w:r>
            <w:r w:rsidR="00000000">
              <w:t>100%</w:t>
            </w:r>
          </w:p>
        </w:tc>
      </w:tr>
    </w:tbl>
    <w:p w14:paraId="7EBE3FC4" w14:textId="77777777" w:rsidR="007536B1" w:rsidRDefault="00000000">
      <w:pPr>
        <w:pStyle w:val="Heading1"/>
        <w:numPr>
          <w:ilvl w:val="0"/>
          <w:numId w:val="6"/>
        </w:numPr>
        <w:spacing w:after="0"/>
        <w:rPr>
          <w:sz w:val="42"/>
          <w:szCs w:val="42"/>
        </w:rPr>
      </w:pPr>
      <w:bookmarkStart w:id="4" w:name="_5f06z3lo52pt" w:colFirst="0" w:colLast="0"/>
      <w:bookmarkEnd w:id="4"/>
      <w:r>
        <w:rPr>
          <w:sz w:val="42"/>
          <w:szCs w:val="42"/>
        </w:rPr>
        <w:lastRenderedPageBreak/>
        <w:t>Các lý thuyết và thực hành áp dụng</w:t>
      </w:r>
    </w:p>
    <w:p w14:paraId="63A14F24" w14:textId="77777777" w:rsidR="007536B1" w:rsidRDefault="00000000">
      <w:pPr>
        <w:pStyle w:val="Heading2"/>
        <w:numPr>
          <w:ilvl w:val="1"/>
          <w:numId w:val="6"/>
        </w:numPr>
        <w:spacing w:before="0" w:after="0"/>
        <w:ind w:left="720"/>
        <w:rPr>
          <w:sz w:val="36"/>
          <w:szCs w:val="36"/>
        </w:rPr>
      </w:pPr>
      <w:bookmarkStart w:id="5" w:name="_j4ymodgm9skn" w:colFirst="0" w:colLast="0"/>
      <w:bookmarkEnd w:id="5"/>
      <w:r>
        <w:rPr>
          <w:sz w:val="36"/>
          <w:szCs w:val="36"/>
        </w:rPr>
        <w:t>PHÂN HỆ 2: Ứng dụng quản lý dữ liệu nội bộ</w:t>
      </w:r>
    </w:p>
    <w:p w14:paraId="3E660B8B" w14:textId="77777777" w:rsidR="007536B1" w:rsidRDefault="00000000">
      <w:pPr>
        <w:pStyle w:val="Heading3"/>
        <w:numPr>
          <w:ilvl w:val="2"/>
          <w:numId w:val="6"/>
        </w:numPr>
        <w:spacing w:before="0" w:after="0"/>
        <w:rPr>
          <w:sz w:val="34"/>
          <w:szCs w:val="34"/>
        </w:rPr>
      </w:pPr>
      <w:bookmarkStart w:id="6" w:name="_shmut1jlv9xa" w:colFirst="0" w:colLast="0"/>
      <w:bookmarkEnd w:id="6"/>
      <w:r>
        <w:rPr>
          <w:sz w:val="34"/>
          <w:szCs w:val="34"/>
        </w:rPr>
        <w:t>Yêu cầu 1 - Cấp quyền truy cập:</w:t>
      </w:r>
    </w:p>
    <w:p w14:paraId="6BD5A9D0" w14:textId="77777777" w:rsidR="007536B1" w:rsidRDefault="00000000">
      <w:pPr>
        <w:pStyle w:val="Heading4"/>
        <w:numPr>
          <w:ilvl w:val="3"/>
          <w:numId w:val="6"/>
        </w:numPr>
        <w:spacing w:before="0" w:after="0"/>
        <w:rPr>
          <w:sz w:val="30"/>
          <w:szCs w:val="30"/>
        </w:rPr>
      </w:pPr>
      <w:bookmarkStart w:id="7" w:name="_t9z4g8atxwwg" w:colFirst="0" w:colLast="0"/>
      <w:bookmarkEnd w:id="7"/>
      <w:r>
        <w:rPr>
          <w:sz w:val="30"/>
          <w:szCs w:val="30"/>
        </w:rPr>
        <w:t>Các cơ chế điều khiển truy cập Access Control được sử dụng:</w:t>
      </w:r>
    </w:p>
    <w:p w14:paraId="7EE073FD" w14:textId="77777777" w:rsidR="007536B1" w:rsidRDefault="00000000">
      <w:pPr>
        <w:pStyle w:val="Heading5"/>
        <w:numPr>
          <w:ilvl w:val="4"/>
          <w:numId w:val="6"/>
        </w:numPr>
        <w:spacing w:before="0" w:after="0"/>
      </w:pPr>
      <w:bookmarkStart w:id="8" w:name="_2l0pifx3as49" w:colFirst="0" w:colLast="0"/>
      <w:bookmarkEnd w:id="8"/>
      <w:r>
        <w:t>RBAC (Role-based Access Control)</w:t>
      </w:r>
    </w:p>
    <w:p w14:paraId="03CEB29D" w14:textId="77777777" w:rsidR="007536B1" w:rsidRDefault="00000000">
      <w:pPr>
        <w:numPr>
          <w:ilvl w:val="0"/>
          <w:numId w:val="2"/>
        </w:numPr>
      </w:pPr>
      <w:r>
        <w:t>RBAC gán quyền truy cập dựa trên vai trò của người dùng trong hệ thống. Thay vì gán quyền truy cập trực tiếp cho từng người dùng, quyền truy cập được gán cho vai trò, và người dùng sẽ được gán vào các vai trò đó.</w:t>
      </w:r>
    </w:p>
    <w:p w14:paraId="2BA6F4B2" w14:textId="77777777" w:rsidR="007536B1" w:rsidRDefault="00000000">
      <w:pPr>
        <w:numPr>
          <w:ilvl w:val="0"/>
          <w:numId w:val="14"/>
        </w:numPr>
        <w:pBdr>
          <w:top w:val="nil"/>
          <w:left w:val="nil"/>
          <w:bottom w:val="nil"/>
          <w:right w:val="nil"/>
          <w:between w:val="nil"/>
        </w:pBdr>
      </w:pPr>
      <w:r>
        <w:t xml:space="preserve">Áp dụng trong đồ án: các lệnh </w:t>
      </w:r>
      <w:r>
        <w:rPr>
          <w:rFonts w:ascii="Courier New" w:eastAsia="Courier New" w:hAnsi="Courier New" w:cs="Courier New"/>
        </w:rPr>
        <w:t>GRANT</w:t>
      </w:r>
      <w:r>
        <w:t xml:space="preserve"> được sử dụng để gán quyền cho các vai trò như "NhanVienCoBan", "GiangVien", "GiaoVu", "TruongDonVi", "TruongKhoa".</w:t>
      </w:r>
    </w:p>
    <w:p w14:paraId="3F062B54" w14:textId="77777777" w:rsidR="007536B1" w:rsidRDefault="00000000">
      <w:pPr>
        <w:pStyle w:val="Heading5"/>
        <w:numPr>
          <w:ilvl w:val="4"/>
          <w:numId w:val="6"/>
        </w:numPr>
        <w:spacing w:before="0" w:after="0"/>
        <w:ind w:left="1080"/>
      </w:pPr>
      <w:bookmarkStart w:id="9" w:name="_kjxddhrlmwpd" w:colFirst="0" w:colLast="0"/>
      <w:bookmarkEnd w:id="9"/>
      <w:r>
        <w:t>DAC (Discretionary Access Control)</w:t>
      </w:r>
    </w:p>
    <w:p w14:paraId="6AB9071C" w14:textId="77777777" w:rsidR="007536B1" w:rsidRDefault="00000000">
      <w:pPr>
        <w:numPr>
          <w:ilvl w:val="0"/>
          <w:numId w:val="5"/>
        </w:numPr>
      </w:pPr>
      <w:r>
        <w:t>Cho phép xác định người dùng nào có quyền truy cập vào dữ liệu gì. Cơ chế kiểm soát truy cập linh động, cho phép chỉ định quyền truy cập cho từng người dùng cụ thể.</w:t>
      </w:r>
    </w:p>
    <w:p w14:paraId="5752B5F5" w14:textId="77777777" w:rsidR="007536B1" w:rsidRDefault="00000000">
      <w:pPr>
        <w:numPr>
          <w:ilvl w:val="0"/>
          <w:numId w:val="14"/>
        </w:numPr>
        <w:pBdr>
          <w:top w:val="nil"/>
          <w:left w:val="nil"/>
          <w:bottom w:val="nil"/>
          <w:right w:val="nil"/>
          <w:between w:val="nil"/>
        </w:pBdr>
      </w:pPr>
      <w:r>
        <w:t xml:space="preserve">Áp dụng trong đồ án: được sử dụng để cấp quyền </w:t>
      </w:r>
      <w:r>
        <w:rPr>
          <w:rFonts w:ascii="Courier New" w:eastAsia="Courier New" w:hAnsi="Courier New" w:cs="Courier New"/>
        </w:rPr>
        <w:t>SELECT</w:t>
      </w:r>
      <w:r>
        <w:t xml:space="preserve">, </w:t>
      </w:r>
      <w:r>
        <w:rPr>
          <w:rFonts w:ascii="Courier New" w:eastAsia="Courier New" w:hAnsi="Courier New" w:cs="Courier New"/>
        </w:rPr>
        <w:t>UPDATE</w:t>
      </w:r>
      <w:r>
        <w:t xml:space="preserve">, </w:t>
      </w:r>
      <w:r>
        <w:rPr>
          <w:rFonts w:ascii="Courier New" w:eastAsia="Courier New" w:hAnsi="Courier New" w:cs="Courier New"/>
        </w:rPr>
        <w:t>INSERT</w:t>
      </w:r>
      <w:r>
        <w:t xml:space="preserve">, </w:t>
      </w:r>
      <w:r>
        <w:rPr>
          <w:rFonts w:ascii="Courier New" w:eastAsia="Courier New" w:hAnsi="Courier New" w:cs="Courier New"/>
        </w:rPr>
        <w:t>DELETE</w:t>
      </w:r>
      <w:r>
        <w:t xml:space="preserve"> cho các bảng và các views cụ thể</w:t>
      </w:r>
      <w:r>
        <w:br/>
      </w:r>
      <w:r>
        <w:tab/>
      </w:r>
      <w:r>
        <w:tab/>
      </w:r>
    </w:p>
    <w:p w14:paraId="1B1B4A5A" w14:textId="77777777" w:rsidR="007536B1" w:rsidRDefault="00000000">
      <w:pPr>
        <w:pStyle w:val="Heading5"/>
        <w:numPr>
          <w:ilvl w:val="4"/>
          <w:numId w:val="6"/>
        </w:numPr>
        <w:spacing w:before="0" w:after="0"/>
        <w:ind w:left="1080"/>
      </w:pPr>
      <w:bookmarkStart w:id="10" w:name="_dxvkbjb6gy2z" w:colFirst="0" w:colLast="0"/>
      <w:bookmarkEnd w:id="10"/>
      <w:r>
        <w:t>CBAC (Content-based Access Control using Views)</w:t>
      </w:r>
    </w:p>
    <w:p w14:paraId="01002A14" w14:textId="77777777" w:rsidR="007536B1" w:rsidRDefault="00000000">
      <w:pPr>
        <w:numPr>
          <w:ilvl w:val="0"/>
          <w:numId w:val="11"/>
        </w:numPr>
      </w:pPr>
      <w:r>
        <w:t>View có thể được dùng để dấu đi các thông tin nhạy cảm bằng cách giới hạn những thông tin user có thể được xem.</w:t>
      </w:r>
    </w:p>
    <w:p w14:paraId="7E5AEA66" w14:textId="77777777" w:rsidR="007536B1" w:rsidRDefault="00000000">
      <w:pPr>
        <w:numPr>
          <w:ilvl w:val="0"/>
          <w:numId w:val="11"/>
        </w:numPr>
      </w:pPr>
      <w:r>
        <w:t>Quyền trên views là độc lập đối với quyền trên bảng bên dưới.</w:t>
      </w:r>
    </w:p>
    <w:p w14:paraId="00DF408C" w14:textId="77777777" w:rsidR="007536B1" w:rsidRDefault="00000000">
      <w:pPr>
        <w:numPr>
          <w:ilvl w:val="0"/>
          <w:numId w:val="11"/>
        </w:numPr>
      </w:pPr>
      <w:r>
        <w:t>Để kiểm soát truy cập, chỉ cho phép user được thao tác trên view thay vì trên bảng.</w:t>
      </w:r>
    </w:p>
    <w:p w14:paraId="0FBBF2AF" w14:textId="77777777" w:rsidR="007536B1" w:rsidRDefault="00000000">
      <w:pPr>
        <w:pStyle w:val="Heading5"/>
        <w:numPr>
          <w:ilvl w:val="4"/>
          <w:numId w:val="6"/>
        </w:numPr>
        <w:spacing w:before="0" w:after="0"/>
        <w:ind w:left="1080"/>
      </w:pPr>
      <w:bookmarkStart w:id="11" w:name="_81olfzl0ssvc" w:colFirst="0" w:colLast="0"/>
      <w:bookmarkEnd w:id="11"/>
      <w:r>
        <w:t>Virtual Private Database (VPD)</w:t>
      </w:r>
    </w:p>
    <w:p w14:paraId="3859E36A" w14:textId="77777777" w:rsidR="007536B1" w:rsidRDefault="00000000">
      <w:pPr>
        <w:numPr>
          <w:ilvl w:val="0"/>
          <w:numId w:val="14"/>
        </w:numPr>
        <w:pBdr>
          <w:top w:val="nil"/>
          <w:left w:val="nil"/>
          <w:bottom w:val="nil"/>
          <w:right w:val="nil"/>
          <w:between w:val="nil"/>
        </w:pBdr>
      </w:pPr>
      <w:r>
        <w:t xml:space="preserve">Đặt một chính sách lên bảng, views hoặc synonyms được định nghĩa bằng một function, function này sẽ trả về một predicate (vị từ). Vị từ này sẽ tự động được thêm vào mệnh đề </w:t>
      </w:r>
      <w:r>
        <w:rPr>
          <w:rFonts w:ascii="Courier New" w:eastAsia="Courier New" w:hAnsi="Courier New" w:cs="Courier New"/>
        </w:rPr>
        <w:t>WHERE</w:t>
      </w:r>
      <w:r>
        <w:t xml:space="preserve"> của câu truy vấn khi xảy ra truy xuất đến đối tượng. Khi có nhiều hàm policy cùng trả về vị từ, các vị từ sẽ được ghép lại bằng phép logic “</w:t>
      </w:r>
      <w:r>
        <w:rPr>
          <w:rFonts w:ascii="Courier New" w:eastAsia="Courier New" w:hAnsi="Courier New" w:cs="Courier New"/>
        </w:rPr>
        <w:t>AND</w:t>
      </w:r>
      <w:r>
        <w:t xml:space="preserve">”, bao gồm vị từ ban đầu của câu truy vấn. </w:t>
      </w:r>
    </w:p>
    <w:p w14:paraId="6B76358E" w14:textId="77777777" w:rsidR="007536B1" w:rsidRDefault="00000000">
      <w:pPr>
        <w:numPr>
          <w:ilvl w:val="0"/>
          <w:numId w:val="8"/>
        </w:numPr>
        <w:pBdr>
          <w:top w:val="nil"/>
          <w:left w:val="nil"/>
          <w:bottom w:val="nil"/>
          <w:right w:val="nil"/>
          <w:between w:val="nil"/>
        </w:pBdr>
      </w:pPr>
      <w:r>
        <w:t xml:space="preserve">Hàm chính sách được gắn vào đối tượng bằng procedure </w:t>
      </w:r>
      <w:r>
        <w:rPr>
          <w:rFonts w:ascii="Courier New" w:eastAsia="Courier New" w:hAnsi="Courier New" w:cs="Courier New"/>
        </w:rPr>
        <w:t>DBMS_RLS.ADD_POLICY</w:t>
      </w:r>
      <w:r>
        <w:t>.</w:t>
      </w:r>
    </w:p>
    <w:p w14:paraId="30F17B3A" w14:textId="77777777" w:rsidR="007536B1" w:rsidRDefault="00000000">
      <w:pPr>
        <w:numPr>
          <w:ilvl w:val="0"/>
          <w:numId w:val="8"/>
        </w:numPr>
        <w:pBdr>
          <w:top w:val="nil"/>
          <w:left w:val="nil"/>
          <w:bottom w:val="nil"/>
          <w:right w:val="nil"/>
          <w:between w:val="nil"/>
        </w:pBdr>
      </w:pPr>
      <w:r>
        <w:t xml:space="preserve">Đối với các câu truy vấn không có mệnh đề </w:t>
      </w:r>
      <w:r>
        <w:rPr>
          <w:rFonts w:ascii="Courier New" w:eastAsia="Courier New" w:hAnsi="Courier New" w:cs="Courier New"/>
        </w:rPr>
        <w:t>WHERE</w:t>
      </w:r>
      <w:r>
        <w:t xml:space="preserve"> như </w:t>
      </w:r>
      <w:r>
        <w:rPr>
          <w:rFonts w:ascii="Courier New" w:eastAsia="Courier New" w:hAnsi="Courier New" w:cs="Courier New"/>
        </w:rPr>
        <w:t>INSERT</w:t>
      </w:r>
      <w:r>
        <w:t xml:space="preserve"> hoặc có sự thay đổi về dữ liệu như </w:t>
      </w:r>
      <w:r>
        <w:rPr>
          <w:rFonts w:ascii="Courier New" w:eastAsia="Courier New" w:hAnsi="Courier New" w:cs="Courier New"/>
        </w:rPr>
        <w:t>UPDATE</w:t>
      </w:r>
      <w:r>
        <w:t xml:space="preserve">, có thể sử dụng tham số update_check của procedure </w:t>
      </w:r>
      <w:r>
        <w:rPr>
          <w:rFonts w:ascii="Courier New" w:eastAsia="Courier New" w:hAnsi="Courier New" w:cs="Courier New"/>
        </w:rPr>
        <w:t>APP_POLICY</w:t>
      </w:r>
      <w:r>
        <w:t xml:space="preserve"> để kiểm tra dòng dữ liệu mới được thêm/sửa có thỏa điều kiện của vị từ hay không.</w:t>
      </w:r>
    </w:p>
    <w:p w14:paraId="3B11369D" w14:textId="77777777" w:rsidR="007536B1" w:rsidRDefault="00000000">
      <w:pPr>
        <w:pStyle w:val="Heading5"/>
        <w:numPr>
          <w:ilvl w:val="4"/>
          <w:numId w:val="6"/>
        </w:numPr>
        <w:spacing w:before="0" w:after="0"/>
        <w:ind w:left="1080"/>
      </w:pPr>
      <w:bookmarkStart w:id="12" w:name="_ss24lwiz9idw" w:colFirst="0" w:colLast="0"/>
      <w:bookmarkEnd w:id="12"/>
      <w:r>
        <w:lastRenderedPageBreak/>
        <w:t>Application Context:</w:t>
      </w:r>
    </w:p>
    <w:p w14:paraId="1E68F702" w14:textId="77777777" w:rsidR="007536B1" w:rsidRDefault="00000000">
      <w:pPr>
        <w:numPr>
          <w:ilvl w:val="0"/>
          <w:numId w:val="8"/>
        </w:numPr>
        <w:pBdr>
          <w:top w:val="nil"/>
          <w:left w:val="nil"/>
          <w:bottom w:val="nil"/>
          <w:right w:val="nil"/>
          <w:between w:val="nil"/>
        </w:pBdr>
      </w:pPr>
      <w:r>
        <w:t xml:space="preserve">Sử dụng hàm </w:t>
      </w:r>
      <w:r>
        <w:rPr>
          <w:rFonts w:ascii="Courier New" w:eastAsia="Courier New" w:hAnsi="Courier New" w:cs="Courier New"/>
        </w:rPr>
        <w:t>SYS_CONTEXT</w:t>
      </w:r>
      <w:r>
        <w:t xml:space="preserve"> và các namespace có sẵn như </w:t>
      </w:r>
      <w:r>
        <w:rPr>
          <w:rFonts w:ascii="Courier New" w:eastAsia="Courier New" w:hAnsi="Courier New" w:cs="Courier New"/>
        </w:rPr>
        <w:t>USERENV</w:t>
      </w:r>
      <w:r>
        <w:t xml:space="preserve"> để lấy các thông tin liên quan đến session của người dùng, từ đó truy vấn được các thông tin khác.</w:t>
      </w:r>
    </w:p>
    <w:p w14:paraId="3BD8D6A0" w14:textId="77777777" w:rsidR="007536B1" w:rsidRDefault="00000000">
      <w:pPr>
        <w:pStyle w:val="Heading4"/>
        <w:numPr>
          <w:ilvl w:val="3"/>
          <w:numId w:val="6"/>
        </w:numPr>
        <w:spacing w:before="0" w:after="0"/>
        <w:rPr>
          <w:sz w:val="30"/>
          <w:szCs w:val="30"/>
        </w:rPr>
      </w:pPr>
      <w:bookmarkStart w:id="13" w:name="_do5dp8p28toj" w:colFirst="0" w:colLast="0"/>
      <w:bookmarkEnd w:id="13"/>
      <w:r>
        <w:rPr>
          <w:sz w:val="30"/>
          <w:szCs w:val="30"/>
        </w:rPr>
        <w:t>Chính sách 1 - Người dùng “Nhân viên cơ bản”:</w:t>
      </w:r>
    </w:p>
    <w:p w14:paraId="08AE9C3C" w14:textId="77777777" w:rsidR="007536B1" w:rsidRDefault="00000000">
      <w:pPr>
        <w:numPr>
          <w:ilvl w:val="0"/>
          <w:numId w:val="8"/>
        </w:numPr>
        <w:pBdr>
          <w:top w:val="nil"/>
          <w:left w:val="nil"/>
          <w:bottom w:val="nil"/>
          <w:right w:val="nil"/>
          <w:between w:val="nil"/>
        </w:pBdr>
      </w:pPr>
      <w:r>
        <w:t xml:space="preserve">Tạo view sử dụng câu truy vấn kết hợp </w:t>
      </w:r>
      <w:r>
        <w:rPr>
          <w:rFonts w:ascii="Courier New" w:eastAsia="Courier New" w:hAnsi="Courier New" w:cs="Courier New"/>
        </w:rPr>
        <w:t>SYS_CONTEXT</w:t>
      </w:r>
      <w:r>
        <w:t xml:space="preserve"> để chọn ra dòng liên quan đến user hiện tại. Chỉ cấp quyền </w:t>
      </w:r>
      <w:r>
        <w:rPr>
          <w:rFonts w:ascii="Courier New" w:eastAsia="Courier New" w:hAnsi="Courier New" w:cs="Courier New"/>
        </w:rPr>
        <w:t>SELECT</w:t>
      </w:r>
      <w:r>
        <w:t xml:space="preserve"> trên view này thay vì trên bảng phía dưới.</w:t>
      </w:r>
    </w:p>
    <w:p w14:paraId="2DAC50B0" w14:textId="77777777" w:rsidR="007536B1" w:rsidRDefault="00000000">
      <w:pPr>
        <w:numPr>
          <w:ilvl w:val="0"/>
          <w:numId w:val="8"/>
        </w:numPr>
        <w:pBdr>
          <w:top w:val="nil"/>
          <w:left w:val="nil"/>
          <w:bottom w:val="nil"/>
          <w:right w:val="nil"/>
          <w:between w:val="nil"/>
        </w:pBdr>
      </w:pPr>
      <w:r>
        <w:t xml:space="preserve">Từ view này, user có thể update số điện thoại với quyền update trên cột </w:t>
      </w:r>
      <w:r>
        <w:rPr>
          <w:rFonts w:ascii="Courier New" w:eastAsia="Courier New" w:hAnsi="Courier New" w:cs="Courier New"/>
        </w:rPr>
        <w:t>DT</w:t>
      </w:r>
      <w:r>
        <w:t>, Oracle Database sẽ tự ánh xạ các thay đổi trên view để truyền xuống bảng.</w:t>
      </w:r>
    </w:p>
    <w:p w14:paraId="46A02DD4" w14:textId="77777777" w:rsidR="007536B1" w:rsidRDefault="00000000">
      <w:pPr>
        <w:numPr>
          <w:ilvl w:val="0"/>
          <w:numId w:val="8"/>
        </w:numPr>
        <w:pBdr>
          <w:top w:val="nil"/>
          <w:left w:val="nil"/>
          <w:bottom w:val="nil"/>
          <w:right w:val="nil"/>
          <w:between w:val="nil"/>
        </w:pBdr>
      </w:pPr>
      <w:r>
        <w:t xml:space="preserve">Đối với các bảng mà nhân viên cơ bản được xem, cấp quyền </w:t>
      </w:r>
      <w:r>
        <w:rPr>
          <w:rFonts w:ascii="Courier New" w:eastAsia="Courier New" w:hAnsi="Courier New" w:cs="Courier New"/>
        </w:rPr>
        <w:t>SELECT</w:t>
      </w:r>
      <w:r>
        <w:t xml:space="preserve"> cho họ trên các bảng này.</w:t>
      </w:r>
    </w:p>
    <w:p w14:paraId="0A0AF935" w14:textId="77777777" w:rsidR="007536B1" w:rsidRDefault="00000000">
      <w:pPr>
        <w:pStyle w:val="Heading4"/>
        <w:numPr>
          <w:ilvl w:val="3"/>
          <w:numId w:val="6"/>
        </w:numPr>
        <w:spacing w:before="0" w:after="0"/>
        <w:rPr>
          <w:sz w:val="30"/>
          <w:szCs w:val="30"/>
        </w:rPr>
      </w:pPr>
      <w:bookmarkStart w:id="14" w:name="_7rynmky3ynrs" w:colFirst="0" w:colLast="0"/>
      <w:bookmarkEnd w:id="14"/>
      <w:r>
        <w:rPr>
          <w:sz w:val="30"/>
          <w:szCs w:val="30"/>
        </w:rPr>
        <w:t>Chính sách 2 - Người dùng “Giảng viên”:</w:t>
      </w:r>
    </w:p>
    <w:p w14:paraId="62071BE7" w14:textId="77777777" w:rsidR="007536B1" w:rsidRDefault="00000000">
      <w:pPr>
        <w:numPr>
          <w:ilvl w:val="0"/>
          <w:numId w:val="8"/>
        </w:numPr>
        <w:pBdr>
          <w:top w:val="nil"/>
          <w:left w:val="nil"/>
          <w:bottom w:val="nil"/>
          <w:right w:val="nil"/>
          <w:between w:val="nil"/>
        </w:pBdr>
      </w:pPr>
      <w:r>
        <w:t xml:space="preserve">Do Giảng viên có các quyền như Nhân viên cơ bản, cấp role </w:t>
      </w:r>
      <w:r>
        <w:rPr>
          <w:rFonts w:ascii="Courier New" w:eastAsia="Courier New" w:hAnsi="Courier New" w:cs="Courier New"/>
        </w:rPr>
        <w:t>NhanVienCoBan</w:t>
      </w:r>
      <w:r>
        <w:t xml:space="preserve"> cho giảng viên để họ có thể kế thừa các quyền của role này.</w:t>
      </w:r>
    </w:p>
    <w:p w14:paraId="45C648DB" w14:textId="77777777" w:rsidR="007536B1" w:rsidRDefault="00000000">
      <w:pPr>
        <w:numPr>
          <w:ilvl w:val="0"/>
          <w:numId w:val="8"/>
        </w:numPr>
        <w:pBdr>
          <w:top w:val="nil"/>
          <w:left w:val="nil"/>
          <w:bottom w:val="nil"/>
          <w:right w:val="nil"/>
          <w:between w:val="nil"/>
        </w:pBdr>
      </w:pPr>
      <w:r>
        <w:t xml:space="preserve">Tương tự với CS1, để giới hạn phạm vi xem của bảng </w:t>
      </w:r>
      <w:r>
        <w:rPr>
          <w:rFonts w:ascii="Courier New" w:eastAsia="Courier New" w:hAnsi="Courier New" w:cs="Courier New"/>
        </w:rPr>
        <w:t>PHANCONG</w:t>
      </w:r>
      <w:r>
        <w:t xml:space="preserve"> và </w:t>
      </w:r>
      <w:r>
        <w:rPr>
          <w:rFonts w:ascii="Courier New" w:eastAsia="Courier New" w:hAnsi="Courier New" w:cs="Courier New"/>
        </w:rPr>
        <w:t>DANGKY</w:t>
      </w:r>
      <w:r>
        <w:t>, sử dụng SYS_CONTEXT và VIEW để chọn ra những dòng liên quan, chỉ cấp quyền SELECT trên view này thay vì trên bảng.</w:t>
      </w:r>
    </w:p>
    <w:p w14:paraId="62E5CE87" w14:textId="77777777" w:rsidR="007536B1" w:rsidRDefault="00000000">
      <w:pPr>
        <w:numPr>
          <w:ilvl w:val="0"/>
          <w:numId w:val="8"/>
        </w:numPr>
        <w:pBdr>
          <w:top w:val="nil"/>
          <w:left w:val="nil"/>
          <w:bottom w:val="nil"/>
          <w:right w:val="nil"/>
          <w:between w:val="nil"/>
        </w:pBdr>
      </w:pPr>
      <w:r>
        <w:t xml:space="preserve">Cấp quyền update trên các cột điểm trên view tương ứng của bảng </w:t>
      </w:r>
      <w:r>
        <w:rPr>
          <w:rFonts w:ascii="Courier New" w:eastAsia="Courier New" w:hAnsi="Courier New" w:cs="Courier New"/>
        </w:rPr>
        <w:t>DANGKY</w:t>
      </w:r>
      <w:r>
        <w:t>.</w:t>
      </w:r>
    </w:p>
    <w:p w14:paraId="2530EA22" w14:textId="77777777" w:rsidR="007536B1" w:rsidRDefault="00000000">
      <w:pPr>
        <w:pStyle w:val="Heading4"/>
        <w:numPr>
          <w:ilvl w:val="3"/>
          <w:numId w:val="6"/>
        </w:numPr>
        <w:spacing w:before="0" w:after="0"/>
        <w:rPr>
          <w:sz w:val="30"/>
          <w:szCs w:val="30"/>
        </w:rPr>
      </w:pPr>
      <w:bookmarkStart w:id="15" w:name="_s7ht6ctojkgo" w:colFirst="0" w:colLast="0"/>
      <w:bookmarkEnd w:id="15"/>
      <w:r>
        <w:rPr>
          <w:sz w:val="30"/>
          <w:szCs w:val="30"/>
        </w:rPr>
        <w:t>Chính sách 3 - Người dùng  “Giáo vụ”:</w:t>
      </w:r>
    </w:p>
    <w:p w14:paraId="6092F311" w14:textId="77777777" w:rsidR="007536B1" w:rsidRDefault="00000000">
      <w:pPr>
        <w:numPr>
          <w:ilvl w:val="0"/>
          <w:numId w:val="8"/>
        </w:numPr>
        <w:pBdr>
          <w:top w:val="nil"/>
          <w:left w:val="nil"/>
          <w:bottom w:val="nil"/>
          <w:right w:val="nil"/>
          <w:between w:val="nil"/>
        </w:pBdr>
      </w:pPr>
      <w:r>
        <w:t xml:space="preserve">Do Giáo vụ có các quyền như một Nhân viên cơ bản, cấp role </w:t>
      </w:r>
      <w:r>
        <w:rPr>
          <w:rFonts w:ascii="Courier New" w:eastAsia="Courier New" w:hAnsi="Courier New" w:cs="Courier New"/>
        </w:rPr>
        <w:t>NhanVienCoBan</w:t>
      </w:r>
      <w:r>
        <w:t xml:space="preserve"> cho giáo viên để họ kế thừa các quyền của role này.</w:t>
      </w:r>
    </w:p>
    <w:p w14:paraId="0083AF6B" w14:textId="77777777" w:rsidR="007536B1" w:rsidRDefault="00000000">
      <w:pPr>
        <w:numPr>
          <w:ilvl w:val="0"/>
          <w:numId w:val="8"/>
        </w:numPr>
        <w:pBdr>
          <w:top w:val="nil"/>
          <w:left w:val="nil"/>
          <w:bottom w:val="nil"/>
          <w:right w:val="nil"/>
          <w:between w:val="nil"/>
        </w:pBdr>
      </w:pPr>
      <w:r>
        <w:t xml:space="preserve">Cấp các quyền XEM, THÊM, CẬP NHẬT dữ liệu trên các quan hệ </w:t>
      </w:r>
      <w:r>
        <w:rPr>
          <w:rFonts w:ascii="Courier New" w:eastAsia="Courier New" w:hAnsi="Courier New" w:cs="Courier New"/>
        </w:rPr>
        <w:t>SINHVIEN</w:t>
      </w:r>
      <w:r>
        <w:t xml:space="preserve">, </w:t>
      </w:r>
      <w:r>
        <w:rPr>
          <w:rFonts w:ascii="Courier New" w:eastAsia="Courier New" w:hAnsi="Courier New" w:cs="Courier New"/>
        </w:rPr>
        <w:t>ĐONVI</w:t>
      </w:r>
      <w:r>
        <w:t xml:space="preserve">, </w:t>
      </w:r>
      <w:r>
        <w:rPr>
          <w:rFonts w:ascii="Courier New" w:eastAsia="Courier New" w:hAnsi="Courier New" w:cs="Courier New"/>
        </w:rPr>
        <w:t>HOCPHAN</w:t>
      </w:r>
      <w:r>
        <w:t xml:space="preserve">, </w:t>
      </w:r>
      <w:r>
        <w:rPr>
          <w:rFonts w:ascii="Courier New" w:eastAsia="Courier New" w:hAnsi="Courier New" w:cs="Courier New"/>
        </w:rPr>
        <w:t>KHMO</w:t>
      </w:r>
    </w:p>
    <w:p w14:paraId="56ED3FFC" w14:textId="77777777" w:rsidR="007536B1" w:rsidRDefault="00000000">
      <w:pPr>
        <w:numPr>
          <w:ilvl w:val="0"/>
          <w:numId w:val="8"/>
        </w:numPr>
        <w:pBdr>
          <w:top w:val="nil"/>
          <w:left w:val="nil"/>
          <w:bottom w:val="nil"/>
          <w:right w:val="nil"/>
          <w:between w:val="nil"/>
        </w:pBdr>
      </w:pPr>
      <w:r>
        <w:t>Cấp quyền XEM trên quan hệ PHANCONG</w:t>
      </w:r>
    </w:p>
    <w:p w14:paraId="66BC9584" w14:textId="77777777" w:rsidR="007536B1" w:rsidRDefault="00000000">
      <w:pPr>
        <w:numPr>
          <w:ilvl w:val="0"/>
          <w:numId w:val="8"/>
        </w:numPr>
        <w:pBdr>
          <w:top w:val="nil"/>
          <w:left w:val="nil"/>
          <w:bottom w:val="nil"/>
          <w:right w:val="nil"/>
          <w:between w:val="nil"/>
        </w:pBdr>
      </w:pPr>
      <w:r>
        <w:t>Tạo một view kết hợp PHANCONG với MADV để lấy ra những đơn vị có tên là ‘Văn phòng khoa’.  Và cấp quyền CẬP NHẬP trên view này cho Giáo vụ</w:t>
      </w:r>
    </w:p>
    <w:p w14:paraId="6BC0CEA1" w14:textId="77777777" w:rsidR="007536B1" w:rsidRDefault="00000000">
      <w:pPr>
        <w:numPr>
          <w:ilvl w:val="0"/>
          <w:numId w:val="8"/>
        </w:numPr>
        <w:pBdr>
          <w:top w:val="nil"/>
          <w:left w:val="nil"/>
          <w:bottom w:val="nil"/>
          <w:right w:val="nil"/>
          <w:between w:val="nil"/>
        </w:pBdr>
      </w:pPr>
      <w:r>
        <w:t xml:space="preserve">Tạo 1 view để lấy danh sách các đăng ký trong DANGKY. Những đăng ký thoả là những đăng ký có </w:t>
      </w:r>
      <w:r>
        <w:rPr>
          <w:rFonts w:ascii="Courier New" w:eastAsia="Courier New" w:hAnsi="Courier New" w:cs="Courier New"/>
        </w:rPr>
        <w:t xml:space="preserve">HK </w:t>
      </w:r>
      <w:r>
        <w:t xml:space="preserve">bằng 1,2 hoặc 3 thì sẽ so sánh với các tháng tương ứng hay không lần lượt là 1, 5 hoặc 9. so sánh </w:t>
      </w:r>
      <w:r>
        <w:rPr>
          <w:rFonts w:ascii="Courier New" w:eastAsia="Courier New" w:hAnsi="Courier New" w:cs="Courier New"/>
        </w:rPr>
        <w:t xml:space="preserve">NAM </w:t>
      </w:r>
      <w:r>
        <w:t xml:space="preserve">với </w:t>
      </w:r>
      <w:r>
        <w:rPr>
          <w:rFonts w:ascii="Courier New" w:eastAsia="Courier New" w:hAnsi="Courier New" w:cs="Courier New"/>
        </w:rPr>
        <w:t>TO_NUMBER(TO_CHAR(SYSDATE, 'YYYY')).</w:t>
      </w:r>
      <w:r>
        <w:t xml:space="preserve"> Và ngày hiện tại có đang &lt; 15 hay không. Cấp quyền THÊM và XOÁ trên view này cho Giáo Vụ</w:t>
      </w:r>
    </w:p>
    <w:p w14:paraId="5EC3E2FC" w14:textId="77777777" w:rsidR="007536B1" w:rsidRDefault="00000000">
      <w:pPr>
        <w:pStyle w:val="Heading4"/>
        <w:numPr>
          <w:ilvl w:val="3"/>
          <w:numId w:val="6"/>
        </w:numPr>
        <w:spacing w:before="0" w:after="0"/>
        <w:rPr>
          <w:sz w:val="30"/>
          <w:szCs w:val="30"/>
        </w:rPr>
      </w:pPr>
      <w:bookmarkStart w:id="16" w:name="_a9otzpgmvnjx" w:colFirst="0" w:colLast="0"/>
      <w:bookmarkEnd w:id="16"/>
      <w:r>
        <w:rPr>
          <w:sz w:val="30"/>
          <w:szCs w:val="30"/>
        </w:rPr>
        <w:t>Chính sách 4 - Người dùng  “Trưởng đơn vị”:</w:t>
      </w:r>
    </w:p>
    <w:p w14:paraId="1BE7B7FD" w14:textId="77777777" w:rsidR="007536B1" w:rsidRDefault="00000000">
      <w:pPr>
        <w:numPr>
          <w:ilvl w:val="0"/>
          <w:numId w:val="8"/>
        </w:numPr>
        <w:pBdr>
          <w:top w:val="nil"/>
          <w:left w:val="nil"/>
          <w:bottom w:val="nil"/>
          <w:right w:val="nil"/>
          <w:between w:val="nil"/>
        </w:pBdr>
      </w:pPr>
      <w:r>
        <w:t xml:space="preserve">Tạo một view kết hợp với </w:t>
      </w:r>
      <w:r>
        <w:rPr>
          <w:rFonts w:ascii="Courier New" w:eastAsia="Courier New" w:hAnsi="Courier New" w:cs="Courier New"/>
        </w:rPr>
        <w:t>SYS_CONTEXT</w:t>
      </w:r>
      <w:r>
        <w:t xml:space="preserve"> để chọn ra những dòng trên bảng </w:t>
      </w:r>
      <w:r>
        <w:rPr>
          <w:rFonts w:ascii="Courier New" w:eastAsia="Courier New" w:hAnsi="Courier New" w:cs="Courier New"/>
        </w:rPr>
        <w:t>PHANCONG</w:t>
      </w:r>
      <w:r>
        <w:t xml:space="preserve"> đối với các môn học thuộc đơn vị mình làm trưởng. Chỉ cấp quyền đọc và cấp role </w:t>
      </w:r>
      <w:r>
        <w:rPr>
          <w:rFonts w:ascii="Courier New" w:eastAsia="Courier New" w:hAnsi="Courier New" w:cs="Courier New"/>
        </w:rPr>
        <w:t>GIANGVIEN</w:t>
      </w:r>
      <w:r>
        <w:t xml:space="preserve"> cho người dùng để họ được kế thừa các quyền của role này.</w:t>
      </w:r>
    </w:p>
    <w:p w14:paraId="238A219B" w14:textId="77777777" w:rsidR="007536B1" w:rsidRDefault="00000000">
      <w:pPr>
        <w:numPr>
          <w:ilvl w:val="0"/>
          <w:numId w:val="8"/>
        </w:numPr>
        <w:pBdr>
          <w:top w:val="nil"/>
          <w:left w:val="nil"/>
          <w:bottom w:val="nil"/>
          <w:right w:val="nil"/>
          <w:between w:val="nil"/>
        </w:pBdr>
      </w:pPr>
      <w:r>
        <w:lastRenderedPageBreak/>
        <w:t xml:space="preserve">Tương tự, tạo một view từ bảng </w:t>
      </w:r>
      <w:r>
        <w:rPr>
          <w:rFonts w:ascii="Courier New" w:eastAsia="Courier New" w:hAnsi="Courier New" w:cs="Courier New"/>
        </w:rPr>
        <w:t>PHANCONG</w:t>
      </w:r>
      <w:r>
        <w:t xml:space="preserve"> và chọn ra các dòng liên quan đến các giảng viên thuộc về đơn vị mà người dùng đang làm trưởng đơn vị. Cấp quyền </w:t>
      </w:r>
      <w:r>
        <w:rPr>
          <w:rFonts w:ascii="Courier New" w:eastAsia="Courier New" w:hAnsi="Courier New" w:cs="Courier New"/>
        </w:rPr>
        <w:t>SELECT</w:t>
      </w:r>
      <w:r>
        <w:t xml:space="preserve"> trên view này cho người dùng.</w:t>
      </w:r>
    </w:p>
    <w:p w14:paraId="0537EFBC" w14:textId="77777777" w:rsidR="007536B1" w:rsidRDefault="00000000">
      <w:pPr>
        <w:pStyle w:val="Heading4"/>
        <w:numPr>
          <w:ilvl w:val="3"/>
          <w:numId w:val="6"/>
        </w:numPr>
        <w:spacing w:before="0" w:after="0"/>
        <w:rPr>
          <w:sz w:val="30"/>
          <w:szCs w:val="30"/>
        </w:rPr>
      </w:pPr>
      <w:bookmarkStart w:id="17" w:name="_ivttmc8ztfvu" w:colFirst="0" w:colLast="0"/>
      <w:bookmarkEnd w:id="17"/>
      <w:r>
        <w:rPr>
          <w:sz w:val="30"/>
          <w:szCs w:val="30"/>
        </w:rPr>
        <w:t>Chính sách 5 - Người dùng  “Trưởng khoa”:</w:t>
      </w:r>
    </w:p>
    <w:p w14:paraId="4DF4AA28" w14:textId="77777777" w:rsidR="007536B1" w:rsidRDefault="00000000">
      <w:pPr>
        <w:numPr>
          <w:ilvl w:val="0"/>
          <w:numId w:val="8"/>
        </w:numPr>
        <w:pBdr>
          <w:top w:val="nil"/>
          <w:left w:val="nil"/>
          <w:bottom w:val="nil"/>
          <w:right w:val="nil"/>
          <w:between w:val="nil"/>
        </w:pBdr>
      </w:pPr>
      <w:r>
        <w:t xml:space="preserve">Cấp role </w:t>
      </w:r>
      <w:r>
        <w:rPr>
          <w:rFonts w:ascii="Courier New" w:eastAsia="Courier New" w:hAnsi="Courier New" w:cs="Courier New"/>
        </w:rPr>
        <w:t>GIANGVIEN</w:t>
      </w:r>
      <w:r>
        <w:t xml:space="preserve"> cho người dùng để họ được kế thừa các quyền của role này.</w:t>
      </w:r>
    </w:p>
    <w:p w14:paraId="3E309679" w14:textId="77777777" w:rsidR="007536B1" w:rsidRDefault="00000000">
      <w:pPr>
        <w:numPr>
          <w:ilvl w:val="0"/>
          <w:numId w:val="8"/>
        </w:numPr>
        <w:pBdr>
          <w:top w:val="nil"/>
          <w:left w:val="nil"/>
          <w:bottom w:val="nil"/>
          <w:right w:val="nil"/>
          <w:between w:val="nil"/>
        </w:pBdr>
      </w:pPr>
      <w:r>
        <w:t xml:space="preserve">Tạo một view từ bảng  </w:t>
      </w:r>
      <w:r>
        <w:rPr>
          <w:rFonts w:ascii="Courier New" w:eastAsia="Courier New" w:hAnsi="Courier New" w:cs="Courier New"/>
        </w:rPr>
        <w:t>PHANCONG</w:t>
      </w:r>
      <w:r>
        <w:t xml:space="preserve"> và chọn ra các dòng liên quan đến các học học phần thuộc về đơn vị “Văn phòng Khoa”mà người dùng đang làm trưởng đơn vị.</w:t>
      </w:r>
    </w:p>
    <w:p w14:paraId="2D896227" w14:textId="21CC4818" w:rsidR="007536B1" w:rsidRPr="00D32A5E" w:rsidRDefault="00000000" w:rsidP="00D32A5E">
      <w:pPr>
        <w:numPr>
          <w:ilvl w:val="0"/>
          <w:numId w:val="8"/>
        </w:numPr>
        <w:pBdr>
          <w:top w:val="nil"/>
          <w:left w:val="nil"/>
          <w:bottom w:val="nil"/>
          <w:right w:val="nil"/>
          <w:between w:val="nil"/>
        </w:pBdr>
      </w:pPr>
      <w:r>
        <w:t xml:space="preserve">Cấp quyền </w:t>
      </w:r>
      <w:r>
        <w:rPr>
          <w:rFonts w:ascii="Courier New" w:eastAsia="Courier New" w:hAnsi="Courier New" w:cs="Courier New"/>
        </w:rPr>
        <w:t>SELECT</w:t>
      </w:r>
      <w:r>
        <w:t xml:space="preserve"> trên view này cho người dùng.</w:t>
      </w:r>
    </w:p>
    <w:p w14:paraId="0A872CEA" w14:textId="77777777" w:rsidR="007536B1" w:rsidRDefault="00000000">
      <w:pPr>
        <w:pStyle w:val="Heading4"/>
        <w:numPr>
          <w:ilvl w:val="3"/>
          <w:numId w:val="6"/>
        </w:numPr>
        <w:spacing w:after="0"/>
        <w:rPr>
          <w:sz w:val="30"/>
          <w:szCs w:val="30"/>
        </w:rPr>
      </w:pPr>
      <w:bookmarkStart w:id="18" w:name="_jh024l91w9rr" w:colFirst="0" w:colLast="0"/>
      <w:bookmarkEnd w:id="18"/>
      <w:r>
        <w:rPr>
          <w:sz w:val="30"/>
          <w:szCs w:val="30"/>
        </w:rPr>
        <w:t>Chính sách 6 - Người dùng  “Sinh viên”:</w:t>
      </w:r>
    </w:p>
    <w:p w14:paraId="7ED2D011" w14:textId="77777777" w:rsidR="007536B1" w:rsidRDefault="00000000">
      <w:pPr>
        <w:numPr>
          <w:ilvl w:val="0"/>
          <w:numId w:val="8"/>
        </w:numPr>
        <w:pBdr>
          <w:top w:val="nil"/>
          <w:left w:val="nil"/>
          <w:bottom w:val="nil"/>
          <w:right w:val="nil"/>
          <w:between w:val="nil"/>
        </w:pBdr>
      </w:pPr>
      <w:r>
        <w:t xml:space="preserve">Trên bảng </w:t>
      </w:r>
      <w:r>
        <w:rPr>
          <w:rFonts w:ascii="Courier New" w:eastAsia="Courier New" w:hAnsi="Courier New" w:cs="Courier New"/>
        </w:rPr>
        <w:t>SINHVIEN</w:t>
      </w:r>
      <w:r>
        <w:t xml:space="preserve">, người dùng chỉ được xem các thông tin của bản thân. Để quản lí truy cập, tạo một function với chức năng như sau: sử dụng namespace </w:t>
      </w:r>
      <w:r>
        <w:rPr>
          <w:rFonts w:ascii="Courier New" w:eastAsia="Courier New" w:hAnsi="Courier New" w:cs="Courier New"/>
        </w:rPr>
        <w:t>USERNV</w:t>
      </w:r>
      <w:r>
        <w:t xml:space="preserve"> để lấy tên đăng nhập của người dùng, nếu người dùng là </w:t>
      </w:r>
      <w:r>
        <w:rPr>
          <w:rFonts w:ascii="Courier New" w:eastAsia="Courier New" w:hAnsi="Courier New" w:cs="Courier New"/>
          <w:highlight w:val="white"/>
        </w:rPr>
        <w:t>SV</w:t>
      </w:r>
      <w:r>
        <w:t xml:space="preserve"> thì trả về vị từ </w:t>
      </w:r>
      <w:r>
        <w:rPr>
          <w:rFonts w:ascii="Courier New" w:eastAsia="Courier New" w:hAnsi="Courier New" w:cs="Courier New"/>
          <w:highlight w:val="white"/>
        </w:rPr>
        <w:t xml:space="preserve">predicate := 'MASV = ''' || v_current_user || ''''; </w:t>
      </w:r>
      <w:r>
        <w:t xml:space="preserve">chỉ cho phép user xem dòng thông tin của mình. Gắn function này vào bảng </w:t>
      </w:r>
      <w:r>
        <w:rPr>
          <w:rFonts w:ascii="Courier New" w:eastAsia="Courier New" w:hAnsi="Courier New" w:cs="Courier New"/>
        </w:rPr>
        <w:t>SINHVIEN</w:t>
      </w:r>
      <w:r>
        <w:t xml:space="preserve"> và chỉ định statement được áp dụng là SELECT.</w:t>
      </w:r>
    </w:p>
    <w:p w14:paraId="78850BD1" w14:textId="77777777" w:rsidR="007536B1" w:rsidRDefault="00000000">
      <w:pPr>
        <w:numPr>
          <w:ilvl w:val="0"/>
          <w:numId w:val="8"/>
        </w:numPr>
        <w:pBdr>
          <w:top w:val="nil"/>
          <w:left w:val="nil"/>
          <w:bottom w:val="nil"/>
          <w:right w:val="nil"/>
          <w:between w:val="nil"/>
        </w:pBdr>
      </w:pPr>
      <w:r>
        <w:t xml:space="preserve">Để giới hạn quyền update trên cột </w:t>
      </w:r>
      <w:r>
        <w:rPr>
          <w:rFonts w:ascii="Courier New" w:eastAsia="Courier New" w:hAnsi="Courier New" w:cs="Courier New"/>
          <w:highlight w:val="white"/>
        </w:rPr>
        <w:t>DCHI</w:t>
      </w:r>
      <w:r>
        <w:t xml:space="preserve"> và </w:t>
      </w:r>
      <w:r>
        <w:rPr>
          <w:rFonts w:ascii="Courier New" w:eastAsia="Courier New" w:hAnsi="Courier New" w:cs="Courier New"/>
          <w:highlight w:val="white"/>
        </w:rPr>
        <w:t>ĐT</w:t>
      </w:r>
      <w:r>
        <w:t xml:space="preserve"> của chính sinh viên, grant quyền update trên 2 cột tương ứng. Để giới hạn dòng dữ liệu người dùng có thể update, tương tự với quyền </w:t>
      </w:r>
      <w:r>
        <w:rPr>
          <w:rFonts w:ascii="Courier New" w:eastAsia="Courier New" w:hAnsi="Courier New" w:cs="Courier New"/>
          <w:highlight w:val="white"/>
        </w:rPr>
        <w:t>SELECT</w:t>
      </w:r>
      <w:r>
        <w:t xml:space="preserve">, nhưng chỉ định statement áp dụng là </w:t>
      </w:r>
      <w:r>
        <w:rPr>
          <w:rFonts w:ascii="Courier New" w:eastAsia="Courier New" w:hAnsi="Courier New" w:cs="Courier New"/>
          <w:highlight w:val="white"/>
        </w:rPr>
        <w:t>UPDATE</w:t>
      </w:r>
      <w:r>
        <w:t xml:space="preserve"> và đi kèm tham số </w:t>
      </w:r>
      <w:r>
        <w:rPr>
          <w:rFonts w:ascii="Courier New" w:eastAsia="Courier New" w:hAnsi="Courier New" w:cs="Courier New"/>
          <w:highlight w:val="white"/>
        </w:rPr>
        <w:t>update_check = TRUE</w:t>
      </w:r>
      <w:r>
        <w:t xml:space="preserve"> để kiểm tra dòng dữ liệu sau cập nhật</w:t>
      </w:r>
    </w:p>
    <w:p w14:paraId="232343A5" w14:textId="77777777" w:rsidR="007536B1" w:rsidRDefault="00000000">
      <w:pPr>
        <w:numPr>
          <w:ilvl w:val="0"/>
          <w:numId w:val="4"/>
        </w:numPr>
        <w:pBdr>
          <w:top w:val="nil"/>
          <w:left w:val="nil"/>
          <w:bottom w:val="nil"/>
          <w:right w:val="nil"/>
          <w:between w:val="nil"/>
        </w:pBdr>
      </w:pPr>
      <w:r>
        <w:t xml:space="preserve">Để giới hạn khả năng xem </w:t>
      </w:r>
      <w:r>
        <w:rPr>
          <w:rFonts w:ascii="Courier New" w:eastAsia="Courier New" w:hAnsi="Courier New" w:cs="Courier New"/>
          <w:highlight w:val="white"/>
        </w:rPr>
        <w:t>HOCPHAN</w:t>
      </w:r>
      <w:r>
        <w:t xml:space="preserve"> và </w:t>
      </w:r>
      <w:r>
        <w:rPr>
          <w:rFonts w:ascii="Courier New" w:eastAsia="Courier New" w:hAnsi="Courier New" w:cs="Courier New"/>
          <w:highlight w:val="white"/>
        </w:rPr>
        <w:t>KHMO</w:t>
      </w:r>
      <w:r>
        <w:t xml:space="preserve"> của chương trình đào tạo của </w:t>
      </w:r>
      <w:r>
        <w:rPr>
          <w:rFonts w:ascii="Courier New" w:eastAsia="Courier New" w:hAnsi="Courier New" w:cs="Courier New"/>
          <w:highlight w:val="white"/>
        </w:rPr>
        <w:t>SINHVIEN</w:t>
      </w:r>
      <w:r>
        <w:t>, ta muốn chương trình thực thi một câu truy vấn như sau:</w:t>
      </w:r>
    </w:p>
    <w:tbl>
      <w:tblPr>
        <w:tblStyle w:val="a3"/>
        <w:tblW w:w="0" w:type="auto"/>
        <w:tblLayout w:type="fixed"/>
        <w:tblLook w:val="0600" w:firstRow="0" w:lastRow="0" w:firstColumn="0" w:lastColumn="0" w:noHBand="1" w:noVBand="1"/>
      </w:tblPr>
      <w:tblGrid>
        <w:gridCol w:w="9029"/>
      </w:tblGrid>
      <w:tr w:rsidR="007536B1" w14:paraId="22940856" w14:textId="77777777">
        <w:tc>
          <w:tcPr>
            <w:tcW w:w="9029" w:type="dxa"/>
            <w:shd w:val="clear" w:color="auto" w:fill="FFFFFF"/>
            <w:tcMar>
              <w:top w:w="100" w:type="dxa"/>
              <w:left w:w="100" w:type="dxa"/>
              <w:bottom w:w="100" w:type="dxa"/>
              <w:right w:w="100" w:type="dxa"/>
            </w:tcMar>
          </w:tcPr>
          <w:p w14:paraId="1AE6C804" w14:textId="77777777" w:rsidR="007536B1" w:rsidRDefault="00000000">
            <w:pPr>
              <w:widowControl w:val="0"/>
              <w:pBdr>
                <w:top w:val="nil"/>
                <w:left w:val="nil"/>
                <w:bottom w:val="nil"/>
                <w:right w:val="nil"/>
                <w:between w:val="nil"/>
              </w:pBdr>
              <w:ind w:left="0" w:firstLine="0"/>
              <w:jc w:val="left"/>
              <w:rPr>
                <w:rFonts w:ascii="Courier New" w:eastAsia="Courier New" w:hAnsi="Courier New" w:cs="Courier New"/>
                <w:highlight w:val="white"/>
              </w:rPr>
            </w:pPr>
            <w:r>
              <w:rPr>
                <w:rFonts w:ascii="Consolas" w:eastAsia="Consolas" w:hAnsi="Consolas" w:cs="Consolas"/>
                <w:color w:val="00979D"/>
                <w:highlight w:val="white"/>
              </w:rPr>
              <w:t>SELECT</w:t>
            </w:r>
            <w:r>
              <w:rPr>
                <w:rFonts w:ascii="Consolas" w:eastAsia="Consolas" w:hAnsi="Consolas" w:cs="Consolas"/>
                <w:color w:val="434F54"/>
                <w:highlight w:val="white"/>
              </w:rPr>
              <w:t xml:space="preserve"> *</w:t>
            </w:r>
            <w:r>
              <w:rPr>
                <w:rFonts w:ascii="Consolas" w:eastAsia="Consolas" w:hAnsi="Consolas" w:cs="Consolas"/>
                <w:color w:val="434F54"/>
                <w:highlight w:val="white"/>
              </w:rPr>
              <w:br/>
            </w:r>
            <w:r>
              <w:rPr>
                <w:rFonts w:ascii="Consolas" w:eastAsia="Consolas" w:hAnsi="Consolas" w:cs="Consolas"/>
                <w:color w:val="00979D"/>
                <w:highlight w:val="white"/>
              </w:rPr>
              <w:t>FROM</w:t>
            </w:r>
            <w:r>
              <w:rPr>
                <w:rFonts w:ascii="Consolas" w:eastAsia="Consolas" w:hAnsi="Consolas" w:cs="Consolas"/>
                <w:color w:val="434F54"/>
                <w:highlight w:val="white"/>
              </w:rPr>
              <w:t xml:space="preserve"> KHMO</w:t>
            </w:r>
            <w:r>
              <w:rPr>
                <w:rFonts w:ascii="Consolas" w:eastAsia="Consolas" w:hAnsi="Consolas" w:cs="Consolas"/>
                <w:color w:val="434F54"/>
                <w:highlight w:val="white"/>
              </w:rPr>
              <w:br/>
            </w:r>
            <w:r>
              <w:rPr>
                <w:rFonts w:ascii="Consolas" w:eastAsia="Consolas" w:hAnsi="Consolas" w:cs="Consolas"/>
                <w:color w:val="00979D"/>
                <w:highlight w:val="white"/>
              </w:rPr>
              <w:t>WHERE</w:t>
            </w:r>
            <w:r>
              <w:rPr>
                <w:rFonts w:ascii="Consolas" w:eastAsia="Consolas" w:hAnsi="Consolas" w:cs="Consolas"/>
                <w:color w:val="434F54"/>
                <w:highlight w:val="white"/>
              </w:rPr>
              <w:t xml:space="preserve"> MACT = (</w:t>
            </w:r>
            <w:r>
              <w:rPr>
                <w:rFonts w:ascii="Consolas" w:eastAsia="Consolas" w:hAnsi="Consolas" w:cs="Consolas"/>
                <w:color w:val="00979D"/>
                <w:highlight w:val="white"/>
              </w:rPr>
              <w:t>SELECT</w:t>
            </w:r>
            <w:r>
              <w:rPr>
                <w:rFonts w:ascii="Consolas" w:eastAsia="Consolas" w:hAnsi="Consolas" w:cs="Consolas"/>
                <w:color w:val="434F54"/>
                <w:highlight w:val="white"/>
              </w:rPr>
              <w:t xml:space="preserve"> MACT </w:t>
            </w:r>
            <w:r>
              <w:rPr>
                <w:rFonts w:ascii="Consolas" w:eastAsia="Consolas" w:hAnsi="Consolas" w:cs="Consolas"/>
                <w:color w:val="00979D"/>
                <w:highlight w:val="white"/>
              </w:rPr>
              <w:t>FROM</w:t>
            </w:r>
            <w:r>
              <w:rPr>
                <w:rFonts w:ascii="Consolas" w:eastAsia="Consolas" w:hAnsi="Consolas" w:cs="Consolas"/>
                <w:color w:val="434F54"/>
                <w:highlight w:val="white"/>
              </w:rPr>
              <w:t xml:space="preserve"> SINHVIEN </w:t>
            </w:r>
            <w:r>
              <w:rPr>
                <w:rFonts w:ascii="Consolas" w:eastAsia="Consolas" w:hAnsi="Consolas" w:cs="Consolas"/>
                <w:color w:val="00979D"/>
                <w:highlight w:val="white"/>
              </w:rPr>
              <w:t>WHERE</w:t>
            </w:r>
            <w:r>
              <w:rPr>
                <w:rFonts w:ascii="Consolas" w:eastAsia="Consolas" w:hAnsi="Consolas" w:cs="Consolas"/>
                <w:color w:val="434F54"/>
                <w:highlight w:val="white"/>
              </w:rPr>
              <w:t xml:space="preserve"> MASV = &lt;MASV&gt; ) </w:t>
            </w:r>
            <w:r>
              <w:rPr>
                <w:rFonts w:ascii="Consolas" w:eastAsia="Consolas" w:hAnsi="Consolas" w:cs="Consolas"/>
                <w:color w:val="00979D"/>
                <w:highlight w:val="white"/>
              </w:rPr>
              <w:t>AND</w:t>
            </w:r>
            <w:r>
              <w:rPr>
                <w:rFonts w:ascii="Consolas" w:eastAsia="Consolas" w:hAnsi="Consolas" w:cs="Consolas"/>
                <w:color w:val="434F54"/>
                <w:highlight w:val="white"/>
              </w:rPr>
              <w:t xml:space="preserve"> MAHP </w:t>
            </w:r>
            <w:r>
              <w:rPr>
                <w:rFonts w:ascii="Consolas" w:eastAsia="Consolas" w:hAnsi="Consolas" w:cs="Consolas"/>
                <w:color w:val="00979D"/>
                <w:highlight w:val="white"/>
              </w:rPr>
              <w:t>IN</w:t>
            </w:r>
            <w:r>
              <w:rPr>
                <w:rFonts w:ascii="Consolas" w:eastAsia="Consolas" w:hAnsi="Consolas" w:cs="Consolas"/>
                <w:color w:val="434F54"/>
                <w:highlight w:val="white"/>
              </w:rPr>
              <w:t xml:space="preserve"> (</w:t>
            </w:r>
            <w:r>
              <w:rPr>
                <w:rFonts w:ascii="Consolas" w:eastAsia="Consolas" w:hAnsi="Consolas" w:cs="Consolas"/>
                <w:color w:val="00979D"/>
                <w:highlight w:val="white"/>
              </w:rPr>
              <w:t>SELECT</w:t>
            </w:r>
            <w:r>
              <w:rPr>
                <w:rFonts w:ascii="Consolas" w:eastAsia="Consolas" w:hAnsi="Consolas" w:cs="Consolas"/>
                <w:color w:val="434F54"/>
                <w:highlight w:val="white"/>
              </w:rPr>
              <w:t xml:space="preserve"> MAHP </w:t>
            </w:r>
            <w:r>
              <w:rPr>
                <w:rFonts w:ascii="Consolas" w:eastAsia="Consolas" w:hAnsi="Consolas" w:cs="Consolas"/>
                <w:color w:val="00979D"/>
                <w:highlight w:val="white"/>
              </w:rPr>
              <w:t>FROM</w:t>
            </w:r>
            <w:r>
              <w:rPr>
                <w:rFonts w:ascii="Consolas" w:eastAsia="Consolas" w:hAnsi="Consolas" w:cs="Consolas"/>
                <w:color w:val="434F54"/>
                <w:highlight w:val="white"/>
              </w:rPr>
              <w:t xml:space="preserve"> HOCPHAN </w:t>
            </w:r>
            <w:r>
              <w:rPr>
                <w:rFonts w:ascii="Consolas" w:eastAsia="Consolas" w:hAnsi="Consolas" w:cs="Consolas"/>
                <w:color w:val="00979D"/>
                <w:highlight w:val="white"/>
              </w:rPr>
              <w:t>WHERE</w:t>
            </w:r>
            <w:r>
              <w:rPr>
                <w:rFonts w:ascii="Consolas" w:eastAsia="Consolas" w:hAnsi="Consolas" w:cs="Consolas"/>
                <w:color w:val="434F54"/>
                <w:highlight w:val="white"/>
              </w:rPr>
              <w:t xml:space="preserve"> MADV = (</w:t>
            </w:r>
            <w:r>
              <w:rPr>
                <w:rFonts w:ascii="Consolas" w:eastAsia="Consolas" w:hAnsi="Consolas" w:cs="Consolas"/>
                <w:color w:val="00979D"/>
                <w:highlight w:val="white"/>
              </w:rPr>
              <w:t>SELECT</w:t>
            </w:r>
            <w:r>
              <w:rPr>
                <w:rFonts w:ascii="Consolas" w:eastAsia="Consolas" w:hAnsi="Consolas" w:cs="Consolas"/>
                <w:color w:val="434F54"/>
                <w:highlight w:val="white"/>
              </w:rPr>
              <w:t xml:space="preserve"> MADV                                                                        </w:t>
            </w:r>
            <w:r>
              <w:rPr>
                <w:rFonts w:ascii="Consolas" w:eastAsia="Consolas" w:hAnsi="Consolas" w:cs="Consolas"/>
                <w:color w:val="00979D"/>
                <w:highlight w:val="white"/>
              </w:rPr>
              <w:t>FROM</w:t>
            </w:r>
            <w:r>
              <w:rPr>
                <w:rFonts w:ascii="Consolas" w:eastAsia="Consolas" w:hAnsi="Consolas" w:cs="Consolas"/>
                <w:color w:val="434F54"/>
                <w:highlight w:val="white"/>
              </w:rPr>
              <w:t xml:space="preserve"> DONVI                                                                  </w:t>
            </w:r>
            <w:r>
              <w:rPr>
                <w:rFonts w:ascii="Consolas" w:eastAsia="Consolas" w:hAnsi="Consolas" w:cs="Consolas"/>
                <w:color w:val="00979D"/>
                <w:highlight w:val="white"/>
              </w:rPr>
              <w:t>JOIN</w:t>
            </w:r>
            <w:r>
              <w:rPr>
                <w:rFonts w:ascii="Consolas" w:eastAsia="Consolas" w:hAnsi="Consolas" w:cs="Consolas"/>
                <w:color w:val="434F54"/>
                <w:highlight w:val="white"/>
              </w:rPr>
              <w:t xml:space="preserve"> SINHVIEN </w:t>
            </w:r>
            <w:r>
              <w:rPr>
                <w:rFonts w:ascii="Consolas" w:eastAsia="Consolas" w:hAnsi="Consolas" w:cs="Consolas"/>
                <w:color w:val="00979D"/>
                <w:highlight w:val="white"/>
              </w:rPr>
              <w:t>ON</w:t>
            </w:r>
            <w:r>
              <w:rPr>
                <w:rFonts w:ascii="Consolas" w:eastAsia="Consolas" w:hAnsi="Consolas" w:cs="Consolas"/>
                <w:color w:val="434F54"/>
                <w:highlight w:val="white"/>
              </w:rPr>
              <w:t xml:space="preserve"> SINHVIEN.MANGANH = DONVI.TENDV                                                                    </w:t>
            </w:r>
            <w:r>
              <w:rPr>
                <w:rFonts w:ascii="Consolas" w:eastAsia="Consolas" w:hAnsi="Consolas" w:cs="Consolas"/>
                <w:color w:val="00979D"/>
                <w:highlight w:val="white"/>
              </w:rPr>
              <w:t>WHERE</w:t>
            </w:r>
            <w:r>
              <w:rPr>
                <w:rFonts w:ascii="Consolas" w:eastAsia="Consolas" w:hAnsi="Consolas" w:cs="Consolas"/>
                <w:color w:val="434F54"/>
                <w:highlight w:val="white"/>
              </w:rPr>
              <w:t xml:space="preserve"> MASV = &lt;MASV&gt;));</w:t>
            </w:r>
          </w:p>
        </w:tc>
      </w:tr>
    </w:tbl>
    <w:p w14:paraId="24109EA4" w14:textId="77777777" w:rsidR="007536B1" w:rsidRDefault="00000000">
      <w:pPr>
        <w:numPr>
          <w:ilvl w:val="0"/>
          <w:numId w:val="4"/>
        </w:numPr>
        <w:pBdr>
          <w:top w:val="nil"/>
          <w:left w:val="nil"/>
          <w:bottom w:val="nil"/>
          <w:right w:val="nil"/>
          <w:between w:val="nil"/>
        </w:pBdr>
      </w:pPr>
      <w:r>
        <w:t xml:space="preserve">Nhưng do trên bảng </w:t>
      </w:r>
      <w:r>
        <w:rPr>
          <w:rFonts w:ascii="Courier New" w:eastAsia="Courier New" w:hAnsi="Courier New" w:cs="Courier New"/>
          <w:highlight w:val="white"/>
        </w:rPr>
        <w:t>SINHVIEN</w:t>
      </w:r>
      <w:r>
        <w:t xml:space="preserve"> sẽ tự động trả về vị từ </w:t>
      </w:r>
      <w:r>
        <w:rPr>
          <w:rFonts w:ascii="Courier New" w:eastAsia="Courier New" w:hAnsi="Courier New" w:cs="Courier New"/>
          <w:highlight w:val="white"/>
        </w:rPr>
        <w:t>MASV =</w:t>
      </w:r>
      <w:r>
        <w:t xml:space="preserve"> </w:t>
      </w:r>
      <w:r>
        <w:rPr>
          <w:rFonts w:ascii="Courier New" w:eastAsia="Courier New" w:hAnsi="Courier New" w:cs="Courier New"/>
          <w:highlight w:val="white"/>
        </w:rPr>
        <w:t>SYS_CONTEXT(‘USERENV’,’CURRENT_USER’)</w:t>
      </w:r>
      <w:r>
        <w:t xml:space="preserve"> nên không cần trả về thêm vị từ này, do đó policy function chỉ cần trả về phần vị từ còn lại như sau: </w:t>
      </w:r>
      <w:r>
        <w:rPr>
          <w:rFonts w:ascii="Courier New" w:eastAsia="Courier New" w:hAnsi="Courier New" w:cs="Courier New"/>
          <w:highlight w:val="white"/>
        </w:rPr>
        <w:t xml:space="preserve">MACT = (SELECT MACT FROM SINHVIEN WHERE MASV = </w:t>
      </w:r>
      <w:r>
        <w:rPr>
          <w:rFonts w:ascii="Courier New" w:eastAsia="Courier New" w:hAnsi="Courier New" w:cs="Courier New"/>
          <w:highlight w:val="white"/>
        </w:rPr>
        <w:lastRenderedPageBreak/>
        <w:t>&lt;MASV&gt; ) AND MAHP IN (SELECT MAHP FROM HOCPHAN WHERE MADV = (SELECT MADV FROM DONVI JOIN SINHVIEN ON SINHVIEN.MANGANH = DONVI.TENDV)).</w:t>
      </w:r>
    </w:p>
    <w:p w14:paraId="2CA2B36D" w14:textId="77777777" w:rsidR="007536B1" w:rsidRDefault="00000000">
      <w:pPr>
        <w:numPr>
          <w:ilvl w:val="0"/>
          <w:numId w:val="15"/>
        </w:numPr>
        <w:pBdr>
          <w:top w:val="nil"/>
          <w:left w:val="nil"/>
          <w:bottom w:val="nil"/>
          <w:right w:val="nil"/>
          <w:between w:val="nil"/>
        </w:pBdr>
        <w:rPr>
          <w:highlight w:val="white"/>
        </w:rPr>
      </w:pPr>
      <w:r>
        <w:rPr>
          <w:highlight w:val="white"/>
        </w:rPr>
        <w:t xml:space="preserve">Để kiểm soát việc xóa sửa trên bảng </w:t>
      </w:r>
      <w:r>
        <w:rPr>
          <w:rFonts w:ascii="Courier New" w:eastAsia="Courier New" w:hAnsi="Courier New" w:cs="Courier New"/>
          <w:highlight w:val="white"/>
        </w:rPr>
        <w:t>DANGKY</w:t>
      </w:r>
      <w:r>
        <w:rPr>
          <w:highlight w:val="white"/>
        </w:rPr>
        <w:t xml:space="preserve">, tạo một function để xác định kỳ học dựa trên </w:t>
      </w:r>
      <w:r>
        <w:rPr>
          <w:rFonts w:ascii="Courier New" w:eastAsia="Courier New" w:hAnsi="Courier New" w:cs="Courier New"/>
          <w:highlight w:val="white"/>
        </w:rPr>
        <w:t>SYSDATE</w:t>
      </w:r>
      <w:r>
        <w:rPr>
          <w:highlight w:val="white"/>
        </w:rPr>
        <w:t>. Sau đó ta tạo một function trả về một vị từ thỏa điều kiện của đề. Khi gắn policy lên bảng, sử dụng tham số</w:t>
      </w:r>
      <w:r>
        <w:rPr>
          <w:rFonts w:ascii="Courier New" w:eastAsia="Courier New" w:hAnsi="Courier New" w:cs="Courier New"/>
          <w:highlight w:val="white"/>
        </w:rPr>
        <w:t xml:space="preserve"> update_check = TRUE</w:t>
      </w:r>
      <w:r>
        <w:rPr>
          <w:highlight w:val="white"/>
        </w:rPr>
        <w:t xml:space="preserve"> để kiểm tra các dòng mới được thêm vào.</w:t>
      </w:r>
    </w:p>
    <w:p w14:paraId="78CA18C3" w14:textId="77777777" w:rsidR="007536B1" w:rsidRDefault="00000000">
      <w:pPr>
        <w:numPr>
          <w:ilvl w:val="0"/>
          <w:numId w:val="15"/>
        </w:numPr>
        <w:rPr>
          <w:highlight w:val="white"/>
        </w:rPr>
      </w:pPr>
      <w:r>
        <w:rPr>
          <w:highlight w:val="white"/>
        </w:rPr>
        <w:t>Không cho người dùng update điểm bằng cách không cấp quyền update trên cột điểm. Để ngăn chặn người dùng vượt quyền mà update các cột điểm, tạo trigger ngăn chặn hành vi update này.</w:t>
      </w:r>
    </w:p>
    <w:p w14:paraId="7C24EB92" w14:textId="77777777" w:rsidR="007536B1" w:rsidRDefault="00000000">
      <w:pPr>
        <w:pStyle w:val="Heading3"/>
        <w:numPr>
          <w:ilvl w:val="2"/>
          <w:numId w:val="6"/>
        </w:numPr>
        <w:spacing w:before="0"/>
        <w:ind w:left="990"/>
        <w:rPr>
          <w:sz w:val="34"/>
          <w:szCs w:val="34"/>
        </w:rPr>
      </w:pPr>
      <w:bookmarkStart w:id="19" w:name="_v59br3o6wweh" w:colFirst="0" w:colLast="0"/>
      <w:bookmarkEnd w:id="19"/>
      <w:r>
        <w:rPr>
          <w:sz w:val="34"/>
          <w:szCs w:val="34"/>
        </w:rPr>
        <w:t>Yêu cầu 2 - Điều khiển truy cập với OLS:</w:t>
      </w:r>
    </w:p>
    <w:p w14:paraId="2F6E2E43" w14:textId="77777777" w:rsidR="007536B1" w:rsidRDefault="00000000">
      <w:pPr>
        <w:spacing w:after="200"/>
        <w:ind w:left="850" w:firstLine="0"/>
      </w:pPr>
      <w:r>
        <w:t>Cài đặt thành công OLS và ứng dụng OLS để phát tán các thông báo tươngứng đến các người dùng nhất định. Dựa vào cơ chế gán nhãn, gán nhãn cho user và gán nhãn cho dữ liệu và những thông báo sẽ được đảm bảo gửi đến những đối tượng nhất định, những đối tượng không thỏa mãn sẽ không thể thấy được các thông báo.</w:t>
      </w:r>
    </w:p>
    <w:p w14:paraId="30F17B4F" w14:textId="77777777" w:rsidR="007536B1" w:rsidRDefault="00000000">
      <w:pPr>
        <w:spacing w:after="200"/>
        <w:ind w:left="850" w:firstLine="0"/>
      </w:pPr>
      <w:r>
        <w:t xml:space="preserve">Ta tạo các level cho OLS:  </w:t>
      </w:r>
      <w:r>
        <w:rPr>
          <w:rFonts w:ascii="Courier New" w:eastAsia="Courier New" w:hAnsi="Courier New" w:cs="Courier New"/>
        </w:rPr>
        <w:t>SV</w:t>
      </w:r>
      <w:r>
        <w:t xml:space="preserve"> - Sinh viên, </w:t>
      </w:r>
      <w:r>
        <w:rPr>
          <w:rFonts w:ascii="Courier New" w:eastAsia="Courier New" w:hAnsi="Courier New" w:cs="Courier New"/>
        </w:rPr>
        <w:t>NV</w:t>
      </w:r>
      <w:r>
        <w:t xml:space="preserve"> - Nhân viên, </w:t>
      </w:r>
      <w:r>
        <w:rPr>
          <w:rFonts w:ascii="Courier New" w:eastAsia="Courier New" w:hAnsi="Courier New" w:cs="Courier New"/>
        </w:rPr>
        <w:t>GV</w:t>
      </w:r>
      <w:r>
        <w:t xml:space="preserve"> - Giảng viên, </w:t>
      </w:r>
      <w:r>
        <w:rPr>
          <w:rFonts w:ascii="Courier New" w:eastAsia="Courier New" w:hAnsi="Courier New" w:cs="Courier New"/>
        </w:rPr>
        <w:t>GVu</w:t>
      </w:r>
      <w:r>
        <w:t xml:space="preserve"> - Giáo vụ, </w:t>
      </w:r>
      <w:r>
        <w:rPr>
          <w:rFonts w:ascii="Courier New" w:eastAsia="Courier New" w:hAnsi="Courier New" w:cs="Courier New"/>
        </w:rPr>
        <w:t>TRGDV</w:t>
      </w:r>
      <w:r>
        <w:t xml:space="preserve"> - Trưởng đơn vị, </w:t>
      </w:r>
      <w:r>
        <w:rPr>
          <w:rFonts w:ascii="Courier New" w:eastAsia="Courier New" w:hAnsi="Courier New" w:cs="Courier New"/>
        </w:rPr>
        <w:t>TRGKH</w:t>
      </w:r>
      <w:r>
        <w:t xml:space="preserve"> - Trưởng khoa với mức độ bảo mật tăng dần từ </w:t>
      </w:r>
      <w:r>
        <w:rPr>
          <w:rFonts w:ascii="Courier New" w:eastAsia="Courier New" w:hAnsi="Courier New" w:cs="Courier New"/>
        </w:rPr>
        <w:t>NV</w:t>
      </w:r>
      <w:r>
        <w:t xml:space="preserve"> đến </w:t>
      </w:r>
      <w:r>
        <w:rPr>
          <w:rFonts w:ascii="Courier New" w:eastAsia="Courier New" w:hAnsi="Courier New" w:cs="Courier New"/>
        </w:rPr>
        <w:t>TRGKH</w:t>
      </w:r>
      <w:r>
        <w:t>.</w:t>
      </w:r>
    </w:p>
    <w:p w14:paraId="3B145DAA" w14:textId="77777777" w:rsidR="007536B1" w:rsidRDefault="00000000">
      <w:pPr>
        <w:spacing w:after="200"/>
        <w:ind w:left="850" w:firstLine="0"/>
      </w:pPr>
      <w:r>
        <w:t xml:space="preserve">Ta tạo các compartment cho OLS:  </w:t>
      </w:r>
      <w:r>
        <w:rPr>
          <w:rFonts w:ascii="Courier New" w:eastAsia="Courier New" w:hAnsi="Courier New" w:cs="Courier New"/>
        </w:rPr>
        <w:t>HTTT</w:t>
      </w:r>
      <w:r>
        <w:t xml:space="preserve"> - Hệ thống thông tin, </w:t>
      </w:r>
      <w:r>
        <w:rPr>
          <w:rFonts w:ascii="Courier New" w:eastAsia="Courier New" w:hAnsi="Courier New" w:cs="Courier New"/>
        </w:rPr>
        <w:t>CNPM</w:t>
      </w:r>
      <w:r>
        <w:t xml:space="preserve"> - Công nghệ phần mềm, </w:t>
      </w:r>
      <w:r>
        <w:rPr>
          <w:rFonts w:ascii="Courier New" w:eastAsia="Courier New" w:hAnsi="Courier New" w:cs="Courier New"/>
        </w:rPr>
        <w:t>KHMT</w:t>
      </w:r>
      <w:r>
        <w:t xml:space="preserve"> - Khoa học máy tính, </w:t>
      </w:r>
      <w:r>
        <w:rPr>
          <w:rFonts w:ascii="Courier New" w:eastAsia="Courier New" w:hAnsi="Courier New" w:cs="Courier New"/>
        </w:rPr>
        <w:t>CNTT</w:t>
      </w:r>
      <w:r>
        <w:t xml:space="preserve"> - Công nghệ thông tin, </w:t>
      </w:r>
      <w:r>
        <w:rPr>
          <w:rFonts w:ascii="Courier New" w:eastAsia="Courier New" w:hAnsi="Courier New" w:cs="Courier New"/>
        </w:rPr>
        <w:t>TGMT</w:t>
      </w:r>
      <w:r>
        <w:t xml:space="preserve"> - Thị giác máy tính, </w:t>
      </w:r>
      <w:r>
        <w:rPr>
          <w:rFonts w:ascii="Courier New" w:eastAsia="Courier New" w:hAnsi="Courier New" w:cs="Courier New"/>
        </w:rPr>
        <w:t>MMT</w:t>
      </w:r>
      <w:r>
        <w:t xml:space="preserve"> - Mạng máy tính.</w:t>
      </w:r>
    </w:p>
    <w:p w14:paraId="175A260A" w14:textId="77777777" w:rsidR="007536B1" w:rsidRDefault="00000000">
      <w:pPr>
        <w:spacing w:after="200"/>
        <w:ind w:left="850" w:firstLine="0"/>
      </w:pPr>
      <w:r>
        <w:t xml:space="preserve">Ta tạo các group cho OLS:  </w:t>
      </w:r>
      <w:r>
        <w:rPr>
          <w:rFonts w:ascii="Courier New" w:eastAsia="Courier New" w:hAnsi="Courier New" w:cs="Courier New"/>
        </w:rPr>
        <w:t>UNI</w:t>
      </w:r>
      <w:r>
        <w:t xml:space="preserve"> - Đại học, </w:t>
      </w:r>
      <w:r>
        <w:rPr>
          <w:rFonts w:ascii="Courier New" w:eastAsia="Courier New" w:hAnsi="Courier New" w:cs="Courier New"/>
        </w:rPr>
        <w:t>CS1</w:t>
      </w:r>
      <w:r>
        <w:t xml:space="preserve"> - Cơ sở 1, </w:t>
      </w:r>
      <w:r>
        <w:rPr>
          <w:rFonts w:ascii="Courier New" w:eastAsia="Courier New" w:hAnsi="Courier New" w:cs="Courier New"/>
        </w:rPr>
        <w:t>CS2</w:t>
      </w:r>
      <w:r>
        <w:t xml:space="preserve"> - Cơ sở 2, với </w:t>
      </w:r>
      <w:r>
        <w:rPr>
          <w:rFonts w:ascii="Courier New" w:eastAsia="Courier New" w:hAnsi="Courier New" w:cs="Courier New"/>
        </w:rPr>
        <w:t>CS1</w:t>
      </w:r>
      <w:r>
        <w:t xml:space="preserve">, </w:t>
      </w:r>
      <w:r>
        <w:rPr>
          <w:rFonts w:ascii="Courier New" w:eastAsia="Courier New" w:hAnsi="Courier New" w:cs="Courier New"/>
        </w:rPr>
        <w:t>CS2</w:t>
      </w:r>
      <w:r>
        <w:t xml:space="preserve"> là con của </w:t>
      </w:r>
      <w:r>
        <w:rPr>
          <w:rFonts w:ascii="Courier New" w:eastAsia="Courier New" w:hAnsi="Courier New" w:cs="Courier New"/>
        </w:rPr>
        <w:t>UNI</w:t>
      </w:r>
      <w:r>
        <w:t>.</w:t>
      </w:r>
    </w:p>
    <w:p w14:paraId="78721AF5" w14:textId="77777777" w:rsidR="007536B1" w:rsidRDefault="00000000">
      <w:pPr>
        <w:spacing w:after="200"/>
        <w:ind w:left="850" w:firstLine="0"/>
      </w:pPr>
      <w:r>
        <w:t xml:space="preserve">Tiếp theo, tạo bảng </w:t>
      </w:r>
      <w:r>
        <w:rPr>
          <w:rFonts w:ascii="Courier New" w:eastAsia="Courier New" w:hAnsi="Courier New" w:cs="Courier New"/>
        </w:rPr>
        <w:t xml:space="preserve">THONGBAO </w:t>
      </w:r>
      <w:r>
        <w:t>và add dữ liệu vào để test. Sau đó, áp dụng chính sách OLS bên trên cho table này.</w:t>
      </w:r>
    </w:p>
    <w:p w14:paraId="4C81143A" w14:textId="77777777" w:rsidR="007536B1" w:rsidRDefault="00000000">
      <w:pPr>
        <w:spacing w:after="200"/>
        <w:ind w:left="850" w:firstLine="0"/>
      </w:pPr>
      <w:r>
        <w:t xml:space="preserve">Tạo nhãn thủ công cho các dòng dữ liệu trong bảng </w:t>
      </w:r>
      <w:r>
        <w:rPr>
          <w:rFonts w:ascii="Courier New" w:eastAsia="Courier New" w:hAnsi="Courier New" w:cs="Courier New"/>
        </w:rPr>
        <w:t>THONGBAO</w:t>
      </w:r>
      <w:r>
        <w:t>.</w:t>
      </w:r>
    </w:p>
    <w:p w14:paraId="0EF1CC37" w14:textId="77777777" w:rsidR="007536B1" w:rsidRDefault="00000000">
      <w:pPr>
        <w:spacing w:after="200"/>
        <w:ind w:left="850" w:firstLine="0"/>
      </w:pPr>
      <w:r>
        <w:t xml:space="preserve">Tạo các user để test và dùng procedure  </w:t>
      </w:r>
      <w:r>
        <w:rPr>
          <w:rFonts w:ascii="Courier New" w:eastAsia="Courier New" w:hAnsi="Courier New" w:cs="Courier New"/>
        </w:rPr>
        <w:t>SA_USER_ADMIN.SET_USER_LABELS</w:t>
      </w:r>
      <w:r>
        <w:t xml:space="preserve"> để gắn nhãn cho các user được tạo ra để test.</w:t>
      </w:r>
    </w:p>
    <w:p w14:paraId="6D3416F8" w14:textId="77777777" w:rsidR="007536B1" w:rsidRDefault="00000000">
      <w:pPr>
        <w:spacing w:after="200"/>
        <w:ind w:left="850" w:firstLine="0"/>
      </w:pPr>
      <w:r>
        <w:t xml:space="preserve">Cuối cùng , ta tạo các procedure để gắn nhãn lên các user có trong hệ thống. Do bảng dữ liệu được yêu cầu không có thông tin liên quan đến cơ sở, nên các người dùng trong hệ thống chỉ được gán nhãn tối đa: </w:t>
      </w:r>
      <w:r>
        <w:rPr>
          <w:rFonts w:ascii="Courier New" w:eastAsia="Courier New" w:hAnsi="Courier New" w:cs="Courier New"/>
        </w:rPr>
        <w:lastRenderedPageBreak/>
        <w:t>LEVEL:COMPARTMENT</w:t>
      </w:r>
      <w:r>
        <w:t xml:space="preserve"> riêng Trưởng Khoa thì được gán nhãn mạnh nhất để xem toàn bộ thông báo.</w:t>
      </w:r>
    </w:p>
    <w:p w14:paraId="026222C1" w14:textId="77777777" w:rsidR="007536B1" w:rsidRDefault="00000000">
      <w:pPr>
        <w:spacing w:after="200"/>
        <w:ind w:left="850" w:firstLine="0"/>
      </w:pPr>
      <w:r>
        <w:t>Các nhãn được yêu cầu trong đồ án:</w:t>
      </w:r>
    </w:p>
    <w:p w14:paraId="09DC06EE" w14:textId="77777777" w:rsidR="007536B1" w:rsidRDefault="00000000">
      <w:pPr>
        <w:numPr>
          <w:ilvl w:val="0"/>
          <w:numId w:val="9"/>
        </w:numPr>
      </w:pPr>
      <w:r>
        <w:t xml:space="preserve">Hãy gán nhãn cho người dùng là Trưởng khoa có thể đọc được toàn bộ thông báo: </w:t>
      </w:r>
      <w:r>
        <w:rPr>
          <w:rFonts w:ascii="Courier New" w:eastAsia="Courier New" w:hAnsi="Courier New" w:cs="Courier New"/>
        </w:rPr>
        <w:t>TRGKHOA:HTTT,CNPM,KHMT,CNTT,TGMT,MMT:UNI</w:t>
      </w:r>
    </w:p>
    <w:p w14:paraId="59029082" w14:textId="77777777" w:rsidR="007536B1" w:rsidRDefault="00000000">
      <w:pPr>
        <w:numPr>
          <w:ilvl w:val="0"/>
          <w:numId w:val="9"/>
        </w:numPr>
      </w:pPr>
      <w:r>
        <w:t xml:space="preserve">Hãy gán nhãn cho các Trưởng bộ môn phụ trách Cơ sở 2 có thể đọc được toàn bộ thông báo. dành cho trưởng bộ môn không phân biệt vị trí địa lý: </w:t>
      </w:r>
      <w:r>
        <w:rPr>
          <w:rFonts w:ascii="Courier New" w:eastAsia="Courier New" w:hAnsi="Courier New" w:cs="Courier New"/>
        </w:rPr>
        <w:t>TRGDV::UNI</w:t>
      </w:r>
    </w:p>
    <w:p w14:paraId="526EB6F7" w14:textId="77777777" w:rsidR="007536B1" w:rsidRDefault="00000000">
      <w:pPr>
        <w:numPr>
          <w:ilvl w:val="0"/>
          <w:numId w:val="9"/>
        </w:numPr>
      </w:pPr>
      <w:r>
        <w:t xml:space="preserve">Hãy gán nhãn cho 01 Giáo vụ có thể đọc toàn bộ thông báo dành cho giáo vụ: </w:t>
      </w:r>
      <w:r>
        <w:rPr>
          <w:rFonts w:ascii="Courier New" w:eastAsia="Courier New" w:hAnsi="Courier New" w:cs="Courier New"/>
          <w:highlight w:val="white"/>
        </w:rPr>
        <w:t>GVu::UNI</w:t>
      </w:r>
    </w:p>
    <w:p w14:paraId="7C6DF3EC" w14:textId="77777777" w:rsidR="007536B1" w:rsidRDefault="00000000">
      <w:pPr>
        <w:numPr>
          <w:ilvl w:val="0"/>
          <w:numId w:val="9"/>
        </w:numPr>
      </w:pPr>
      <w:r>
        <w:t xml:space="preserve">Hãy cho biết nhãn của dòng thông báo t1 để t1 được phát tán (đọc) bởi tất cả Trưởng đơn vị: </w:t>
      </w:r>
      <w:r>
        <w:rPr>
          <w:rFonts w:ascii="Courier New" w:eastAsia="Courier New" w:hAnsi="Courier New" w:cs="Courier New"/>
          <w:highlight w:val="white"/>
        </w:rPr>
        <w:t>TRGDV</w:t>
      </w:r>
    </w:p>
    <w:p w14:paraId="2133AEE8" w14:textId="77777777" w:rsidR="007536B1" w:rsidRDefault="00000000">
      <w:pPr>
        <w:numPr>
          <w:ilvl w:val="0"/>
          <w:numId w:val="9"/>
        </w:numPr>
      </w:pPr>
      <w:r>
        <w:t xml:space="preserve">Hãy cho biết nhãn của dòng thông báo t2 để phát tán t2 đến Sinh viên thuộc ngành HTTT học ở Cơ sở 1: </w:t>
      </w:r>
      <w:r>
        <w:rPr>
          <w:rFonts w:ascii="Courier New" w:eastAsia="Courier New" w:hAnsi="Courier New" w:cs="Courier New"/>
          <w:highlight w:val="white"/>
        </w:rPr>
        <w:t>SV:HTTT:CS1</w:t>
      </w:r>
    </w:p>
    <w:p w14:paraId="56C9ABA8" w14:textId="77777777" w:rsidR="007536B1" w:rsidRDefault="00000000">
      <w:pPr>
        <w:numPr>
          <w:ilvl w:val="0"/>
          <w:numId w:val="9"/>
        </w:numPr>
      </w:pPr>
      <w:r>
        <w:t xml:space="preserve">Hãy cho biết nhãn của dòng thông báo t3 để phát tán t3 đến Trưởng bộ môn KHMT ở Cơ sở 1: </w:t>
      </w:r>
      <w:r>
        <w:rPr>
          <w:rFonts w:ascii="Courier New" w:eastAsia="Courier New" w:hAnsi="Courier New" w:cs="Courier New"/>
          <w:highlight w:val="white"/>
        </w:rPr>
        <w:t>TRGDV:KHMT:CS1</w:t>
      </w:r>
    </w:p>
    <w:p w14:paraId="11CB40C6" w14:textId="77777777" w:rsidR="007536B1" w:rsidRDefault="00000000">
      <w:pPr>
        <w:numPr>
          <w:ilvl w:val="0"/>
          <w:numId w:val="9"/>
        </w:numPr>
      </w:pPr>
      <w:r>
        <w:t xml:space="preserve">Hãy cho biết nhãn của dòng thông báo t4 để phát tán t4 đến Trưởng bộ môn KHMT ở Cơ sở 1 và Cơ sở 2: </w:t>
      </w:r>
      <w:r>
        <w:rPr>
          <w:rFonts w:ascii="Courier New" w:eastAsia="Courier New" w:hAnsi="Courier New" w:cs="Courier New"/>
          <w:highlight w:val="white"/>
        </w:rPr>
        <w:t>TRGDV:KHMT</w:t>
      </w:r>
    </w:p>
    <w:p w14:paraId="3D809F42" w14:textId="77777777" w:rsidR="007536B1" w:rsidRDefault="00000000">
      <w:pPr>
        <w:numPr>
          <w:ilvl w:val="0"/>
          <w:numId w:val="9"/>
        </w:numPr>
      </w:pPr>
      <w:r>
        <w:t>Hãy cho thêm 3 chính sách phát tán dòng dữ liệu nữa trên mô hình OLS đã cài đặt:</w:t>
      </w:r>
    </w:p>
    <w:p w14:paraId="0A6A6AB7" w14:textId="77777777" w:rsidR="007536B1" w:rsidRDefault="00000000">
      <w:pPr>
        <w:numPr>
          <w:ilvl w:val="1"/>
          <w:numId w:val="9"/>
        </w:numPr>
      </w:pPr>
      <w:r>
        <w:t>Nhãn của dòng thông báo cho tất cả SinhVien: SV</w:t>
      </w:r>
    </w:p>
    <w:p w14:paraId="2F8CA9C0" w14:textId="77777777" w:rsidR="007536B1" w:rsidRDefault="00000000">
      <w:pPr>
        <w:numPr>
          <w:ilvl w:val="1"/>
          <w:numId w:val="9"/>
        </w:numPr>
      </w:pPr>
      <w:r>
        <w:t>Nhãn của dòng thông báo cho tất cả NhanVien: NV</w:t>
      </w:r>
    </w:p>
    <w:p w14:paraId="4258F83A" w14:textId="77777777" w:rsidR="007536B1" w:rsidRDefault="00000000">
      <w:pPr>
        <w:numPr>
          <w:ilvl w:val="1"/>
          <w:numId w:val="9"/>
        </w:numPr>
      </w:pPr>
      <w:r>
        <w:t>Nhãn của dòng thông báo cho tất cả Giảng viên ở cơ sở 2: GV::CS2</w:t>
      </w:r>
    </w:p>
    <w:p w14:paraId="6A379BDD" w14:textId="77777777" w:rsidR="007536B1" w:rsidRDefault="00000000">
      <w:pPr>
        <w:numPr>
          <w:ilvl w:val="1"/>
          <w:numId w:val="9"/>
        </w:numPr>
      </w:pPr>
      <w:r>
        <w:t>Nhãn của dòng thông báo cho tất cả Giáo vụ ở cơ sở 2: GVu::CS2</w:t>
      </w:r>
    </w:p>
    <w:p w14:paraId="72636278" w14:textId="77777777" w:rsidR="007536B1" w:rsidRDefault="00000000">
      <w:pPr>
        <w:numPr>
          <w:ilvl w:val="1"/>
          <w:numId w:val="9"/>
        </w:numPr>
      </w:pPr>
      <w:r>
        <w:t>Nhãn của dòng thông báo cho Trưởng đơn vị ở cơ sở 1: TRGDV::CS1</w:t>
      </w:r>
    </w:p>
    <w:p w14:paraId="69C59917" w14:textId="77777777" w:rsidR="007536B1" w:rsidRDefault="00000000">
      <w:pPr>
        <w:numPr>
          <w:ilvl w:val="1"/>
          <w:numId w:val="9"/>
        </w:numPr>
      </w:pPr>
      <w:r>
        <w:t>Nhãn của dòng thông báo cho Giảng viên CNPM: GV:CNPM</w:t>
      </w:r>
    </w:p>
    <w:p w14:paraId="5C8EFF2A" w14:textId="77777777" w:rsidR="007536B1" w:rsidRDefault="00000000">
      <w:pPr>
        <w:pStyle w:val="Heading3"/>
        <w:numPr>
          <w:ilvl w:val="2"/>
          <w:numId w:val="6"/>
        </w:numPr>
        <w:spacing w:before="0" w:after="0"/>
        <w:ind w:left="990"/>
        <w:rPr>
          <w:sz w:val="34"/>
          <w:szCs w:val="34"/>
        </w:rPr>
      </w:pPr>
      <w:bookmarkStart w:id="20" w:name="_rygscfrv1bn5" w:colFirst="0" w:colLast="0"/>
      <w:bookmarkEnd w:id="20"/>
      <w:r>
        <w:rPr>
          <w:sz w:val="34"/>
          <w:szCs w:val="34"/>
        </w:rPr>
        <w:t>Yêu cầu 3 - Ghi nhật ký hoạt động với Audit:</w:t>
      </w:r>
    </w:p>
    <w:p w14:paraId="74DFD91A" w14:textId="77777777" w:rsidR="007536B1" w:rsidRDefault="00000000">
      <w:pPr>
        <w:pStyle w:val="Heading5"/>
        <w:numPr>
          <w:ilvl w:val="3"/>
          <w:numId w:val="6"/>
        </w:numPr>
        <w:spacing w:before="0" w:after="0"/>
      </w:pPr>
      <w:bookmarkStart w:id="21" w:name="_rsnp4bt1crqg" w:colFirst="0" w:colLast="0"/>
      <w:bookmarkEnd w:id="21"/>
      <w:r>
        <w:t>Kích hoạt Audit</w:t>
      </w:r>
    </w:p>
    <w:p w14:paraId="4A98BB66" w14:textId="77777777" w:rsidR="007536B1" w:rsidRDefault="00000000">
      <w:pPr>
        <w:numPr>
          <w:ilvl w:val="0"/>
          <w:numId w:val="12"/>
        </w:numPr>
      </w:pPr>
      <w:r>
        <w:t xml:space="preserve">Để thực hiện việc kích hoạt audit, trong SQL*Plus dưới quyền SYSDBA, thực hiện các câu lệnh sau: </w:t>
      </w:r>
      <w:r>
        <w:rPr>
          <w:rFonts w:ascii="Courier New" w:eastAsia="Courier New" w:hAnsi="Courier New" w:cs="Courier New"/>
          <w:highlight w:val="white"/>
        </w:rPr>
        <w:t>ALTER SYSTEM SET audit_trail=DB, extended SCOPE=SPFILE;</w:t>
      </w:r>
    </w:p>
    <w:p w14:paraId="605A02C2" w14:textId="77777777" w:rsidR="007536B1" w:rsidRDefault="00000000">
      <w:pPr>
        <w:numPr>
          <w:ilvl w:val="0"/>
          <w:numId w:val="17"/>
        </w:numPr>
        <w:pBdr>
          <w:top w:val="nil"/>
          <w:left w:val="nil"/>
          <w:bottom w:val="nil"/>
          <w:right w:val="nil"/>
          <w:between w:val="nil"/>
        </w:pBdr>
      </w:pPr>
      <w:r>
        <w:t xml:space="preserve">Lệnh trên sẽ bật chế độ audit của DBMS và lưu các bản ghi audit vào database audit trail, có thể được xem bằng cách truy vấn các view trong data dictionary, việc set giá trị thành extended còn cho phép ghi thêm các thông </w:t>
      </w:r>
      <w:r>
        <w:lastRenderedPageBreak/>
        <w:t xml:space="preserve">tin liên quan đến câu </w:t>
      </w:r>
      <w:r>
        <w:rPr>
          <w:rFonts w:ascii="Courier New" w:eastAsia="Courier New" w:hAnsi="Courier New" w:cs="Courier New"/>
          <w:highlight w:val="white"/>
        </w:rPr>
        <w:t>SQL</w:t>
      </w:r>
      <w:r>
        <w:t xml:space="preserve"> và các biến </w:t>
      </w:r>
      <w:r>
        <w:rPr>
          <w:rFonts w:ascii="Courier New" w:eastAsia="Courier New" w:hAnsi="Courier New" w:cs="Courier New"/>
          <w:highlight w:val="white"/>
        </w:rPr>
        <w:t>SQL_BIND</w:t>
      </w:r>
      <w:r>
        <w:t xml:space="preserve"> bị audit. Hai giá trị này chỉ được ghi lại khi khai báo tham số này. Ngoài ra các vị từ VPD và hàm policy cũng sẽ được ghi lại.</w:t>
      </w:r>
    </w:p>
    <w:p w14:paraId="7828A9FC" w14:textId="77777777" w:rsidR="007536B1" w:rsidRDefault="00000000">
      <w:pPr>
        <w:pStyle w:val="Heading5"/>
        <w:numPr>
          <w:ilvl w:val="3"/>
          <w:numId w:val="6"/>
        </w:numPr>
        <w:spacing w:before="0" w:after="0"/>
      </w:pPr>
      <w:bookmarkStart w:id="22" w:name="_x5u0se943uw3" w:colFirst="0" w:colLast="0"/>
      <w:bookmarkEnd w:id="22"/>
      <w:r>
        <w:t>Standard Audit</w:t>
      </w:r>
    </w:p>
    <w:p w14:paraId="4B0E1CC3" w14:textId="77777777" w:rsidR="007536B1" w:rsidRDefault="00000000">
      <w:pPr>
        <w:numPr>
          <w:ilvl w:val="0"/>
          <w:numId w:val="17"/>
        </w:numPr>
      </w:pPr>
      <w:r>
        <w:t>Để thực hiện audit, cần có quyền</w:t>
      </w:r>
      <w:r>
        <w:rPr>
          <w:rFonts w:ascii="Courier New" w:eastAsia="Courier New" w:hAnsi="Courier New" w:cs="Courier New"/>
          <w:highlight w:val="white"/>
        </w:rPr>
        <w:t xml:space="preserve"> AUDIT SYSTEM</w:t>
      </w:r>
      <w:r>
        <w:t xml:space="preserve">. </w:t>
      </w:r>
    </w:p>
    <w:p w14:paraId="77723430" w14:textId="77777777" w:rsidR="007536B1" w:rsidRDefault="00000000">
      <w:pPr>
        <w:numPr>
          <w:ilvl w:val="0"/>
          <w:numId w:val="17"/>
        </w:numPr>
      </w:pPr>
      <w:r>
        <w:t>Standard Audit hay còn được gọi là Traditional Audit, đã bị thay thế bởi Unified Audit trong các phiên bản mới của Oracle, trong tương lai có thể không còn được hỗ trợ.</w:t>
      </w:r>
    </w:p>
    <w:p w14:paraId="7348FCFC" w14:textId="77777777" w:rsidR="007536B1" w:rsidRDefault="00000000">
      <w:pPr>
        <w:numPr>
          <w:ilvl w:val="0"/>
          <w:numId w:val="17"/>
        </w:numPr>
      </w:pPr>
      <w:r>
        <w:t>Dùng để ghi vết các hành vi trên các đối tượng nhất định như table, view, stored procedure, function… hoặc audit một user cụ thể.</w:t>
      </w:r>
    </w:p>
    <w:p w14:paraId="521E50F2" w14:textId="77777777" w:rsidR="007536B1" w:rsidRDefault="00000000">
      <w:pPr>
        <w:numPr>
          <w:ilvl w:val="0"/>
          <w:numId w:val="17"/>
        </w:numPr>
        <w:pBdr>
          <w:top w:val="nil"/>
          <w:left w:val="nil"/>
          <w:bottom w:val="nil"/>
          <w:right w:val="nil"/>
          <w:between w:val="nil"/>
        </w:pBdr>
      </w:pPr>
      <w:r>
        <w:t xml:space="preserve">Dưới đây là bảng cú pháp của câu lệnh </w:t>
      </w:r>
      <w:r>
        <w:rPr>
          <w:rFonts w:ascii="Courier New" w:eastAsia="Courier New" w:hAnsi="Courier New" w:cs="Courier New"/>
          <w:highlight w:val="white"/>
        </w:rPr>
        <w:t>AUDIT</w:t>
      </w:r>
      <w:r>
        <w:t xml:space="preserve">, tùy theo đối tượng muốn audit mà sẽ có chút biến thể. Ví dụ, khi muốn audit một bảng: </w:t>
      </w:r>
      <w:r>
        <w:rPr>
          <w:rFonts w:ascii="Courier New" w:eastAsia="Courier New" w:hAnsi="Courier New" w:cs="Courier New"/>
          <w:highlight w:val="white"/>
        </w:rPr>
        <w:t>AUDIT ALL</w:t>
      </w:r>
      <w:r>
        <w:t xml:space="preserve"> </w:t>
      </w:r>
      <w:r>
        <w:rPr>
          <w:rFonts w:ascii="Courier New" w:eastAsia="Courier New" w:hAnsi="Courier New" w:cs="Courier New"/>
          <w:highlight w:val="white"/>
        </w:rPr>
        <w:t>SCHEMA.TABLE_NAME BY ACCESS</w:t>
      </w:r>
      <w:r>
        <w:t xml:space="preserve"> hay </w:t>
      </w:r>
      <w:r>
        <w:rPr>
          <w:rFonts w:ascii="Courier New" w:eastAsia="Courier New" w:hAnsi="Courier New" w:cs="Courier New"/>
          <w:highlight w:val="white"/>
        </w:rPr>
        <w:t>AUDIT ALL BY</w:t>
      </w:r>
      <w:r>
        <w:t xml:space="preserve"> </w:t>
      </w:r>
      <w:r>
        <w:rPr>
          <w:rFonts w:ascii="Courier New" w:eastAsia="Courier New" w:hAnsi="Courier New" w:cs="Courier New"/>
          <w:highlight w:val="white"/>
        </w:rPr>
        <w:t>USER_NAME</w:t>
      </w:r>
      <w:r>
        <w:t xml:space="preserve"> sẽ audit tất cả hành động của user trên cơ sở dữ liệu.</w:t>
      </w:r>
    </w:p>
    <w:p w14:paraId="7014486D" w14:textId="77777777" w:rsidR="007536B1" w:rsidRDefault="00000000">
      <w:pPr>
        <w:numPr>
          <w:ilvl w:val="0"/>
          <w:numId w:val="17"/>
        </w:numPr>
      </w:pPr>
      <w:r>
        <w:t xml:space="preserve">Mệnh đề </w:t>
      </w:r>
      <w:r>
        <w:rPr>
          <w:rFonts w:ascii="Courier New" w:eastAsia="Courier New" w:hAnsi="Courier New" w:cs="Courier New"/>
          <w:highlight w:val="white"/>
        </w:rPr>
        <w:t>WHENEVER (NOT) SUCCESSFUL</w:t>
      </w:r>
      <w:r>
        <w:t xml:space="preserve"> dùng để audit khi hành động thành công (hoặc không thành công đối với </w:t>
      </w:r>
      <w:r>
        <w:rPr>
          <w:rFonts w:ascii="Courier New" w:eastAsia="Courier New" w:hAnsi="Courier New" w:cs="Courier New"/>
          <w:highlight w:val="white"/>
        </w:rPr>
        <w:t>NOT</w:t>
      </w:r>
      <w:r>
        <w:t>)</w:t>
      </w:r>
    </w:p>
    <w:p w14:paraId="552B68BF" w14:textId="77777777" w:rsidR="007536B1" w:rsidRDefault="00000000">
      <w:pPr>
        <w:ind w:left="0" w:firstLine="0"/>
      </w:pPr>
      <w:r>
        <w:rPr>
          <w:noProof/>
        </w:rPr>
        <w:drawing>
          <wp:inline distT="114300" distB="114300" distL="114300" distR="114300" wp14:anchorId="3CF1B9AE" wp14:editId="206D1FBB">
            <wp:extent cx="5731200" cy="2019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019300"/>
                    </a:xfrm>
                    <a:prstGeom prst="rect">
                      <a:avLst/>
                    </a:prstGeom>
                    <a:ln/>
                  </pic:spPr>
                </pic:pic>
              </a:graphicData>
            </a:graphic>
          </wp:inline>
        </w:drawing>
      </w:r>
    </w:p>
    <w:p w14:paraId="7D5E37A2" w14:textId="77777777" w:rsidR="007536B1" w:rsidRDefault="00000000">
      <w:pPr>
        <w:numPr>
          <w:ilvl w:val="0"/>
          <w:numId w:val="3"/>
        </w:numPr>
      </w:pPr>
      <w:r>
        <w:t>Để xem các bảng ghi audit được ghi bởi standard audit, truy vấn trong view DBA_AUDIT_TRAIT. Một vài cột quan trọng như: username, owner, object_name, sql_text, sql_bind, current_user, extended_timestamp.</w:t>
      </w:r>
    </w:p>
    <w:p w14:paraId="2289304C" w14:textId="77777777" w:rsidR="007536B1" w:rsidRDefault="00000000">
      <w:pPr>
        <w:pStyle w:val="Heading5"/>
        <w:numPr>
          <w:ilvl w:val="3"/>
          <w:numId w:val="6"/>
        </w:numPr>
        <w:spacing w:before="0" w:after="0"/>
      </w:pPr>
      <w:bookmarkStart w:id="23" w:name="_hwu8pzcyfqgx" w:colFirst="0" w:colLast="0"/>
      <w:bookmarkEnd w:id="23"/>
      <w:r>
        <w:t>Fine-grained Audit</w:t>
      </w:r>
    </w:p>
    <w:p w14:paraId="040EA390" w14:textId="77777777" w:rsidR="007536B1" w:rsidRDefault="00000000">
      <w:pPr>
        <w:numPr>
          <w:ilvl w:val="0"/>
          <w:numId w:val="18"/>
        </w:numPr>
      </w:pPr>
      <w:r>
        <w:t>Fine-grained Audit cho phép audit trên mức độ cột và có thể khai báo một khối PL/SQL làm event handler, ví dụ như gửi email khi audit ghi được một bản ghi mới.</w:t>
      </w:r>
    </w:p>
    <w:p w14:paraId="40A57785" w14:textId="77777777" w:rsidR="007536B1" w:rsidRDefault="00000000">
      <w:pPr>
        <w:numPr>
          <w:ilvl w:val="0"/>
          <w:numId w:val="18"/>
        </w:numPr>
      </w:pPr>
      <w:r>
        <w:t>Tương tự VPD, fine-grained audit cũng sử dụng một vị từ đại diện cho điều kiện kích hoạt audit. Câu SQL sẽ bị ghi lại khi có bất kỳ dòng nào trả về thỏa điều kiện audit.</w:t>
      </w:r>
    </w:p>
    <w:p w14:paraId="26E7099A" w14:textId="77777777" w:rsidR="007536B1" w:rsidRDefault="00000000">
      <w:pPr>
        <w:numPr>
          <w:ilvl w:val="0"/>
          <w:numId w:val="17"/>
        </w:numPr>
        <w:pBdr>
          <w:top w:val="nil"/>
          <w:left w:val="nil"/>
          <w:bottom w:val="nil"/>
          <w:right w:val="nil"/>
          <w:between w:val="nil"/>
        </w:pBdr>
      </w:pPr>
      <w:r>
        <w:t xml:space="preserve">Để sử dụng fine-grained audit, cần có quyền </w:t>
      </w:r>
      <w:r>
        <w:rPr>
          <w:rFonts w:ascii="Courier New" w:eastAsia="Courier New" w:hAnsi="Courier New" w:cs="Courier New"/>
          <w:highlight w:val="white"/>
        </w:rPr>
        <w:t>AUDIT_ADMIN</w:t>
      </w:r>
      <w:r>
        <w:t xml:space="preserve"> hoặc quyền thực thi trên package </w:t>
      </w:r>
      <w:r>
        <w:rPr>
          <w:rFonts w:ascii="Courier New" w:eastAsia="Courier New" w:hAnsi="Courier New" w:cs="Courier New"/>
          <w:highlight w:val="white"/>
        </w:rPr>
        <w:t>DBMS_FGA</w:t>
      </w:r>
      <w:r>
        <w:t>.</w:t>
      </w:r>
    </w:p>
    <w:p w14:paraId="08681C16" w14:textId="77777777" w:rsidR="007536B1" w:rsidRDefault="00000000">
      <w:pPr>
        <w:numPr>
          <w:ilvl w:val="0"/>
          <w:numId w:val="17"/>
        </w:numPr>
        <w:pBdr>
          <w:top w:val="nil"/>
          <w:left w:val="nil"/>
          <w:bottom w:val="nil"/>
          <w:right w:val="nil"/>
          <w:between w:val="nil"/>
        </w:pBdr>
      </w:pPr>
      <w:r>
        <w:lastRenderedPageBreak/>
        <w:t xml:space="preserve">Để gán một hàm chính sách lên bảng, sử dụng thủ tục </w:t>
      </w:r>
      <w:r>
        <w:rPr>
          <w:rFonts w:ascii="Courier New" w:eastAsia="Courier New" w:hAnsi="Courier New" w:cs="Courier New"/>
          <w:highlight w:val="white"/>
        </w:rPr>
        <w:t>ADD_POLICY</w:t>
      </w:r>
      <w:r>
        <w:t xml:space="preserve"> của package </w:t>
      </w:r>
      <w:r>
        <w:rPr>
          <w:rFonts w:ascii="Courier New" w:eastAsia="Courier New" w:hAnsi="Courier New" w:cs="Courier New"/>
          <w:highlight w:val="white"/>
        </w:rPr>
        <w:t>DBMS_FGA</w:t>
      </w:r>
      <w:r>
        <w:t>. Syntax như sau:</w:t>
      </w:r>
    </w:p>
    <w:p w14:paraId="1D0A21E1" w14:textId="77777777" w:rsidR="007536B1" w:rsidRDefault="00000000">
      <w:pPr>
        <w:pBdr>
          <w:top w:val="nil"/>
          <w:left w:val="nil"/>
          <w:bottom w:val="nil"/>
          <w:right w:val="nil"/>
          <w:between w:val="nil"/>
        </w:pBdr>
        <w:ind w:firstLine="720"/>
      </w:pPr>
      <w:r>
        <w:rPr>
          <w:noProof/>
        </w:rPr>
        <w:drawing>
          <wp:inline distT="114300" distB="114300" distL="114300" distR="114300" wp14:anchorId="15670268" wp14:editId="2BD40F79">
            <wp:extent cx="5731200" cy="250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501900"/>
                    </a:xfrm>
                    <a:prstGeom prst="rect">
                      <a:avLst/>
                    </a:prstGeom>
                    <a:ln/>
                  </pic:spPr>
                </pic:pic>
              </a:graphicData>
            </a:graphic>
          </wp:inline>
        </w:drawing>
      </w:r>
    </w:p>
    <w:p w14:paraId="28C27CD2" w14:textId="77777777" w:rsidR="007536B1" w:rsidRDefault="00000000">
      <w:pPr>
        <w:numPr>
          <w:ilvl w:val="0"/>
          <w:numId w:val="18"/>
        </w:numPr>
        <w:pBdr>
          <w:top w:val="nil"/>
          <w:left w:val="nil"/>
          <w:bottom w:val="nil"/>
          <w:right w:val="nil"/>
          <w:between w:val="nil"/>
        </w:pBdr>
      </w:pPr>
      <w:r>
        <w:t xml:space="preserve">Trong đó </w:t>
      </w:r>
      <w:r>
        <w:rPr>
          <w:rFonts w:ascii="Courier New" w:eastAsia="Courier New" w:hAnsi="Courier New" w:cs="Courier New"/>
          <w:highlight w:val="white"/>
        </w:rPr>
        <w:t>audit_condition</w:t>
      </w:r>
      <w:r>
        <w:t xml:space="preserve"> là câu điều kiện kích hoạt audit. Audit column chỉ định cột nào sẽ được audit. Enable chỉ định việc sau khi gắn policy, policy có được áp dụng ngay lập tức hay không. </w:t>
      </w:r>
      <w:r>
        <w:rPr>
          <w:rFonts w:ascii="Courier New" w:eastAsia="Courier New" w:hAnsi="Courier New" w:cs="Courier New"/>
          <w:highlight w:val="white"/>
        </w:rPr>
        <w:t>handler_schema</w:t>
      </w:r>
      <w:r>
        <w:t xml:space="preserve"> và </w:t>
      </w:r>
      <w:r>
        <w:rPr>
          <w:rFonts w:ascii="Courier New" w:eastAsia="Courier New" w:hAnsi="Courier New" w:cs="Courier New"/>
          <w:highlight w:val="white"/>
        </w:rPr>
        <w:t>handler_module</w:t>
      </w:r>
      <w:r>
        <w:t xml:space="preserve"> </w:t>
      </w:r>
      <w:r>
        <w:rPr>
          <w:b/>
        </w:rPr>
        <w:t>dùng</w:t>
      </w:r>
      <w:r>
        <w:t xml:space="preserve"> để khai báo khối PL/SQL thực hiện việc xử lý hậu audit. Statement_types chỉ mệnh đề nào sẽ được audit: ví dụ </w:t>
      </w:r>
      <w:r>
        <w:rPr>
          <w:rFonts w:ascii="Courier New" w:eastAsia="Courier New" w:hAnsi="Courier New" w:cs="Courier New"/>
          <w:highlight w:val="white"/>
        </w:rPr>
        <w:t>SELECT</w:t>
      </w:r>
      <w:r>
        <w:t xml:space="preserve">, </w:t>
      </w:r>
      <w:r>
        <w:rPr>
          <w:rFonts w:ascii="Courier New" w:eastAsia="Courier New" w:hAnsi="Courier New" w:cs="Courier New"/>
          <w:highlight w:val="white"/>
        </w:rPr>
        <w:t>INSERT</w:t>
      </w:r>
      <w:r>
        <w:t xml:space="preserve">, </w:t>
      </w:r>
      <w:r>
        <w:rPr>
          <w:rFonts w:ascii="Courier New" w:eastAsia="Courier New" w:hAnsi="Courier New" w:cs="Courier New"/>
          <w:highlight w:val="white"/>
        </w:rPr>
        <w:t>UPDATE</w:t>
      </w:r>
      <w:r>
        <w:t xml:space="preserve">, </w:t>
      </w:r>
      <w:r>
        <w:rPr>
          <w:rFonts w:ascii="Courier New" w:eastAsia="Courier New" w:hAnsi="Courier New" w:cs="Courier New"/>
          <w:highlight w:val="white"/>
        </w:rPr>
        <w:t>DELETE…</w:t>
      </w:r>
      <w:r>
        <w:t xml:space="preserve"> </w:t>
      </w:r>
    </w:p>
    <w:p w14:paraId="483B5416" w14:textId="77777777" w:rsidR="007536B1" w:rsidRDefault="00000000">
      <w:pPr>
        <w:numPr>
          <w:ilvl w:val="0"/>
          <w:numId w:val="18"/>
        </w:numPr>
      </w:pPr>
      <w:r>
        <w:t xml:space="preserve">Để xem các bản ghi audit được ghi bằng fine-grained audit, xem view </w:t>
      </w:r>
      <w:r>
        <w:rPr>
          <w:rFonts w:ascii="Courier New" w:eastAsia="Courier New" w:hAnsi="Courier New" w:cs="Courier New"/>
          <w:highlight w:val="white"/>
        </w:rPr>
        <w:t>DBA_FGA_AUDIT_TRAIL</w:t>
      </w:r>
      <w:r>
        <w:t xml:space="preserve"> trên từ điển dữ liệu.</w:t>
      </w:r>
    </w:p>
    <w:p w14:paraId="2715BAFE" w14:textId="77777777" w:rsidR="007536B1" w:rsidRDefault="00000000">
      <w:pPr>
        <w:numPr>
          <w:ilvl w:val="0"/>
          <w:numId w:val="18"/>
        </w:numPr>
        <w:pBdr>
          <w:top w:val="nil"/>
          <w:left w:val="nil"/>
          <w:bottom w:val="nil"/>
          <w:right w:val="nil"/>
          <w:between w:val="nil"/>
        </w:pBdr>
      </w:pPr>
      <w:r>
        <w:t xml:space="preserve">Chính sách 1: Đăng ký một chính sách audit trên bảng DANGKY và các cột liên quan tới </w:t>
      </w:r>
      <w:r>
        <w:rPr>
          <w:rFonts w:ascii="Courier New" w:eastAsia="Courier New" w:hAnsi="Courier New" w:cs="Courier New"/>
          <w:highlight w:val="white"/>
        </w:rPr>
        <w:t>DIEM</w:t>
      </w:r>
      <w:r>
        <w:t xml:space="preserve"> với điều kiện </w:t>
      </w:r>
      <w:r>
        <w:br/>
      </w:r>
      <w:r>
        <w:rPr>
          <w:rFonts w:ascii="Courier New" w:eastAsia="Courier New" w:hAnsi="Courier New" w:cs="Courier New"/>
          <w:highlight w:val="white"/>
        </w:rPr>
        <w:t>SYS_CONTEXT(''SYS_SESSION_ROLES'', ''GIANGVIEN'') = ''FALSE''</w:t>
      </w:r>
      <w:r>
        <w:t xml:space="preserve">và mệnh đề được chỉ định là </w:t>
      </w:r>
      <w:r>
        <w:rPr>
          <w:rFonts w:ascii="Courier New" w:eastAsia="Courier New" w:hAnsi="Courier New" w:cs="Courier New"/>
          <w:highlight w:val="white"/>
        </w:rPr>
        <w:t>UPDATE</w:t>
      </w:r>
      <w:r>
        <w:t>. Namespace SYS_SESSION_ROLES sẽ trả về true hoặc false dựa trên kết quả so sánh giữa tham số khai báo và role của người dùng.</w:t>
      </w:r>
    </w:p>
    <w:p w14:paraId="07B36470" w14:textId="77777777" w:rsidR="007536B1" w:rsidRDefault="00000000">
      <w:pPr>
        <w:numPr>
          <w:ilvl w:val="0"/>
          <w:numId w:val="18"/>
        </w:numPr>
        <w:pBdr>
          <w:top w:val="nil"/>
          <w:left w:val="nil"/>
          <w:bottom w:val="nil"/>
          <w:right w:val="nil"/>
          <w:between w:val="nil"/>
        </w:pBdr>
      </w:pPr>
      <w:r>
        <w:t xml:space="preserve">Chính sách 2: Đăng ký một chính sách audit trên bảng </w:t>
      </w:r>
      <w:r>
        <w:rPr>
          <w:rFonts w:ascii="Courier New" w:eastAsia="Courier New" w:hAnsi="Courier New" w:cs="Courier New"/>
          <w:highlight w:val="white"/>
        </w:rPr>
        <w:t>NHANSU</w:t>
      </w:r>
      <w:r>
        <w:t xml:space="preserve">, cột </w:t>
      </w:r>
      <w:r>
        <w:rPr>
          <w:rFonts w:ascii="Courier New" w:eastAsia="Courier New" w:hAnsi="Courier New" w:cs="Courier New"/>
          <w:highlight w:val="white"/>
        </w:rPr>
        <w:t>PHUCAP</w:t>
      </w:r>
      <w:r>
        <w:t xml:space="preserve"> với điều kiện </w:t>
      </w:r>
      <w:r>
        <w:rPr>
          <w:rFonts w:ascii="Courier New" w:eastAsia="Courier New" w:hAnsi="Courier New" w:cs="Courier New"/>
          <w:highlight w:val="white"/>
        </w:rPr>
        <w:t>SYS_CONTEXT(''USERENV'', ''SESSION_USER'') != MANV</w:t>
      </w:r>
      <w:r>
        <w:rPr>
          <w:rFonts w:ascii="Courier New" w:eastAsia="Courier New" w:hAnsi="Courier New" w:cs="Courier New"/>
          <w:sz w:val="21"/>
          <w:szCs w:val="21"/>
          <w:highlight w:val="white"/>
        </w:rPr>
        <w:t xml:space="preserve"> </w:t>
      </w:r>
      <w:r>
        <w:t xml:space="preserve">và mệnh đề được chỉ định là </w:t>
      </w:r>
      <w:r>
        <w:rPr>
          <w:rFonts w:ascii="Courier New" w:eastAsia="Courier New" w:hAnsi="Courier New" w:cs="Courier New"/>
          <w:highlight w:val="white"/>
        </w:rPr>
        <w:t>SELECT</w:t>
      </w:r>
      <w:r>
        <w:t xml:space="preserve">. Khi có bất kỳ dòng nào trả về với giá trị trên cột </w:t>
      </w:r>
      <w:r>
        <w:rPr>
          <w:rFonts w:ascii="Courier New" w:eastAsia="Courier New" w:hAnsi="Courier New" w:cs="Courier New"/>
          <w:highlight w:val="white"/>
        </w:rPr>
        <w:t>PHUCAP</w:t>
      </w:r>
      <w:r>
        <w:t xml:space="preserve"> mà </w:t>
      </w:r>
      <w:r>
        <w:rPr>
          <w:rFonts w:ascii="Courier New" w:eastAsia="Courier New" w:hAnsi="Courier New" w:cs="Courier New"/>
          <w:highlight w:val="white"/>
        </w:rPr>
        <w:t>MANV</w:t>
      </w:r>
      <w:r>
        <w:t xml:space="preserve"> khác với session_user thì sẽ kích hoạt audit.</w:t>
      </w:r>
    </w:p>
    <w:p w14:paraId="0820DF14" w14:textId="77777777" w:rsidR="007536B1" w:rsidRDefault="00000000">
      <w:pPr>
        <w:pStyle w:val="Heading3"/>
        <w:numPr>
          <w:ilvl w:val="2"/>
          <w:numId w:val="6"/>
        </w:numPr>
        <w:spacing w:before="0" w:after="0"/>
        <w:ind w:left="990"/>
        <w:rPr>
          <w:sz w:val="34"/>
          <w:szCs w:val="34"/>
        </w:rPr>
      </w:pPr>
      <w:bookmarkStart w:id="24" w:name="_h8wk58dtnvzf" w:colFirst="0" w:colLast="0"/>
      <w:bookmarkEnd w:id="24"/>
      <w:r>
        <w:rPr>
          <w:sz w:val="34"/>
          <w:szCs w:val="34"/>
        </w:rPr>
        <w:t>Yêu cầu 4 - Sao lưu và phục hồi dữ liệu:</w:t>
      </w:r>
    </w:p>
    <w:p w14:paraId="701AB331" w14:textId="77777777" w:rsidR="007536B1" w:rsidRDefault="00000000">
      <w:pPr>
        <w:pStyle w:val="Heading5"/>
        <w:numPr>
          <w:ilvl w:val="3"/>
          <w:numId w:val="6"/>
        </w:numPr>
        <w:pBdr>
          <w:top w:val="nil"/>
          <w:left w:val="nil"/>
          <w:bottom w:val="nil"/>
          <w:right w:val="nil"/>
          <w:between w:val="nil"/>
        </w:pBdr>
        <w:spacing w:before="0" w:after="0"/>
        <w:jc w:val="left"/>
      </w:pPr>
      <w:bookmarkStart w:id="25" w:name="_fxpmgi8jjuab" w:colFirst="0" w:colLast="0"/>
      <w:bookmarkEnd w:id="25"/>
      <w:r>
        <w:t>Tìm hiểu BACKUP:</w:t>
      </w:r>
    </w:p>
    <w:p w14:paraId="4B595018" w14:textId="77777777" w:rsidR="007536B1" w:rsidRDefault="00000000">
      <w:pPr>
        <w:numPr>
          <w:ilvl w:val="0"/>
          <w:numId w:val="16"/>
        </w:numPr>
        <w:rPr>
          <w:b/>
        </w:rPr>
      </w:pPr>
      <w:r>
        <w:rPr>
          <w:b/>
        </w:rPr>
        <w:t xml:space="preserve">Full Backup, sao lưu đầy đủ: </w:t>
      </w:r>
      <w:r>
        <w:t>Là quá trình sao lưu toàn bộ các khối dữ liệu của một tập tin dữ liệu mà không quan tâm tới chúng có bị thay đổi hay không.</w:t>
      </w:r>
    </w:p>
    <w:p w14:paraId="3C6274C6" w14:textId="77777777" w:rsidR="007536B1" w:rsidRDefault="00000000">
      <w:pPr>
        <w:numPr>
          <w:ilvl w:val="0"/>
          <w:numId w:val="16"/>
        </w:numPr>
        <w:rPr>
          <w:b/>
        </w:rPr>
      </w:pPr>
      <w:r>
        <w:rPr>
          <w:b/>
        </w:rPr>
        <w:lastRenderedPageBreak/>
        <w:t xml:space="preserve">Incremental Backup, sao lưu gia tăng: </w:t>
      </w:r>
      <w:r>
        <w:t>Là quá trình chỉ sao lưu những khối dữ liệu của</w:t>
      </w:r>
      <w:r>
        <w:rPr>
          <w:color w:val="666666"/>
          <w:sz w:val="28"/>
          <w:szCs w:val="28"/>
        </w:rPr>
        <w:t xml:space="preserve"> </w:t>
      </w:r>
      <w:r>
        <w:t>một tập tin dữ liệu mà có sự thay đổi so với lần sao lưu trước đó.</w:t>
      </w:r>
    </w:p>
    <w:p w14:paraId="2826916B" w14:textId="77777777" w:rsidR="007536B1" w:rsidRDefault="00000000">
      <w:pPr>
        <w:numPr>
          <w:ilvl w:val="1"/>
          <w:numId w:val="16"/>
        </w:numPr>
      </w:pPr>
      <w:r>
        <w:rPr>
          <w:b/>
        </w:rPr>
        <w:t>Cumulative incremental backup</w:t>
      </w:r>
      <w:r>
        <w:t>: Một bản sao lưu gia tăng tích lũy, sao lưu tất cả các khối đã thay đổi sau lần sao lưu gia tăng gần đây nhất ở cấp 0.</w:t>
      </w:r>
    </w:p>
    <w:p w14:paraId="6AA58644" w14:textId="77777777" w:rsidR="007536B1" w:rsidRDefault="00000000">
      <w:r>
        <w:rPr>
          <w:noProof/>
        </w:rPr>
        <w:drawing>
          <wp:inline distT="114300" distB="114300" distL="114300" distR="114300" wp14:anchorId="01625793" wp14:editId="34C641E0">
            <wp:extent cx="5731200" cy="3060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060700"/>
                    </a:xfrm>
                    <a:prstGeom prst="rect">
                      <a:avLst/>
                    </a:prstGeom>
                    <a:ln/>
                  </pic:spPr>
                </pic:pic>
              </a:graphicData>
            </a:graphic>
          </wp:inline>
        </w:drawing>
      </w:r>
    </w:p>
    <w:p w14:paraId="6B1CDB15" w14:textId="77777777" w:rsidR="007536B1" w:rsidRDefault="00000000">
      <w:pPr>
        <w:numPr>
          <w:ilvl w:val="0"/>
          <w:numId w:val="1"/>
        </w:numPr>
      </w:pPr>
      <w:r>
        <w:t xml:space="preserve">Ví dụ. Vào mỗi cuối ngày chủ nhật hàng tuần, người quản trị sẽ thực hiện </w:t>
      </w:r>
      <w:r>
        <w:rPr>
          <w:b/>
        </w:rPr>
        <w:t>backup level 0</w:t>
      </w:r>
      <w:r>
        <w:t xml:space="preserve"> lưu toàn bộ các khối dữ liệu của tập tin. Các ngày còn lại trong tuần sẽ thực hiện </w:t>
      </w:r>
      <w:r>
        <w:rPr>
          <w:b/>
        </w:rPr>
        <w:t>backup level 1</w:t>
      </w:r>
      <w:r>
        <w:t xml:space="preserve"> tức là chỉ lưu các khối dữ liệu thay đổi so với lần backup hồi chủ nhật. Vào chủ nhật tiếp theo sẽ thực hiện </w:t>
      </w:r>
      <w:r>
        <w:rPr>
          <w:b/>
        </w:rPr>
        <w:t>backup level 0</w:t>
      </w:r>
      <w:r>
        <w:t xml:space="preserve"> và các ngày còn lại sẽ tiếp tục thực hiện như các tuần trước.</w:t>
      </w:r>
    </w:p>
    <w:p w14:paraId="4D0DA28C" w14:textId="77777777" w:rsidR="007536B1" w:rsidRDefault="007536B1"/>
    <w:p w14:paraId="1F21C0AF" w14:textId="77777777" w:rsidR="007536B1" w:rsidRDefault="00000000">
      <w:pPr>
        <w:numPr>
          <w:ilvl w:val="1"/>
          <w:numId w:val="16"/>
        </w:numPr>
      </w:pPr>
      <w:r>
        <w:rPr>
          <w:b/>
        </w:rPr>
        <w:t>Differential incremental backup</w:t>
      </w:r>
      <w:r>
        <w:t>: một bản sao lưu gia tăng khác biệt, sao lưu tất cả các khối đã thay đổi sau lần sao lưu gia tăng gần đây nhất ở cấp 1 hoặc 0.</w:t>
      </w:r>
    </w:p>
    <w:p w14:paraId="6CE9BBA9" w14:textId="77777777" w:rsidR="007536B1" w:rsidRDefault="00000000">
      <w:r>
        <w:rPr>
          <w:noProof/>
        </w:rPr>
        <w:lastRenderedPageBreak/>
        <w:drawing>
          <wp:inline distT="114300" distB="114300" distL="114300" distR="114300" wp14:anchorId="34D9ECF1" wp14:editId="2763B23B">
            <wp:extent cx="5731200" cy="3302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302000"/>
                    </a:xfrm>
                    <a:prstGeom prst="rect">
                      <a:avLst/>
                    </a:prstGeom>
                    <a:ln/>
                  </pic:spPr>
                </pic:pic>
              </a:graphicData>
            </a:graphic>
          </wp:inline>
        </w:drawing>
      </w:r>
    </w:p>
    <w:p w14:paraId="5DD1242D" w14:textId="77777777" w:rsidR="007536B1" w:rsidRDefault="00000000">
      <w:pPr>
        <w:numPr>
          <w:ilvl w:val="0"/>
          <w:numId w:val="10"/>
        </w:numPr>
      </w:pPr>
      <w:r>
        <w:t xml:space="preserve">Ví dụ: Cũng vào mỗi cuối chủ nhật hàng tuần, người quản trị sẽ thực hiện </w:t>
      </w:r>
      <w:r>
        <w:rPr>
          <w:b/>
        </w:rPr>
        <w:t>backup level 0</w:t>
      </w:r>
      <w:r>
        <w:t xml:space="preserve"> lưu toàn bộ các khối dữ liệu của tập tin. Ngày thứ 2 sẽ thực hiện </w:t>
      </w:r>
      <w:r>
        <w:rPr>
          <w:b/>
        </w:rPr>
        <w:t>backup level 1</w:t>
      </w:r>
      <w:r>
        <w:t xml:space="preserve">, chỉ lưu các khối lệnh có thay đổi so với ngày chủ nhật gần nhất, ngày thứ 3 sẽ thực hiện </w:t>
      </w:r>
      <w:r>
        <w:rPr>
          <w:b/>
        </w:rPr>
        <w:t>backup level 1</w:t>
      </w:r>
      <w:r>
        <w:t xml:space="preserve">, chỉ lưu các khối lệnh có thay đổi so với ngày thứ 2 gần nhất, tiếp tục với các ngày khác trong tuần. Cuối tuần người quản trị sẽ thực hiện </w:t>
      </w:r>
      <w:r>
        <w:rPr>
          <w:b/>
        </w:rPr>
        <w:t>backup level 0</w:t>
      </w:r>
      <w:r>
        <w:t xml:space="preserve"> lại lần nữa và tiếp tục với các ngày khác trong tuần.</w:t>
      </w:r>
    </w:p>
    <w:p w14:paraId="3B65ADD6" w14:textId="77777777" w:rsidR="007536B1" w:rsidRDefault="00000000">
      <w:pPr>
        <w:numPr>
          <w:ilvl w:val="0"/>
          <w:numId w:val="10"/>
        </w:numPr>
        <w:rPr>
          <w:b/>
        </w:rPr>
      </w:pPr>
      <w:r>
        <w:rPr>
          <w:b/>
        </w:rPr>
        <w:t>Cơ chế thực hiện:</w:t>
      </w:r>
    </w:p>
    <w:p w14:paraId="46CABC44" w14:textId="77777777" w:rsidR="007536B1" w:rsidRDefault="00000000">
      <w:pPr>
        <w:pStyle w:val="Heading5"/>
        <w:numPr>
          <w:ilvl w:val="3"/>
          <w:numId w:val="6"/>
        </w:numPr>
        <w:pBdr>
          <w:top w:val="nil"/>
          <w:left w:val="nil"/>
          <w:bottom w:val="nil"/>
          <w:right w:val="nil"/>
          <w:between w:val="nil"/>
        </w:pBdr>
        <w:spacing w:before="0"/>
        <w:jc w:val="left"/>
      </w:pPr>
      <w:bookmarkStart w:id="26" w:name="_ghhb5ddk7v4d" w:colFirst="0" w:colLast="0"/>
      <w:bookmarkEnd w:id="26"/>
      <w:r>
        <w:rPr>
          <w:sz w:val="26"/>
          <w:szCs w:val="26"/>
        </w:rPr>
        <w:t>Đánh giá ưu khuyết điểm:</w:t>
      </w:r>
    </w:p>
    <w:p w14:paraId="6AA54827" w14:textId="77777777" w:rsidR="007536B1" w:rsidRDefault="00000000">
      <w:pPr>
        <w:ind w:left="0" w:firstLine="720"/>
        <w:rPr>
          <w:b/>
        </w:rPr>
      </w:pPr>
      <w:r>
        <w:rPr>
          <w:b/>
        </w:rPr>
        <w:t>Full Backup:</w:t>
      </w:r>
      <w:r>
        <w:rPr>
          <w:b/>
        </w:rPr>
        <w:tab/>
      </w:r>
    </w:p>
    <w:p w14:paraId="61CDFCFF" w14:textId="77777777" w:rsidR="007536B1" w:rsidRDefault="00000000">
      <w:pPr>
        <w:numPr>
          <w:ilvl w:val="0"/>
          <w:numId w:val="13"/>
        </w:numPr>
        <w:rPr>
          <w:b/>
        </w:rPr>
      </w:pPr>
      <w:r>
        <w:rPr>
          <w:b/>
        </w:rPr>
        <w:t xml:space="preserve">Ưu điểm:  </w:t>
      </w:r>
      <w:r>
        <w:t>Dễ thực hiện vì mỗi lần sao lưu chỉ cần sao lưu toàn bộ khối dữ liệu mà không cần phải theo dõi những thay đổi kể từ lần sao lưu trước. Dễ dàng quản lý vì mỗi lần sao lưu đều là một bản sao đầy đủ và độc lập của dữ liệu, giúp dễ dàng khôi phục dữ liệu từ một bản sao lưu cụ thể mà không cần áp dụng thêm các bản sao lưu gia tăng hay khác biệt.</w:t>
      </w:r>
    </w:p>
    <w:p w14:paraId="366FB401" w14:textId="77777777" w:rsidR="007536B1" w:rsidRDefault="00000000">
      <w:pPr>
        <w:numPr>
          <w:ilvl w:val="0"/>
          <w:numId w:val="13"/>
        </w:numPr>
        <w:rPr>
          <w:b/>
        </w:rPr>
      </w:pPr>
      <w:r>
        <w:rPr>
          <w:b/>
        </w:rPr>
        <w:t xml:space="preserve">Nhược điểm: </w:t>
      </w:r>
      <w:r>
        <w:t>Tốn thời gian, tốn bộ nhớ vì việc sao lưu toàn bộ dữ liệu mất nhiều thời gian hơn, đặc biệt là đối với các cơ sở dữ liệu lớn và đòi hỏi  mỗi lần sao lưu là một bản sao đầy đủ của toàn bộ dữ liệu, dung lượng lưu trữ yêu cầu sẽ tăng lên nhanh chóng, dẫn đến việc lãng phí không gian lưu trữ do nhiều bản sao lưu chứa cùng một dữ liệu không thay đổi.</w:t>
      </w:r>
    </w:p>
    <w:p w14:paraId="720D4335" w14:textId="77777777" w:rsidR="00D32A5E" w:rsidRDefault="00000000">
      <w:pPr>
        <w:rPr>
          <w:b/>
        </w:rPr>
      </w:pPr>
      <w:r>
        <w:rPr>
          <w:b/>
        </w:rPr>
        <w:tab/>
      </w:r>
    </w:p>
    <w:p w14:paraId="5F105CE4" w14:textId="77777777" w:rsidR="00D32A5E" w:rsidRDefault="00D32A5E">
      <w:pPr>
        <w:rPr>
          <w:b/>
        </w:rPr>
      </w:pPr>
      <w:r>
        <w:rPr>
          <w:b/>
        </w:rPr>
        <w:br w:type="page"/>
      </w:r>
    </w:p>
    <w:p w14:paraId="76595D61" w14:textId="01D83906" w:rsidR="007536B1" w:rsidRDefault="00000000">
      <w:pPr>
        <w:rPr>
          <w:b/>
        </w:rPr>
      </w:pPr>
      <w:r>
        <w:rPr>
          <w:b/>
        </w:rPr>
        <w:lastRenderedPageBreak/>
        <w:t>Incremental Backup:</w:t>
      </w:r>
    </w:p>
    <w:p w14:paraId="5D605C54" w14:textId="77777777" w:rsidR="007536B1" w:rsidRDefault="00000000">
      <w:pPr>
        <w:numPr>
          <w:ilvl w:val="0"/>
          <w:numId w:val="7"/>
        </w:numPr>
        <w:ind w:left="1417"/>
        <w:rPr>
          <w:b/>
        </w:rPr>
      </w:pPr>
      <w:r>
        <w:rPr>
          <w:b/>
        </w:rPr>
        <w:t xml:space="preserve">Ưu điểm: </w:t>
      </w:r>
      <w:r>
        <w:t>Tiết kiệm không gian bộ nhớ vì chỉ các khối dữ liệu thay đổi kể từ lần sao lưu trước được sao lưu, không gian lưu trữ cần thiết giảm đáng kể so với việc sao lưu đầy đủ. Tiết kiệm thời gian sao lưu việc sao lưu chỉ các thay đổi giúp giảm thời gian thực hiện sao lưu, đặc biệt có lợi khi sao lưu thường xuyên và dữ liệu thay đổi không nhiều.</w:t>
      </w:r>
    </w:p>
    <w:p w14:paraId="54C2F9BA" w14:textId="77777777" w:rsidR="007536B1" w:rsidRDefault="00000000">
      <w:pPr>
        <w:numPr>
          <w:ilvl w:val="0"/>
          <w:numId w:val="7"/>
        </w:numPr>
        <w:ind w:left="1417"/>
        <w:rPr>
          <w:b/>
        </w:rPr>
      </w:pPr>
      <w:r>
        <w:rPr>
          <w:b/>
        </w:rPr>
        <w:t xml:space="preserve">Nhược điểm: </w:t>
      </w:r>
      <w:r>
        <w:t>Cần hiểu rõ về kỹ thuật và chiến lược sao lưu để thiết lập và quản lý hiệu quả sao lưu gia tăng, người quản trị cần có kiến thức sâu về các khái niệm và công cụ sao lưu. Quá trình khôi phục phức tạp hơn vì việc khôi phục dữ liệu đòi hỏi áp dụng tuần tự các bản sao lưu gia tăng cùng với bản sao lưu đầy đủ ban đầu, làm tăng độ phức tạp và thời gian khôi phục. Quản lý nhiều bản sao lưu liên quan: Do các bản sao lưu gia tăng phụ thuộc lẫn nhau, cần phải quản lý và bảo quản cẩn thận tất cả các bản sao lưu để đảm bảo khả năng khôi phục chính xác.</w:t>
      </w:r>
    </w:p>
    <w:p w14:paraId="56F32E09" w14:textId="77777777" w:rsidR="007536B1" w:rsidRDefault="00000000">
      <w:pPr>
        <w:pStyle w:val="Heading5"/>
        <w:numPr>
          <w:ilvl w:val="3"/>
          <w:numId w:val="6"/>
        </w:numPr>
        <w:pBdr>
          <w:top w:val="nil"/>
          <w:left w:val="nil"/>
          <w:bottom w:val="nil"/>
          <w:right w:val="nil"/>
          <w:between w:val="nil"/>
        </w:pBdr>
        <w:spacing w:before="0" w:after="0"/>
        <w:jc w:val="left"/>
      </w:pPr>
      <w:bookmarkStart w:id="27" w:name="_a7a00ydje80p" w:colFirst="0" w:colLast="0"/>
      <w:bookmarkEnd w:id="27"/>
      <w:r>
        <w:rPr>
          <w:sz w:val="26"/>
          <w:szCs w:val="26"/>
        </w:rPr>
        <w:t>Kết luận:</w:t>
      </w:r>
    </w:p>
    <w:p w14:paraId="4A39E476" w14:textId="77777777" w:rsidR="007536B1" w:rsidRDefault="00000000">
      <w:pPr>
        <w:numPr>
          <w:ilvl w:val="0"/>
          <w:numId w:val="16"/>
        </w:numPr>
        <w:pBdr>
          <w:top w:val="nil"/>
          <w:left w:val="nil"/>
          <w:bottom w:val="nil"/>
          <w:right w:val="nil"/>
          <w:between w:val="nil"/>
        </w:pBdr>
        <w:jc w:val="left"/>
        <w:rPr>
          <w:b/>
        </w:rPr>
      </w:pPr>
      <w:r>
        <w:t>Full backup là cách tiếp cận đơn giản và nhanh chóng, nhưng sẽ tốn nhiều thời gian và không gian lưu trữ.</w:t>
      </w:r>
    </w:p>
    <w:p w14:paraId="29FE70DD" w14:textId="77777777" w:rsidR="007536B1" w:rsidRDefault="00000000">
      <w:pPr>
        <w:numPr>
          <w:ilvl w:val="0"/>
          <w:numId w:val="16"/>
        </w:numPr>
        <w:pBdr>
          <w:top w:val="nil"/>
          <w:left w:val="nil"/>
          <w:bottom w:val="nil"/>
          <w:right w:val="nil"/>
          <w:between w:val="nil"/>
        </w:pBdr>
        <w:jc w:val="left"/>
        <w:rPr>
          <w:b/>
        </w:rPr>
      </w:pPr>
      <w:r>
        <w:t>Incremental backup là cách tiếp cận hiệu quả hơn, cải thiện được những vấn đề mà Full backup gặp, đòi hỏi phải hiểu rõ quy trình để thực hiện chuẩn xác.</w:t>
      </w:r>
    </w:p>
    <w:sectPr w:rsidR="007536B1">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69FF3" w14:textId="77777777" w:rsidR="00BD00ED" w:rsidRDefault="00BD00ED">
      <w:pPr>
        <w:spacing w:line="240" w:lineRule="auto"/>
      </w:pPr>
      <w:r>
        <w:separator/>
      </w:r>
    </w:p>
  </w:endnote>
  <w:endnote w:type="continuationSeparator" w:id="0">
    <w:p w14:paraId="47CC826D" w14:textId="77777777" w:rsidR="00BD00ED" w:rsidRDefault="00BD0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73FD7" w14:textId="77777777" w:rsidR="007536B1" w:rsidRDefault="00000000">
    <w:pPr>
      <w:jc w:val="right"/>
    </w:pPr>
    <w:r>
      <w:fldChar w:fldCharType="begin"/>
    </w:r>
    <w:r>
      <w:instrText>PAGE</w:instrText>
    </w:r>
    <w:r>
      <w:fldChar w:fldCharType="separate"/>
    </w:r>
    <w:r w:rsidR="00D32A5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A2FD0" w14:textId="77777777" w:rsidR="007536B1" w:rsidRDefault="007536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C6796" w14:textId="77777777" w:rsidR="00BD00ED" w:rsidRDefault="00BD00ED">
      <w:pPr>
        <w:spacing w:line="240" w:lineRule="auto"/>
      </w:pPr>
      <w:r>
        <w:separator/>
      </w:r>
    </w:p>
  </w:footnote>
  <w:footnote w:type="continuationSeparator" w:id="0">
    <w:p w14:paraId="78450338" w14:textId="77777777" w:rsidR="00BD00ED" w:rsidRDefault="00BD00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7746"/>
    <w:multiLevelType w:val="multilevel"/>
    <w:tmpl w:val="1250E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2784E"/>
    <w:multiLevelType w:val="multilevel"/>
    <w:tmpl w:val="548606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72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1417"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C4A3B"/>
    <w:multiLevelType w:val="multilevel"/>
    <w:tmpl w:val="079C3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71"/>
    <w:multiLevelType w:val="multilevel"/>
    <w:tmpl w:val="B85C1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F2025"/>
    <w:multiLevelType w:val="multilevel"/>
    <w:tmpl w:val="C40EC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514095"/>
    <w:multiLevelType w:val="multilevel"/>
    <w:tmpl w:val="C2CEE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82AED"/>
    <w:multiLevelType w:val="multilevel"/>
    <w:tmpl w:val="0D2CC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723FEF"/>
    <w:multiLevelType w:val="multilevel"/>
    <w:tmpl w:val="C8EA5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9B2CD0"/>
    <w:multiLevelType w:val="multilevel"/>
    <w:tmpl w:val="EA9E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9A0395"/>
    <w:multiLevelType w:val="multilevel"/>
    <w:tmpl w:val="2FD8DC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8E7467E"/>
    <w:multiLevelType w:val="multilevel"/>
    <w:tmpl w:val="37D8A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0C503C"/>
    <w:multiLevelType w:val="multilevel"/>
    <w:tmpl w:val="9EE2F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DA29A0"/>
    <w:multiLevelType w:val="multilevel"/>
    <w:tmpl w:val="2C785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6B5C4B"/>
    <w:multiLevelType w:val="multilevel"/>
    <w:tmpl w:val="0852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3F32A1"/>
    <w:multiLevelType w:val="multilevel"/>
    <w:tmpl w:val="2DE27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112D86"/>
    <w:multiLevelType w:val="multilevel"/>
    <w:tmpl w:val="60CC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2F166F"/>
    <w:multiLevelType w:val="multilevel"/>
    <w:tmpl w:val="9B6CF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C2316F"/>
    <w:multiLevelType w:val="multilevel"/>
    <w:tmpl w:val="6FE29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82458167">
    <w:abstractNumId w:val="2"/>
  </w:num>
  <w:num w:numId="2" w16cid:durableId="788401043">
    <w:abstractNumId w:val="14"/>
  </w:num>
  <w:num w:numId="3" w16cid:durableId="242571571">
    <w:abstractNumId w:val="10"/>
  </w:num>
  <w:num w:numId="4" w16cid:durableId="649676749">
    <w:abstractNumId w:val="4"/>
  </w:num>
  <w:num w:numId="5" w16cid:durableId="1498693970">
    <w:abstractNumId w:val="12"/>
  </w:num>
  <w:num w:numId="6" w16cid:durableId="1258102878">
    <w:abstractNumId w:val="1"/>
  </w:num>
  <w:num w:numId="7" w16cid:durableId="601454393">
    <w:abstractNumId w:val="11"/>
  </w:num>
  <w:num w:numId="8" w16cid:durableId="843394038">
    <w:abstractNumId w:val="16"/>
  </w:num>
  <w:num w:numId="9" w16cid:durableId="1823765939">
    <w:abstractNumId w:val="9"/>
  </w:num>
  <w:num w:numId="10" w16cid:durableId="1670476775">
    <w:abstractNumId w:val="0"/>
  </w:num>
  <w:num w:numId="11" w16cid:durableId="537359075">
    <w:abstractNumId w:val="13"/>
  </w:num>
  <w:num w:numId="12" w16cid:durableId="1795366560">
    <w:abstractNumId w:val="3"/>
  </w:num>
  <w:num w:numId="13" w16cid:durableId="201670464">
    <w:abstractNumId w:val="17"/>
  </w:num>
  <w:num w:numId="14" w16cid:durableId="1457873394">
    <w:abstractNumId w:val="7"/>
  </w:num>
  <w:num w:numId="15" w16cid:durableId="1089541612">
    <w:abstractNumId w:val="5"/>
  </w:num>
  <w:num w:numId="16" w16cid:durableId="1327976380">
    <w:abstractNumId w:val="6"/>
  </w:num>
  <w:num w:numId="17" w16cid:durableId="944732270">
    <w:abstractNumId w:val="15"/>
  </w:num>
  <w:num w:numId="18" w16cid:durableId="53897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B1"/>
    <w:rsid w:val="003D46C8"/>
    <w:rsid w:val="007536B1"/>
    <w:rsid w:val="00BD00ED"/>
    <w:rsid w:val="00D3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DBD3"/>
  <w15:docId w15:val="{93F4A015-90D4-4CC2-95B7-C7AA77BD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6"/>
        <w:szCs w:val="26"/>
        <w:lang w:val="vi" w:eastAsia="en-US" w:bidi="ar-SA"/>
      </w:rPr>
    </w:rPrDefault>
    <w:pPrDefault>
      <w:pP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540"/>
      <w:outlineLvl w:val="0"/>
    </w:pPr>
    <w:rPr>
      <w:b/>
      <w:color w:val="4A86E8"/>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60" w:after="120"/>
      <w:ind w:left="990"/>
      <w:outlineLvl w:val="2"/>
    </w:pPr>
    <w:rPr>
      <w:sz w:val="32"/>
      <w:szCs w:val="32"/>
      <w:u w:val="single"/>
    </w:rPr>
  </w:style>
  <w:style w:type="paragraph" w:styleId="Heading4">
    <w:name w:val="heading 4"/>
    <w:basedOn w:val="Normal"/>
    <w:next w:val="Normal"/>
    <w:uiPriority w:val="9"/>
    <w:unhideWhenUsed/>
    <w:qFormat/>
    <w:pPr>
      <w:keepNext/>
      <w:keepLines/>
      <w:spacing w:before="320" w:after="80"/>
      <w:ind w:left="630"/>
      <w:outlineLvl w:val="3"/>
    </w:pPr>
    <w:rPr>
      <w:b/>
      <w:i/>
      <w:color w:val="434343"/>
      <w:sz w:val="28"/>
      <w:szCs w:val="28"/>
    </w:rPr>
  </w:style>
  <w:style w:type="paragraph" w:styleId="Heading5">
    <w:name w:val="heading 5"/>
    <w:basedOn w:val="Normal"/>
    <w:next w:val="Normal"/>
    <w:uiPriority w:val="9"/>
    <w:unhideWhenUsed/>
    <w:qFormat/>
    <w:pPr>
      <w:keepNext/>
      <w:keepLines/>
      <w:spacing w:before="240" w:after="80"/>
      <w:ind w:left="1080"/>
      <w:outlineLvl w:val="4"/>
    </w:pPr>
    <w:rPr>
      <w:color w:val="666666"/>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2908</Words>
  <Characters>16580</Characters>
  <Application>Microsoft Office Word</Application>
  <DocSecurity>0</DocSecurity>
  <Lines>138</Lines>
  <Paragraphs>38</Paragraphs>
  <ScaleCrop>false</ScaleCrop>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HOÀNG NGỌC BẢO</cp:lastModifiedBy>
  <cp:revision>2</cp:revision>
  <dcterms:created xsi:type="dcterms:W3CDTF">2024-06-23T17:41:00Z</dcterms:created>
  <dcterms:modified xsi:type="dcterms:W3CDTF">2024-06-23T17:44:00Z</dcterms:modified>
</cp:coreProperties>
</file>