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(Medio)</w:t>
        <w:br/>
        <w:t>Predisposizione malattie cardiovascolari (Lieve)</w:t>
        <w:br/>
        <w:t>Predisposizione all'aumento di peso (Lieve)</w:t>
        <w:br/>
        <w:t>Intolleranza al lattosio</w:t>
        <w:br/>
        <w:t>Predisposizione genetica all'elevata sensibilita' alla Caffeina (metabolizzatore lento)</w:t>
      </w:r>
    </w:p>
    <w:p>
      <w:pPr>
        <w:pStyle w:val="TextBody"/>
        <w:rPr>
          <w:rFonts w:ascii="Calibri" w:hAnsi="Calibri"/>
        </w:rPr>
      </w:pPr>
      <w:r>
        <w:rPr/>
      </w:r>
    </w:p>
    <w:p>
      <w:pPr>
        <w:pStyle w:val="TextBody"/>
        <w:spacing w:lineRule="auto" w:line="276"/>
        <w:rPr/>
      </w:pPr>
      <w:r>
        <w:t>Il tuo profilo genetico ha evidenziato una media predisposizione genetica al diabete di tipo 2, una lieve predisposizione genetica all'aumento di peso e una lieve predisposizione genetica alle Malattie Cardiovascolari. Cio' vuol dire che la tua probabilita' di sviluppare queste patologie e' piu' alta rispetto alla popolazione media. E' molto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E' importante anche regolare l'introito calorico, prestando attenzione a non superare il proprio fabbisogno energetico. Inoltre e' consigliata anche la riduzione del sale a &lt; 2.5 g al giorno, considerando anche quello gia' presente negli alimenti. La riduzione di sale e' un'ottima prevenzione contro l'ipertensione.</w:t>
        <w:br/>
        <w:br/>
        <w:t>La predisposizione al diabete di tipo 2 e' influenzata da diversi fattori genetici. Alcuni geni associati a questa condizione includono TCF7L2, PPARG, e KCNJ11. Questi geni sono coinvolti nella regolazione del metabolismo del glucosio e nella sensibilita' all'insulina. La tua predisposizione media suggerisce che potresti avere alcune varianti genetiche che aumentano leggermente il rischio, ma non in modo drammatico. E' importante notare che lo stile di vita gioca un ruolo cruciale nello sviluppo del diabete di tipo 2, anche in presenza di predisposizione genetica.</w:t>
        <w:br/>
        <w:br/>
        <w:t>Per quanto riguarda la predisposizione alle malattie cardiovascolari, geni come APOE, LPA, e 9p21 sono stati associati a un aumento del rischio. La tua predisposizione lieve suggerisce che potresti avere alcune varianti genetiche che aumentano leggermente il rischio, ma non in modo significativo. Tuttavia, e' importante adottare uno stile di vita sano per minimizzare ulteriormente questo rischio.</w:t>
        <w:br/>
        <w:br/>
        <w:t>La predisposizione all'aumento di peso e' influenzata da geni come FTO, MC4R, e TMEM18. La tua predisposizione lieve indica che potresti avere alcune varianti genetiche che rendono piu' facile l'aumento di peso, ma non in modo drammatico. E' importante mantenere un'alimentazione equilibrata e un'attivita' fisica regolare per contrastare questa predisposizione.</w:t>
        <w:br/>
        <w:br/>
        <w:t>Il tuo profilo genetico ha evidenziato una predisposizione genetica all'Intolleranza al Lattosio. La tua probabilita' di sviluppare questa intolleranza e' piu' alta rispetto alla popolazione media. L'intolleranza al lattosio e' l'incapacita' di digerire lo zucchero Lattosio a causa di una carenza dell'enzima digestivo Lattasi. Cio' puo' causare sintomi gastrointestinali come diarrea e crampi addominali. Trattandosi di predisposizione genetica e non di diagnosi di intolleranza al lattosio e' possibile, ma non consigliato, assumere alimenti contenenti lattosio. Invece, e' strettamente raccomandato attenersi alle indicazioni della tabella sottostante relativa all'assunzione di Proteine. Per avere una diagnosi di Intolleranza al Lattosio e' consigliato eseguire il Breath Test.</w:t>
        <w:br/>
        <w:br/>
        <w:t>L'intolleranza al lattosio e' causata da varianti nel gene LCT, che codifica per l'enzima lattasi. La persistenza della lattasi (la capacita' di digerire il lattosio in eta' adulta) e' una caratteristica genetica dominante, mentre l'intolleranza al lattosio e' recessiva. La predisposizione genetica all'intolleranza al lattosio e' molto comune in alcune popolazioni, specialmente in quelle di origine asiatica e africana.</w:t>
        <w:br/>
        <w:br/>
        <w:t>Il tuo profilo genetico ha anche evidenziato una predisposizione genetica all'elevata sensibilita' alla Caffeina (metabolizzatore lento). I tuoi geni hanno dimostrato un'alta sensibilita' alla caffeina, ovvero il tuo organismo impiega piu' tempo per metabolizzare la caffeina e questo potrebbe avere effetti negativi sulla tua salute. Per molti anni la letteratura ha cercato di definire il rischio o il vantaggio di tale assunzione nei veloci metabolizzatori della caffeina. Circa un decennio fa, il Dr. Ahmed El-Sohemy, professore nel dipartimento di scienze nutrizionali dell'Universita' di Toronto, noto' come la caffeina avesse un effetto diverso sul genoma delle persone. In particolare il Dr. El-Sohemy e i Suoi colleghi reclutarono 4000 adulti, di cui circa 2000 che avevano avuto in precedenza un infarto. Analizzando il loro genoma e il loro consumo di caffeina, scoprirono che per i metabolizzatori lenti il consumo maggiore di 3-4 tazzine di caffe' al giorno aumenta del 36% il rischio di infarto. Inoltre e' possibile, a causa del tuo profilo genetico, che tu percepisca in modo piu' lieve l'effetto eccitante.</w:t>
        <w:br/>
        <w:br/>
        <w:t>La sensibilita' alla caffeina e' influenzata principalmente dal gene CYP1A2, che codifica per un enzima responsabile del metabolismo della caffeina. Le varianti di questo gene possono influenzare la velocita' con cui il corpo metabolizza la caffeina. I metabolizzatori lenti hanno una variante del gene che rallenta questo processo, portando a una maggiore sensibilita' agli effetti della caffeina.</w:t>
        <w:br/>
        <w:br/>
        <w:t>E' necessario limitare l'assunzione di caffe' a 2 tazzine al giorno. Questa raccomandazione e' particolarmente importante considerando la tua predisposizione alle malattie cardiovascolari, anche se lieve. La caffeina puo' aumentare temporaneamente la pressione sanguigna e la frequenza cardiaca, quindi una limitazione del suo consumo puo' essere benefica per la salute cardiovascolare.</w:t>
        <w:br/>
        <w:br/>
        <w:t>Considerando il tuo status di atleta olimpico, e' importante notare che la caffeina e' spesso utilizzata come ergogenico nello sport per migliorare le prestazioni. Tuttavia, data la tua sensibilita' genetica, dovresti essere particolarmente cauto nell'uso della caffeina come aiuto ergogenico. Consulta sempre il tuo medico sportivo o un nutrizionista specializzato prima di utilizzare la caffeina per scopi di performance atletica.</w:t>
        <w:br/>
        <w:br/>
        <w:t>Per quanto riguarda la tua religione ebraica e l'osservanza delle regole alimentari kosher, e' importante che tutti gli alimenti e gli integratori che consumi siano certificati kosher. Questo include non solo i cibi principali, ma anche condimenti, additivi e integratori. Assicurati di verificare la certificazione kosher su tutti i prodotti che acquisti.</w:t>
        <w:br/>
        <w:br/>
        <w:t>Infine, considerando il tuo BMI di 26.7, che indica un leggero sovrappeso, e' importante focalizzarsi su una dieta equilibrata e un'attivita' fisica regolare per mantenere un peso salutare. Questo e' particolarmente importante considerando la tua predisposizione all'aumento di peso e al diabete di tipo 2. Tuttavia, come atleta olimpico, e' fondamentale che qualsiasi modifica alla tua dieta o al tuo regime di allenamento sia fatta in consultazione con il tuo team medico e nutrizionale, per assicurare che le tue esigenze nutrizionali specifiche per le prestazioni atletiche siano soddisfatte.</w:t>
        <w:br/>
        <w:br/>
        <w:t>In conclusione, il tuo profilo genetico suggerisce la necessita' di un approccio personalizzato alla nutrizione e allo stile di vita. Seguendo le raccomandazioni alimentari fornite, limitando l'assunzione di caffeina, mantenendo un'attivita' fisica regolare e rispettando le regole alimentari kosher, puoi lavorare per mitigare le tue predisposizioni genetiche e mantenere una salute ottimale, supportando al contempo le tue prestazioni atletiche.</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t>Pesce kosher come salmone, trota, tonno, merluzzo, halibut, branzino, orata (con squame e pinne)</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t>Pesce kosher affumicato come salmone affumicato, aringa affumicata</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t>Pesce kosher in scatola (es: scatoletta di tonno), pesce kosher fritto</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t>Carne kosher come pollo, tacchino, manzo magro, agnello magro (macellati secondo le regole kasherut)</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Carne kosher come hamburger di manzo magro, arrosto di tacchino o di pollo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t>Carne kosher grassa, salumi kosher, wurstel kosher</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Latte delattosato kosher, yogurt bianco senza lattosio kosher, formaggi senza lattosio kosher</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Formaggi freschi semi-magri kosher possibilmente senza lattosio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Formaggi kosher stagionati, formaggi kosher ad alto contenuto di grassi</w:t>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(borlotti, cannellini, neri) ceci, lenticchie comuni,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 fagioli bianchi</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Uova kosher in camicia, sode, alla coque</w:t>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Uova kosher strapazzate, frittata</w:t>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Orzo kosher, kamut kosher, riso integrale kosher, quinoa kosher</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Farro kosher, segale kosher, avena kosher, mais kosher, pasta di semola kosher integrale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Riso bianco kosher, patate, grissini kosher, crackers kosher, gallette di mais kosher, merendine e dolci kosher</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kosher, amaranto kosher, canapa kosher</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Chia kosher, cous cous kosher, gallette di grano saraceno kosher</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kosher</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Fragole, pesche,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mele, pere, confetture kosher a ridotto contenuto di zuccheri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melone, anguria, marmellate kosher, frutta disidratata o candita kosher</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kosher, olive kosher, avocado, olio extra vergine di oliva kosher, cocco fresco, cioccolato fondente kosher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Pesce kosher grasso come: salmone, tonno</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t>Ketchup kosher e Senape kosher</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kosher, burro kosher, margarina kosher, insaccati kosher, formaggi grassi kosher, carboidrati raffinati kosher, fritture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sono ricche di beta-carotene e di fibre, utili alla regolazione del controllo glicemico e all'aumento di sazieta' post prandiale. Ricche anche di antiossidanti, utili alla salute del cuore e delle arterie. In linea generale e' consigliato un consumo di verdura &gt; 300gr al giorno, suddiviso tra il pranzo e la cena. Una verdura cruda prima del pasto (lattuga, rucola, finocchio, sedano, cetriolo, radicchio) aiuta ad abbassare l'indice glicemico dell'intero pasto e promuove la funzionalita' del fegato. Attenzione: alcune verdure come la Carota Cotta e la Zucca hanno in realta' un indice glicemico elevato, quindi, in base al tuo profilo genetico, il loro consumo e' consigliato massimo 1 volta a settimana. Assicurarsi che tutte le verdure siano certificate kosher.</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2000-4000 UI al giorno</w:t>
        <w:br/>
        <w:t>Motivazione: Supporto per la salute ossea e il sistema immunitario, specialmente importante per gli atleti</w:t>
        <w:br/>
        <w:br/>
        <w:t>Tipo: Omega-3</w:t>
        <w:br/>
        <w:t>Dosaggio: 1-2 g al giorno</w:t>
        <w:br/>
        <w:t>Motivazione: Supporto per la salute cardiovascolare e riduzione dell'infiammazione</w:t>
        <w:br/>
        <w:br/>
        <w:t>Tipo: Magnesio</w:t>
        <w:br/>
        <w:t>Dosaggio: 300-400 mg al giorno</w:t>
        <w:br/>
        <w:t>Motivazione: Supporto per la funzione muscolare e il recupero, importante per gli atleti</w:t>
        <w:br/>
        <w:br/>
        <w:t>Tipo: Probiotici</w:t>
        <w:br/>
        <w:t>Dosaggio: 1-10 miliardi di CFU al giorno</w:t>
        <w:br/>
        <w:t>Motivazione: Supporto per la salute digestiva, specialmente utile per l'intolleranza al lattosio</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Plus.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Plus.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Plus.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