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 w:after="0"/>
        <w:rPr>
          <w:rFonts w:ascii="Times New Roman" w:hAnsi="Times New Roman" w:eastAsia="Times New Roman" w:cs="Times New Roman"/>
          <w:sz w:val="25"/>
          <w:szCs w:val="25"/>
        </w:rPr>
      </w:pPr>
      <w:r>
        <w:rPr>
          <w:rFonts w:eastAsia="Times New Roman" w:cs="Times New Roman" w:ascii="Times New Roman" w:hAnsi="Times New Roman"/>
          <w:sz w:val="25"/>
          <w:szCs w:val="25"/>
        </w:rPr>
        <mc:AlternateContent>
          <mc:Choice Requires="wps">
            <w:drawing>
              <wp:anchor behindDoc="0" distT="635" distB="635" distL="1270" distR="0" simplePos="0" locked="0" layoutInCell="1" allowOverlap="1" relativeHeight="3">
                <wp:simplePos x="0" y="0"/>
                <wp:positionH relativeFrom="column">
                  <wp:posOffset>30480</wp:posOffset>
                </wp:positionH>
                <wp:positionV relativeFrom="paragraph">
                  <wp:posOffset>51435</wp:posOffset>
                </wp:positionV>
                <wp:extent cx="6558915" cy="114300"/>
                <wp:effectExtent l="1270" t="635" r="0" b="635"/>
                <wp:wrapNone/>
                <wp:docPr id="1" name="Shape 1"/>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widowControl w:val="false"/>
        <w:suppressAutoHyphens w:val="true"/>
        <w:bidi w:val="0"/>
        <w:spacing w:before="27" w:after="0"/>
        <w:ind w:hanging="0" w:left="3509" w:right="3329"/>
        <w:jc w:val="center"/>
        <w:rPr>
          <w:rFonts w:ascii="Calibri" w:hAnsi="Calibri" w:eastAsia="Calibri" w:cs="Calibri"/>
          <w:sz w:val="36"/>
          <w:szCs w:val="36"/>
        </w:rPr>
      </w:pPr>
      <w:r>
        <w:rPr>
          <w:b/>
          <w:color w:val="E32C56"/>
          <w:spacing w:val="-1"/>
          <w:sz w:val="36"/>
        </w:rPr>
        <w:t>Genessere</w:t>
      </w:r>
    </w:p>
    <w:p>
      <w:pPr>
        <w:pStyle w:val="Normal"/>
        <w:spacing w:before="4"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1" allowOverlap="1" relativeHeight="4">
                <wp:simplePos x="0" y="0"/>
                <wp:positionH relativeFrom="column">
                  <wp:posOffset>30480</wp:posOffset>
                </wp:positionH>
                <wp:positionV relativeFrom="paragraph">
                  <wp:posOffset>51435</wp:posOffset>
                </wp:positionV>
                <wp:extent cx="6558915" cy="114300"/>
                <wp:effectExtent l="1270" t="635" r="0" b="635"/>
                <wp:wrapNone/>
                <wp:docPr id="2" name="Shape 2"/>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Calibri" w:hAnsi="Calibri" w:eastAsia="Calibri" w:cs="Calibri"/>
          <w:b/>
          <w:bCs/>
          <w:sz w:val="23"/>
          <w:szCs w:val="23"/>
        </w:rPr>
      </w:pPr>
      <w:r>
        <w:rPr>
          <w:rFonts w:eastAsia="Calibri" w:cs="Calibri"/>
          <w:b/>
          <w:bCs/>
          <w:sz w:val="23"/>
          <w:szCs w:val="23"/>
        </w:rPr>
      </w:r>
    </w:p>
    <w:p>
      <w:pPr>
        <w:pStyle w:val="Normal"/>
        <w:spacing w:before="58" w:after="0"/>
        <w:ind w:hanging="0" w:left="108"/>
        <w:rPr>
          <w:rFonts w:ascii="Arial" w:hAnsi="Arial"/>
          <w:b/>
          <w:spacing w:val="-1"/>
          <w:sz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Verdi Giulio</w:t>
      </w:r>
    </w:p>
    <w:p>
      <w:pPr>
        <w:pStyle w:val="Normal"/>
        <w:spacing w:before="58" w:after="0"/>
        <w:ind w:hanging="0" w:left="108"/>
        <w:rPr>
          <w:rFonts w:ascii="Arial" w:hAnsi="Arial" w:eastAsia="Arial" w:cs="Arial"/>
          <w:sz w:val="28"/>
          <w:szCs w:val="28"/>
        </w:rPr>
      </w:pPr>
      <w:r>
        <w:rPr>
          <w:rFonts w:eastAsia="Arial" w:cs="Arial" w:ascii="Arial" w:hAnsi="Arial"/>
          <w:sz w:val="28"/>
          <w:szCs w:val="28"/>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3"/>
        <w:gridCol w:w="3237"/>
        <w:gridCol w:w="3610"/>
      </w:tblGrid>
      <w:tr>
        <w:trPr>
          <w:trHeight w:val="787"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12345678</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12:50:16</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09/06/1989</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130</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170</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44.98 (Obesità III grado)</w:t>
            </w:r>
          </w:p>
        </w:tc>
      </w:tr>
    </w:tbl>
    <w:p>
      <w:pPr>
        <w:pStyle w:val="Normal"/>
        <w:spacing w:before="2" w:after="0"/>
        <w:rPr>
          <w:rFonts w:ascii="Arial" w:hAnsi="Arial" w:eastAsia="Arial" w:cs="Arial"/>
          <w:b/>
          <w:bCs/>
          <w:sz w:val="15"/>
          <w:szCs w:val="15"/>
          <w:lang w:val="it-IT"/>
        </w:rPr>
      </w:pPr>
      <w:r>
        <w:rPr>
          <w:rFonts w:eastAsia="Arial" w:cs="Arial" w:ascii="Arial" w:hAnsi="Arial"/>
          <w:b/>
          <w:bCs/>
          <w:sz w:val="15"/>
          <w:szCs w:val="15"/>
          <w:lang w:val="it-IT"/>
        </w:rPr>
      </w:r>
    </w:p>
    <w:p>
      <w:pPr>
        <w:pStyle w:val="Normal"/>
        <w:spacing w:before="72" w:after="0"/>
        <w:ind w:hanging="0" w:left="1709"/>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AD UN LENTO METABOLISMO DELL'ALCOOL, AD UNA  SENSIBILITA' AL FRUTTOSIO, ALL'INTOLLERANZA AL LATTOSIO E AD UNA ELEVATA  SENSIBILITA' ALLA CAFFEINA</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CC2A58"/>
                <w:sz w:val="24"/>
                <w:szCs w:val="24"/>
                <w:lang w:val="it-IT"/>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ALLA CARENZA DI FERRO, AD ELEVATI LIVELLI DI FERRO (LIEVE), ALLA CARENZA DI ACIDO FOLICO E ALLA CARENZA DI VITAMINA D</w:t>
            </w:r>
          </w:p>
        </w:tc>
      </w:tr>
    </w:tbl>
    <w:p>
      <w:pPr>
        <w:pStyle w:val="BodyText"/>
        <w:tabs>
          <w:tab w:val="clear" w:pos="720"/>
          <w:tab w:val="left" w:pos="5274" w:leader="none"/>
        </w:tabs>
        <w:spacing w:lineRule="atLeast" w:line="200"/>
        <w:ind w:hanging="0" w:left="390"/>
        <w:rPr>
          <w:rFonts w:cs="Arial"/>
        </w:rPr>
      </w:pPr>
      <w:r>
        <w:rPr>
          <w:position w:val="20"/>
        </w:rPr>
        <w:tab/>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hanging="0" w:left="124"/>
        <w:rPr>
          <w:rFonts w:ascii="Arial" w:hAnsi="Arial" w:eastAsia="Arial" w:cs="Arial"/>
          <w:sz w:val="20"/>
          <w:szCs w:val="20"/>
        </w:rPr>
      </w:pPr>
      <w:r>
        <w:rPr/>
        <w:drawing>
          <wp:inline distT="0" distB="0" distL="0" distR="0">
            <wp:extent cx="1431925" cy="6070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607060"/>
                    </a:xfrm>
                    <a:prstGeom prst="rect">
                      <a:avLst/>
                    </a:prstGeom>
                  </pic:spPr>
                </pic:pic>
              </a:graphicData>
            </a:graphic>
          </wp:inline>
        </w:drawing>
      </w:r>
    </w:p>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27"/>
          <w:szCs w:val="27"/>
        </w:rPr>
      </w:pPr>
      <w:r>
        <w:rPr>
          <w:rFonts w:eastAsia="Arial" w:cs="Arial" w:ascii="Arial" w:hAnsi="Arial"/>
          <w:sz w:val="27"/>
          <w:szCs w:val="27"/>
        </w:rPr>
      </w:r>
    </w:p>
    <w:p>
      <w:pPr>
        <w:pStyle w:val="Heading2"/>
        <w:spacing w:lineRule="auto" w:line="276" w:before="56" w:after="0"/>
        <w:ind w:hanging="0" w:left="108" w:right="168"/>
        <w:rPr>
          <w:rFonts w:ascii="Arial" w:hAnsi="Arial" w:cs="Arial"/>
          <w:b w:val="false"/>
          <w:bCs w:val="false"/>
          <w:sz w:val="20"/>
          <w:szCs w:val="20"/>
          <w:lang w:val="it-IT"/>
        </w:rPr>
      </w:pPr>
      <w:r>
        <w:rPr>
          <w:rFonts w:cs="Arial" w:ascii="Arial" w:hAnsi="Arial"/>
          <w:sz w:val="20"/>
          <w:szCs w:val="20"/>
          <w:u w:val="single" w:color="000000"/>
          <w:lang w:val="it-IT"/>
        </w:rPr>
        <w:t>N.B.</w:t>
      </w:r>
      <w:r>
        <w:rPr>
          <w:rFonts w:cs="Arial" w:ascii="Arial" w:hAnsi="Arial"/>
          <w:spacing w:val="48"/>
          <w:sz w:val="20"/>
          <w:szCs w:val="20"/>
          <w:u w:val="single" w:color="000000"/>
          <w:lang w:val="it-IT"/>
        </w:rPr>
        <w:t xml:space="preserve"> </w:t>
      </w:r>
      <w:r>
        <w:rPr>
          <w:rFonts w:cs="Arial" w:ascii="Arial" w:hAnsi="Arial"/>
          <w:sz w:val="20"/>
          <w:szCs w:val="20"/>
          <w:u w:val="single" w:color="000000"/>
          <w:lang w:val="it-IT"/>
        </w:rPr>
        <w:t>La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sintesi</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sopra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riportata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non</w:t>
      </w:r>
      <w:r>
        <w:rPr>
          <w:rFonts w:cs="Arial" w:ascii="Arial" w:hAnsi="Arial"/>
          <w:spacing w:val="44"/>
          <w:sz w:val="20"/>
          <w:szCs w:val="20"/>
          <w:u w:val="single" w:color="000000"/>
          <w:lang w:val="it-IT"/>
        </w:rPr>
        <w:t xml:space="preserve"> </w:t>
      </w:r>
      <w:r>
        <w:rPr>
          <w:rFonts w:cs="Arial" w:ascii="Arial" w:hAnsi="Arial"/>
          <w:sz w:val="20"/>
          <w:szCs w:val="20"/>
          <w:u w:val="single" w:color="000000"/>
          <w:lang w:val="it-IT"/>
        </w:rPr>
        <w:t>è</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una</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clinica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(le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4"/>
          <w:sz w:val="20"/>
          <w:szCs w:val="20"/>
          <w:u w:val="single" w:color="000000"/>
          <w:lang w:val="it-IT"/>
        </w:rPr>
        <w:t xml:space="preserve"> </w:t>
      </w:r>
      <w:r>
        <w:rPr>
          <w:rFonts w:cs="Arial" w:ascii="Arial" w:hAnsi="Arial"/>
          <w:spacing w:val="-1"/>
          <w:sz w:val="20"/>
          <w:szCs w:val="20"/>
          <w:u w:val="single" w:color="000000"/>
          <w:lang w:val="it-IT"/>
        </w:rPr>
        <w:t>cliniche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spettano</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esclusivamente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al</w:t>
      </w:r>
      <w:r>
        <w:rPr>
          <w:rFonts w:cs="Arial" w:ascii="Arial" w:hAnsi="Arial"/>
          <w:spacing w:val="40"/>
          <w:sz w:val="20"/>
          <w:szCs w:val="20"/>
          <w:lang w:val="it-IT"/>
        </w:rPr>
        <w:t xml:space="preserve"> </w:t>
      </w:r>
      <w:r>
        <w:rPr>
          <w:rFonts w:cs="Arial" w:ascii="Arial" w:hAnsi="Arial"/>
          <w:sz w:val="20"/>
          <w:szCs w:val="20"/>
          <w:u w:val="single" w:color="000000"/>
          <w:lang w:val="it-IT"/>
        </w:rPr>
        <w:t>medico).</w:t>
      </w:r>
      <w:r>
        <w:br w:type="page"/>
      </w:r>
    </w:p>
    <w:p>
      <w:pPr>
        <w:pStyle w:val="Normal"/>
        <w:spacing w:before="0" w:after="0"/>
        <w:rPr>
          <w:rFonts w:ascii="Calibri" w:hAnsi="Calibri" w:eastAsia="Calibri" w:cs="Calibri"/>
          <w:b/>
          <w:bCs/>
          <w:sz w:val="18"/>
          <w:szCs w:val="18"/>
          <w:lang w:val="it-IT"/>
        </w:rPr>
      </w:pPr>
      <w:r>
        <w:rPr>
          <w:rFonts w:eastAsia="Calibri" w:cs="Calibri"/>
          <w:b/>
          <w:bCs/>
          <w:sz w:val="18"/>
          <w:szCs w:val="18"/>
          <w:lang w:val="it-IT"/>
        </w:rPr>
      </w:r>
    </w:p>
    <w:p>
      <w:pPr>
        <w:pStyle w:val="Normal"/>
        <w:spacing w:before="69" w:after="0"/>
        <w:jc w:val="center"/>
        <w:rPr>
          <w:rFonts w:ascii="Arial" w:hAnsi="Arial" w:eastAsia="Arial" w:cs="Arial"/>
          <w:sz w:val="24"/>
          <w:szCs w:val="24"/>
          <w:lang w:val="it-IT"/>
        </w:rPr>
      </w:pPr>
      <w:r>
        <w:rPr>
          <w:rFonts w:ascii="Arial" w:hAnsi="Arial"/>
          <w:b/>
          <w:color w:val="F49D16"/>
          <w:spacing w:val="-1"/>
          <w:sz w:val="24"/>
          <w:lang w:val="it-IT"/>
        </w:rPr>
        <w:t>PREDISPOSIZIONE</w:t>
      </w:r>
      <w:r>
        <w:rPr>
          <w:rFonts w:ascii="Arial" w:hAnsi="Arial"/>
          <w:b/>
          <w:color w:val="F49D16"/>
          <w:spacing w:val="1"/>
          <w:sz w:val="24"/>
          <w:lang w:val="it-IT"/>
        </w:rPr>
        <w:t xml:space="preserve"> </w:t>
      </w:r>
      <w:r>
        <w:rPr>
          <w:rFonts w:ascii="Arial" w:hAnsi="Arial"/>
          <w:b/>
          <w:color w:val="F49D16"/>
          <w:spacing w:val="-1"/>
          <w:sz w:val="24"/>
          <w:lang w:val="it-IT"/>
        </w:rPr>
        <w:t>GENETICA</w:t>
      </w:r>
      <w:r>
        <w:rPr>
          <w:rFonts w:ascii="Arial" w:hAnsi="Arial"/>
          <w:b/>
          <w:color w:val="F49D16"/>
          <w:spacing w:val="1"/>
          <w:sz w:val="24"/>
          <w:lang w:val="it-IT"/>
        </w:rPr>
        <w:t xml:space="preserve"> </w:t>
      </w:r>
      <w:r>
        <w:rPr>
          <w:rFonts w:ascii="Arial" w:hAnsi="Arial"/>
          <w:b/>
          <w:color w:val="F49D16"/>
          <w:spacing w:val="-1"/>
          <w:sz w:val="24"/>
          <w:lang w:val="it-IT"/>
        </w:rPr>
        <w:t>ALL'AUMENTO</w:t>
      </w:r>
      <w:r>
        <w:rPr>
          <w:rFonts w:ascii="Arial" w:hAnsi="Arial"/>
          <w:b/>
          <w:color w:val="F49D16"/>
          <w:spacing w:val="1"/>
          <w:sz w:val="24"/>
          <w:lang w:val="it-IT"/>
        </w:rPr>
        <w:t xml:space="preserve"> </w:t>
      </w:r>
      <w:r>
        <w:rPr>
          <w:rFonts w:ascii="Arial" w:hAnsi="Arial"/>
          <w:b/>
          <w:color w:val="F49D16"/>
          <w:spacing w:val="-1"/>
          <w:sz w:val="24"/>
          <w:lang w:val="it-IT"/>
        </w:rPr>
        <w:t>DI</w:t>
      </w:r>
      <w:r>
        <w:rPr>
          <w:rFonts w:ascii="Arial" w:hAnsi="Arial"/>
          <w:b/>
          <w:color w:val="F49D16"/>
          <w:spacing w:val="1"/>
          <w:sz w:val="24"/>
          <w:lang w:val="it-IT"/>
        </w:rPr>
        <w:t xml:space="preserve"> </w:t>
      </w:r>
      <w:r>
        <w:rPr>
          <w:rFonts w:ascii="Arial" w:hAnsi="Arial"/>
          <w:b/>
          <w:color w:val="F49D16"/>
          <w:spacing w:val="-1"/>
          <w:sz w:val="24"/>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spacing w:val="-1"/>
          <w:sz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008000"/>
          </w:tcPr>
          <w:p>
            <w:pPr>
              <w:pStyle w:val="Normal"/>
              <w:widowControl w:val="false"/>
              <w:suppressAutoHyphens w:val="true"/>
              <w:spacing w:before="0" w:after="0"/>
              <w:jc w:val="left"/>
              <w:rPr>
                <w:rFonts w:ascii="Arial" w:hAnsi="Arial" w:eastAsia="Arial" w:cs="Arial"/>
                <w:b/>
                <w:bCs/>
                <w:u w:val="single"/>
                <w:lang w:val="it-IT"/>
              </w:rPr>
            </w:pPr>
            <w:r>
              <w:rPr>
                <w:rFonts w:eastAsia="Arial" w:cs="Arial" w:ascii="Arial" w:hAnsi="Arial"/>
                <w:b/>
                <w:bCs/>
                <w:color w:val="FFFFFF"/>
                <w:kern w:val="0"/>
                <w:sz w:val="22"/>
                <w:szCs w:val="22"/>
                <w:lang w:val="it-IT" w:eastAsia="en-US" w:bidi="ar-SA"/>
              </w:rPr>
              <w:t>NON EVIDENTE</w:t>
            </w:r>
            <w:bookmarkStart w:id="0" w:name="_Hlk83979477"/>
            <w:bookmarkEnd w:id="0"/>
          </w:p>
        </w:tc>
      </w:tr>
    </w:tbl>
    <w:p>
      <w:pPr>
        <w:pStyle w:val="Normal"/>
        <w:jc w:val="both"/>
        <w:rPr>
          <w:rFonts w:ascii="Arial" w:hAnsi="Arial" w:eastAsia="Arial" w:cs="Arial"/>
          <w:sz w:val="20"/>
          <w:szCs w:val="20"/>
          <w:lang w:val="it-IT"/>
        </w:rPr>
      </w:pPr>
      <w:r>
        <w:rPr>
          <w:rFonts w:eastAsia="Arial" w:cs="Arial" w:ascii="Arial" w:hAnsi="Arial"/>
          <w:sz w:val="20"/>
          <w:szCs w:val="20"/>
          <w:lang w:val="it-IT"/>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bookmarkStart w:id="1" w:name="_Hlk83979518"/>
            <w:bookmarkStart w:id="2" w:name="_Hlk83979518"/>
            <w:bookmarkEnd w:id="1"/>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GG</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F49D16"/>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bl>
    <w:p>
      <w:pPr>
        <w:pStyle w:val="Normal"/>
        <w:spacing w:before="11" w:after="0"/>
        <w:rPr>
          <w:rFonts w:ascii="Arial" w:hAnsi="Arial" w:eastAsia="Arial" w:cs="Arial"/>
          <w:sz w:val="19"/>
          <w:szCs w:val="19"/>
          <w:lang w:val="it-IT"/>
        </w:rPr>
      </w:pPr>
      <w:r>
        <w:rPr>
          <w:rFonts w:eastAsia="Arial" w:cs="Arial" w:ascii="Arial" w:hAnsi="Arial"/>
          <w:sz w:val="19"/>
          <w:szCs w:val="19"/>
          <w:lang w:val="it-IT"/>
        </w:rPr>
      </w:r>
      <w:r>
        <w:br w:type="page"/>
      </w:r>
    </w:p>
    <w:p>
      <w:pPr>
        <w:pStyle w:val="Heading1"/>
        <w:spacing w:before="0" w:after="0"/>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hanging="0" w:right="119"/>
        <w:jc w:val="both"/>
        <w:rPr>
          <w:rFonts w:ascii="Arial" w:hAnsi="Arial"/>
          <w:spacing w:val="-1"/>
          <w:sz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lineRule="auto" w:line="288"/>
        <w:ind w:hanging="0" w:right="119"/>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bookmarkStart w:id="3" w:name="_Hlk83979565"/>
            <w:bookmarkEnd w:id="2"/>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bookmarkStart w:id="4" w:name="_Hlk83979627"/>
            <w:bookmarkStart w:id="5" w:name="_Hlk83979627"/>
            <w:bookmarkEnd w:id="3"/>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F49D16"/>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bl>
    <w:p>
      <w:pPr>
        <w:pStyle w:val="Normal"/>
        <w:spacing w:before="11" w:after="0"/>
        <w:rPr>
          <w:rFonts w:ascii="Arial" w:hAnsi="Arial" w:eastAsia="Arial" w:cs="Arial"/>
          <w:sz w:val="19"/>
          <w:szCs w:val="19"/>
        </w:rPr>
      </w:pPr>
      <w:r>
        <w:rPr>
          <w:rFonts w:eastAsia="Arial" w:cs="Arial" w:ascii="Arial" w:hAnsi="Arial"/>
          <w:sz w:val="19"/>
          <w:szCs w:val="19"/>
        </w:rPr>
      </w:r>
      <w:r>
        <w:br w:type="page"/>
      </w:r>
    </w:p>
    <w:p>
      <w:pPr>
        <w:pStyle w:val="Heading1"/>
        <w:spacing w:before="0" w:after="0"/>
        <w:jc w:val="center"/>
        <w:rPr>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color w:val="F49D16"/>
          <w:spacing w:val="-1"/>
          <w:lang w:val="it-IT"/>
        </w:rPr>
        <w:t>patologie</w:t>
      </w:r>
      <w:r>
        <w:rPr>
          <w:b/>
          <w:color w:val="F49D16"/>
          <w:spacing w:val="-8"/>
          <w:lang w:val="it-IT"/>
        </w:rPr>
        <w:t xml:space="preserve"> </w:t>
      </w:r>
      <w:r>
        <w:rPr>
          <w:b/>
          <w:color w:val="F49D16"/>
          <w:spacing w:val="-1"/>
          <w:lang w:val="it-IT"/>
        </w:rPr>
        <w:t>cardiovascolari</w:t>
      </w:r>
      <w:r>
        <w:rPr>
          <w:spacing w:val="-1"/>
          <w:lang w:val="it-IT"/>
        </w:rPr>
        <w:t>.</w:t>
      </w:r>
    </w:p>
    <w:p>
      <w:pPr>
        <w:pStyle w:val="Normal"/>
        <w:spacing w:before="10"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bookmarkStart w:id="6" w:name="_Hlk83979719"/>
            <w:bookmarkEnd w:id="4"/>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255"/>
        <w:gridCol w:w="3877"/>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236"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7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25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77" w:type="dxa"/>
            <w:tcBorders/>
          </w:tcPr>
          <w:p>
            <w:pPr>
              <w:pStyle w:val="BodyText"/>
              <w:widowControl w:val="false"/>
              <w:suppressAutoHyphens w:val="true"/>
              <w:spacing w:before="74" w:after="0"/>
              <w:ind w:hanging="0" w:left="0"/>
              <w:jc w:val="center"/>
              <w:rPr>
                <w:lang w:val="it-IT"/>
              </w:rPr>
            </w:pPr>
            <w:r>
              <w:rPr>
                <w:lang w:val="it-IT"/>
              </w:rPr>
            </w:r>
            <w:bookmarkStart w:id="7" w:name="_Hlk83979744"/>
            <w:bookmarkStart w:id="8" w:name="_Hlk83979744"/>
            <w:bookmarkEnd w:id="5"/>
          </w:p>
        </w:tc>
      </w:tr>
      <w:tr>
        <w:tc>
          <w:tcPr>
            <w:tcW w:type="dxa" w:w="2416"/>
            <w:shd w:fill="F49D16"/>
          </w:tcPr>
          <w:p>
            <w:r>
              <w:rPr>
                <w:b/>
                <w:color w:val="FFFFFF"/>
              </w:rPr>
              <w:t>APOE</w:t>
            </w:r>
          </w:p>
        </w:tc>
        <w:tc>
          <w:tcPr>
            <w:tcW w:type="dxa" w:w="1981"/>
          </w:tcPr>
          <w:p>
            <w:pPr>
              <w:jc w:val="center"/>
            </w:pPr>
            <w:r>
              <w:t>T</w:t>
            </w:r>
          </w:p>
        </w:tc>
        <w:tc>
          <w:tcPr>
            <w:tcW w:type="dxa" w:w="2255"/>
          </w:tcPr>
          <w:p>
            <w:pPr>
              <w:jc w:val="center"/>
            </w:pPr>
            <w:r>
              <w:t>C</w:t>
            </w:r>
          </w:p>
        </w:tc>
        <w:tc>
          <w:tcPr>
            <w:tcW w:type="dxa" w:w="3877"/>
          </w:tcPr>
          <w:p>
            <w:pPr>
              <w:jc w:val="center"/>
            </w:pPr>
            <w:r>
              <w:rPr>
                <w:b/>
              </w:rPr>
              <w:t>TT</w:t>
            </w:r>
          </w:p>
        </w:tc>
      </w:tr>
      <w:tr>
        <w:tc>
          <w:tcPr>
            <w:tcW w:type="dxa" w:w="2416"/>
            <w:shd w:fill="F49D16"/>
          </w:tcPr>
          <w:p>
            <w:r>
              <w:rPr>
                <w:b/>
                <w:color w:val="FFFFFF"/>
              </w:rPr>
              <w:t>APOE</w:t>
            </w:r>
          </w:p>
        </w:tc>
        <w:tc>
          <w:tcPr>
            <w:tcW w:type="dxa" w:w="1981"/>
          </w:tcPr>
          <w:p>
            <w:pPr>
              <w:jc w:val="center"/>
            </w:pPr>
            <w:r>
              <w:t>T</w:t>
            </w:r>
          </w:p>
        </w:tc>
        <w:tc>
          <w:tcPr>
            <w:tcW w:type="dxa" w:w="2255"/>
          </w:tcPr>
          <w:p>
            <w:pPr>
              <w:jc w:val="center"/>
            </w:pPr>
            <w:r>
              <w:t>C</w:t>
            </w:r>
          </w:p>
        </w:tc>
        <w:tc>
          <w:tcPr>
            <w:tcW w:type="dxa" w:w="3877"/>
          </w:tcPr>
          <w:p>
            <w:pPr>
              <w:jc w:val="center"/>
            </w:pPr>
            <w:r>
              <w:rPr>
                <w:b/>
              </w:rPr>
              <w:t>CT</w:t>
            </w:r>
          </w:p>
        </w:tc>
      </w:tr>
      <w:tr>
        <w:tc>
          <w:tcPr>
            <w:tcW w:type="dxa" w:w="2416"/>
            <w:shd w:fill="F49D16"/>
          </w:tcPr>
          <w:p>
            <w:r>
              <w:rPr>
                <w:b/>
                <w:color w:val="FFFFFF"/>
              </w:rPr>
              <w:t>FABP2</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r>
        <w:tc>
          <w:tcPr>
            <w:tcW w:type="dxa" w:w="2416"/>
            <w:shd w:fill="F49D16"/>
          </w:tcPr>
          <w:p>
            <w:r>
              <w:rPr>
                <w:b/>
                <w:color w:val="FFFFFF"/>
              </w:rPr>
              <w:t>ADIPOq</w:t>
            </w:r>
          </w:p>
        </w:tc>
        <w:tc>
          <w:tcPr>
            <w:tcW w:type="dxa" w:w="1981"/>
          </w:tcPr>
          <w:p>
            <w:pPr>
              <w:jc w:val="center"/>
            </w:pPr>
            <w:r>
              <w:t>C</w:t>
            </w:r>
          </w:p>
        </w:tc>
        <w:tc>
          <w:tcPr>
            <w:tcW w:type="dxa" w:w="2255"/>
          </w:tcPr>
          <w:p>
            <w:pPr>
              <w:jc w:val="center"/>
            </w:pPr>
            <w:r>
              <w:t>T</w:t>
            </w:r>
          </w:p>
        </w:tc>
        <w:tc>
          <w:tcPr>
            <w:tcW w:type="dxa" w:w="3877"/>
          </w:tcPr>
          <w:p>
            <w:pPr>
              <w:jc w:val="center"/>
            </w:pPr>
            <w:r>
              <w:rPr>
                <w:b/>
              </w:rPr>
              <w:t>TT</w:t>
            </w:r>
          </w:p>
        </w:tc>
      </w:tr>
      <w:tr>
        <w:tc>
          <w:tcPr>
            <w:tcW w:type="dxa" w:w="2416"/>
            <w:shd w:fill="F49D16"/>
          </w:tcPr>
          <w:p>
            <w:r>
              <w:rPr>
                <w:b/>
                <w:color w:val="FFFFFF"/>
              </w:rPr>
              <w:t>FTO</w:t>
            </w:r>
          </w:p>
        </w:tc>
        <w:tc>
          <w:tcPr>
            <w:tcW w:type="dxa" w:w="1981"/>
          </w:tcPr>
          <w:p>
            <w:pPr>
              <w:jc w:val="center"/>
            </w:pPr>
            <w:r>
              <w:t>T</w:t>
            </w:r>
          </w:p>
        </w:tc>
        <w:tc>
          <w:tcPr>
            <w:tcW w:type="dxa" w:w="2255"/>
          </w:tcPr>
          <w:p>
            <w:pPr>
              <w:jc w:val="center"/>
            </w:pPr>
            <w:r>
              <w:t>A</w:t>
            </w:r>
          </w:p>
        </w:tc>
        <w:tc>
          <w:tcPr>
            <w:tcW w:type="dxa" w:w="3877"/>
          </w:tcPr>
          <w:p>
            <w:pPr>
              <w:jc w:val="center"/>
            </w:pPr>
            <w:r>
              <w:rPr>
                <w:b/>
              </w:rPr>
              <w:t>AT</w:t>
            </w:r>
          </w:p>
        </w:tc>
      </w:tr>
      <w:tr>
        <w:tc>
          <w:tcPr>
            <w:tcW w:type="dxa" w:w="2416"/>
            <w:shd w:fill="F49D16"/>
          </w:tcPr>
          <w:p>
            <w:r>
              <w:rPr>
                <w:b/>
                <w:color w:val="FFFFFF"/>
              </w:rPr>
              <w:t>PPARG</w:t>
            </w:r>
          </w:p>
        </w:tc>
        <w:tc>
          <w:tcPr>
            <w:tcW w:type="dxa" w:w="1981"/>
          </w:tcPr>
          <w:p>
            <w:pPr>
              <w:jc w:val="center"/>
            </w:pPr>
            <w:r>
              <w:t>C</w:t>
            </w:r>
          </w:p>
        </w:tc>
        <w:tc>
          <w:tcPr>
            <w:tcW w:type="dxa" w:w="2255"/>
          </w:tcPr>
          <w:p>
            <w:pPr>
              <w:jc w:val="center"/>
            </w:pPr>
            <w:r>
              <w:t>G</w:t>
            </w:r>
          </w:p>
        </w:tc>
        <w:tc>
          <w:tcPr>
            <w:tcW w:type="dxa" w:w="3877"/>
          </w:tcPr>
          <w:p>
            <w:pPr>
              <w:jc w:val="center"/>
            </w:pPr>
            <w:r>
              <w:rPr>
                <w:b/>
              </w:rPr>
              <w:t>CC</w:t>
            </w:r>
          </w:p>
        </w:tc>
      </w:tr>
      <w:tr>
        <w:tc>
          <w:tcPr>
            <w:tcW w:type="dxa" w:w="2416"/>
            <w:shd w:fill="F49D16"/>
          </w:tcPr>
          <w:p>
            <w:r>
              <w:rPr>
                <w:b/>
                <w:color w:val="FFFFFF"/>
              </w:rPr>
              <w:t>TCFL2</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r>
        <w:tc>
          <w:tcPr>
            <w:tcW w:type="dxa" w:w="2416"/>
            <w:shd w:fill="F49D16"/>
          </w:tcPr>
          <w:p>
            <w:r>
              <w:rPr>
                <w:b/>
                <w:color w:val="FFFFFF"/>
              </w:rPr>
              <w:t>GCKR</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r>
        <w:tc>
          <w:tcPr>
            <w:tcW w:type="dxa" w:w="2416"/>
            <w:shd w:fill="F49D16"/>
          </w:tcPr>
          <w:p>
            <w:r>
              <w:rPr>
                <w:b/>
                <w:color w:val="FFFFFF"/>
              </w:rPr>
              <w:t>MTNR1B</w:t>
            </w:r>
          </w:p>
        </w:tc>
        <w:tc>
          <w:tcPr>
            <w:tcW w:type="dxa" w:w="1981"/>
          </w:tcPr>
          <w:p>
            <w:pPr>
              <w:jc w:val="center"/>
            </w:pPr>
            <w:r>
              <w:t>C</w:t>
            </w:r>
          </w:p>
        </w:tc>
        <w:tc>
          <w:tcPr>
            <w:tcW w:type="dxa" w:w="2255"/>
          </w:tcPr>
          <w:p>
            <w:pPr>
              <w:jc w:val="center"/>
            </w:pPr>
            <w:r>
              <w:t>G</w:t>
            </w:r>
          </w:p>
        </w:tc>
        <w:tc>
          <w:tcPr>
            <w:tcW w:type="dxa" w:w="3877"/>
          </w:tcPr>
          <w:p>
            <w:pPr>
              <w:jc w:val="center"/>
            </w:pPr>
            <w:r>
              <w:rPr>
                <w:b/>
              </w:rPr>
              <w:t>CC</w:t>
            </w:r>
          </w:p>
        </w:tc>
      </w:tr>
      <w:tr>
        <w:tc>
          <w:tcPr>
            <w:tcW w:type="dxa" w:w="2416"/>
            <w:shd w:fill="F49D16"/>
          </w:tcPr>
          <w:p>
            <w:r>
              <w:rPr>
                <w:b/>
                <w:color w:val="FFFFFF"/>
              </w:rPr>
              <w:t>FTO</w:t>
            </w:r>
          </w:p>
        </w:tc>
        <w:tc>
          <w:tcPr>
            <w:tcW w:type="dxa" w:w="1981"/>
          </w:tcPr>
          <w:p>
            <w:pPr>
              <w:jc w:val="center"/>
            </w:pPr>
            <w:r>
              <w:t>T</w:t>
            </w:r>
          </w:p>
        </w:tc>
        <w:tc>
          <w:tcPr>
            <w:tcW w:type="dxa" w:w="2255"/>
          </w:tcPr>
          <w:p>
            <w:pPr>
              <w:jc w:val="center"/>
            </w:pPr>
            <w:r>
              <w:t>C</w:t>
            </w:r>
          </w:p>
        </w:tc>
        <w:tc>
          <w:tcPr>
            <w:tcW w:type="dxa" w:w="3877"/>
          </w:tcPr>
          <w:p>
            <w:pPr>
              <w:jc w:val="center"/>
            </w:pPr>
            <w:r>
              <w:rPr>
                <w:b/>
              </w:rPr>
              <w:t>CT</w:t>
            </w:r>
          </w:p>
        </w:tc>
      </w:tr>
      <w:tr>
        <w:tc>
          <w:tcPr>
            <w:tcW w:type="dxa" w:w="2416"/>
            <w:shd w:fill="F49D16"/>
          </w:tcPr>
          <w:p>
            <w:r>
              <w:rPr>
                <w:b/>
                <w:color w:val="FFFFFF"/>
              </w:rPr>
              <w:t>ADRB1</w:t>
            </w:r>
          </w:p>
        </w:tc>
        <w:tc>
          <w:tcPr>
            <w:tcW w:type="dxa" w:w="1981"/>
          </w:tcPr>
          <w:p>
            <w:pPr>
              <w:jc w:val="center"/>
            </w:pPr>
            <w:r>
              <w:t>C</w:t>
            </w:r>
          </w:p>
        </w:tc>
        <w:tc>
          <w:tcPr>
            <w:tcW w:type="dxa" w:w="2255"/>
          </w:tcPr>
          <w:p>
            <w:pPr>
              <w:jc w:val="center"/>
            </w:pPr>
            <w:r>
              <w:t>G</w:t>
            </w:r>
          </w:p>
        </w:tc>
        <w:tc>
          <w:tcPr>
            <w:tcW w:type="dxa" w:w="3877"/>
          </w:tcPr>
          <w:p>
            <w:pPr>
              <w:jc w:val="center"/>
            </w:pPr>
            <w:r>
              <w:rPr>
                <w:b/>
              </w:rPr>
              <w:t>CG</w:t>
            </w:r>
          </w:p>
        </w:tc>
      </w:tr>
      <w:tr>
        <w:tc>
          <w:tcPr>
            <w:tcW w:type="dxa" w:w="2416"/>
            <w:shd w:fill="F49D16"/>
          </w:tcPr>
          <w:p>
            <w:r>
              <w:rPr>
                <w:b/>
                <w:color w:val="FFFFFF"/>
              </w:rPr>
              <w:t>FADS2</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r>
        <w:tc>
          <w:tcPr>
            <w:tcW w:type="dxa" w:w="2416"/>
            <w:shd w:fill="F49D16"/>
          </w:tcPr>
          <w:p>
            <w:r>
              <w:rPr>
                <w:b/>
                <w:color w:val="FFFFFF"/>
              </w:rPr>
              <w:t>FADS1</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bl>
    <w:p>
      <w:pPr>
        <w:pStyle w:val="Normal"/>
        <w:spacing w:before="4" w:after="0"/>
        <w:rPr>
          <w:rFonts w:ascii="Arial" w:hAnsi="Arial" w:eastAsia="Arial" w:cs="Arial"/>
          <w:sz w:val="18"/>
          <w:szCs w:val="18"/>
        </w:rPr>
      </w:pPr>
      <w:r>
        <w:rPr>
          <w:rFonts w:eastAsia="Arial" w:cs="Arial" w:ascii="Arial" w:hAnsi="Arial"/>
          <w:sz w:val="18"/>
          <w:szCs w:val="18"/>
        </w:rPr>
      </w:r>
    </w:p>
    <w:p>
      <w:pPr>
        <w:pStyle w:val="Normal"/>
        <w:spacing w:before="4" w:after="0"/>
        <w:rPr>
          <w:rFonts w:ascii="Arial" w:hAnsi="Arial" w:eastAsia="Arial" w:cs="Arial"/>
          <w:sz w:val="18"/>
          <w:szCs w:val="18"/>
        </w:rPr>
      </w:pPr>
      <w:r>
        <w:rPr>
          <w:rFonts w:eastAsia="Arial" w:cs="Arial" w:ascii="Arial" w:hAnsi="Arial"/>
          <w:sz w:val="18"/>
          <w:szCs w:val="18"/>
        </w:rPr>
      </w:r>
    </w:p>
    <w:tbl>
      <w:tblPr>
        <w:tblStyle w:val="Grigliatabella"/>
        <w:tblW w:w="10528"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611"/>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585"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61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F49D16"/>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611"/>
          </w:tcPr>
          <w:p>
            <w:pPr>
              <w:jc w:val="center"/>
            </w:pPr>
            <w:r>
              <w:rPr>
                <w:b/>
              </w:rPr>
              <w:t>AA</w:t>
            </w:r>
          </w:p>
        </w:tc>
      </w:tr>
      <w:tr>
        <w:tc>
          <w:tcPr>
            <w:tcW w:type="dxa" w:w="1621"/>
            <w:shd w:fill="F49D16"/>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611"/>
          </w:tcPr>
          <w:p>
            <w:pPr>
              <w:jc w:val="center"/>
            </w:pPr>
            <w:r>
              <w:rPr>
                <w:b/>
              </w:rPr>
              <w:t>TT</w:t>
            </w:r>
          </w:p>
        </w:tc>
      </w:tr>
    </w:tbl>
    <w:p>
      <w:pPr>
        <w:pStyle w:val="Normal"/>
        <w:spacing w:before="4" w:after="0"/>
        <w:rPr>
          <w:rFonts w:ascii="Arial" w:hAnsi="Arial" w:eastAsia="Arial" w:cs="Arial"/>
          <w:sz w:val="18"/>
          <w:szCs w:val="18"/>
        </w:rPr>
      </w:pPr>
      <w:r>
        <w:rPr>
          <w:rFonts w:eastAsia="Arial" w:cs="Arial" w:ascii="Arial" w:hAnsi="Arial"/>
          <w:sz w:val="18"/>
          <w:szCs w:val="18"/>
        </w:rPr>
      </w:r>
      <w:r>
        <w:br w:type="page"/>
      </w:r>
    </w:p>
    <w:p>
      <w:pPr>
        <w:pStyle w:val="Heading1"/>
        <w:spacing w:before="0" w:after="0"/>
        <w:jc w:val="center"/>
        <w:rPr>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3"/>
        <w:ind w:hanging="0" w:left="0"/>
        <w:jc w:val="both"/>
        <w:rPr>
          <w:b w:val="false"/>
          <w:bCs w:val="false"/>
          <w:lang w:val="it-IT"/>
        </w:rPr>
      </w:pPr>
      <w:r>
        <w:rPr>
          <w:spacing w:val="-1"/>
          <w:lang w:val="it-IT"/>
        </w:rPr>
        <w:t>IL</w:t>
      </w:r>
      <w:r>
        <w:rPr>
          <w:spacing w:val="-9"/>
          <w:lang w:val="it-IT"/>
        </w:rPr>
        <w:t xml:space="preserve"> </w:t>
      </w:r>
      <w:r>
        <w:rPr>
          <w:spacing w:val="-1"/>
          <w:lang w:val="it-IT"/>
        </w:rPr>
        <w:t>TUO</w:t>
      </w:r>
      <w:r>
        <w:rPr>
          <w:spacing w:val="-9"/>
          <w:lang w:val="it-IT"/>
        </w:rPr>
        <w:t xml:space="preserve"> </w:t>
      </w:r>
      <w:r>
        <w:rPr>
          <w:spacing w:val="-1"/>
          <w:lang w:val="it-IT"/>
        </w:rPr>
        <w:t>RISULTATO:</w:t>
      </w:r>
      <w:r>
        <w:rPr>
          <w:spacing w:val="-8"/>
          <w:lang w:val="it-IT"/>
        </w:rPr>
        <w:t xml:space="preserve"> </w:t>
      </w:r>
      <w:bookmarkStart w:id="9" w:name="_Hlk83979830"/>
      <w:r>
        <w:rPr>
          <w:b w:val="false"/>
          <w:bCs w:val="false"/>
          <w:spacing w:val="-8"/>
          <w:lang w:val="it-IT"/>
        </w:rPr>
        <w:t>PREDISPOSIZIONE GENETICA AD UN LENTO METABOLISMO DELL'ALCOOL, AD UNA  SENSIBILITA' AL FRUTTOSIO, ALL'INTOLLERANZA AL LATTOSIO E AD UNA ELEVATA  SENSIBILITA' ALLA CAFFEINA.</w:t>
      </w:r>
      <w:bookmarkEnd w:id="6"/>
    </w:p>
    <w:p>
      <w:pPr>
        <w:pStyle w:val="Heading3"/>
        <w:ind w:hanging="0" w:left="0"/>
        <w:jc w:val="both"/>
        <w:rPr>
          <w:b w:val="false"/>
          <w:bCs w:val="false"/>
          <w:lang w:val="it-IT"/>
        </w:rPr>
      </w:pPr>
      <w:r>
        <w:rPr>
          <w:b w:val="false"/>
          <w:bCs w:val="false"/>
          <w:lang w:val="it-IT"/>
        </w:rPr>
      </w:r>
    </w:p>
    <w:p>
      <w:pPr>
        <w:pStyle w:val="Heading3"/>
        <w:ind w:hanging="0" w:left="0"/>
        <w:jc w:val="both"/>
        <w:rPr>
          <w:b w:val="false"/>
          <w:bCs w:val="false"/>
          <w:lang w:val="it-IT"/>
        </w:rPr>
      </w:pPr>
      <w:r>
        <w:rPr>
          <w:b w:val="false"/>
          <w:bCs w:val="false"/>
          <w:lang w:val="it-IT"/>
        </w:rPr>
      </w:r>
      <w:bookmarkStart w:id="10" w:name="_Hlk83979809"/>
      <w:bookmarkStart w:id="11" w:name="_Hlk83979809"/>
      <w:bookmarkEnd w:id="7"/>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AA</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TT</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WT/WT</w:t>
            </w:r>
          </w:p>
        </w:tc>
        <w:tc>
          <w:tcPr>
            <w:tcW w:type="dxa" w:w="3368"/>
          </w:tcPr>
          <w:p>
            <w:pPr>
              <w:jc w:val="center"/>
            </w:pPr>
            <w:r>
              <w:rPr>
                <w:rFonts w:ascii="Arial" w:hAnsi="Arial"/>
              </w:rPr>
              <w:t>Nichel</w:t>
            </w:r>
          </w:p>
        </w:tc>
      </w:tr>
    </w:tbl>
    <w:p>
      <w:pPr>
        <w:pStyle w:val="Normal"/>
        <w:rPr/>
      </w:pPr>
      <w:r>
        <w:rPr/>
      </w:r>
    </w:p>
    <w:p>
      <w:pPr>
        <w:pStyle w:val="Normal"/>
        <w:rPr/>
      </w:pPr>
      <w:r>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7"/>
        <w:gridCol w:w="2427"/>
        <w:gridCol w:w="2349"/>
        <w:gridCol w:w="1347"/>
        <w:gridCol w:w="2430"/>
      </w:tblGrid>
      <w:tr>
        <w:trPr>
          <w:trHeight w:val="454" w:hRule="atLeast"/>
        </w:trPr>
        <w:tc>
          <w:tcPr>
            <w:tcW w:w="179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7"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9"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0" w:type="dxa"/>
            <w:tcBorders/>
          </w:tcPr>
          <w:p>
            <w:pPr>
              <w:pStyle w:val="BodyText"/>
              <w:widowControl w:val="false"/>
              <w:suppressAutoHyphens w:val="true"/>
              <w:spacing w:before="74" w:after="0"/>
              <w:ind w:hanging="0" w:left="0"/>
              <w:jc w:val="center"/>
              <w:rPr>
                <w:lang w:val="it-IT"/>
              </w:rPr>
            </w:pPr>
            <w:r>
              <w:rPr>
                <w:lang w:val="it-IT"/>
              </w:rPr>
            </w:r>
          </w:p>
        </w:tc>
      </w:tr>
      <w:tr>
        <w:tc>
          <w:tcPr>
            <w:tcW w:type="dxa" w:w="1797"/>
            <w:shd w:fill="92CF50"/>
          </w:tcPr>
          <w:p>
            <w:r>
              <w:rPr>
                <w:b/>
                <w:color w:val="FFFFFF"/>
              </w:rPr>
              <w:t>CYP1A2</w:t>
            </w:r>
          </w:p>
        </w:tc>
        <w:tc>
          <w:tcPr>
            <w:tcW w:type="dxa" w:w="2427"/>
          </w:tcPr>
          <w:p>
            <w:pPr>
              <w:jc w:val="center"/>
            </w:pPr>
            <w:r>
              <w:t>C</w:t>
            </w:r>
          </w:p>
        </w:tc>
        <w:tc>
          <w:tcPr>
            <w:tcW w:type="dxa" w:w="2349"/>
          </w:tcPr>
          <w:p>
            <w:pPr>
              <w:jc w:val="center"/>
            </w:pPr>
            <w:r>
              <w:t>A</w:t>
            </w:r>
          </w:p>
        </w:tc>
        <w:tc>
          <w:tcPr>
            <w:tcW w:type="dxa" w:w="1347"/>
          </w:tcPr>
          <w:p>
            <w:pPr>
              <w:jc w:val="center"/>
            </w:pPr>
            <w:r>
              <w:rPr>
                <w:b/>
              </w:rPr>
              <w:t>CC</w:t>
            </w:r>
          </w:p>
        </w:tc>
        <w:tc>
          <w:tcPr>
            <w:tcW w:type="dxa" w:w="2430"/>
          </w:tcPr>
          <w:p>
            <w:pPr>
              <w:jc w:val="center"/>
            </w:pPr>
            <w:r>
              <w:rPr>
                <w:rFonts w:ascii="Arial" w:hAnsi="Arial"/>
              </w:rPr>
              <w:t>Caffeina</w:t>
            </w:r>
          </w:p>
        </w:tc>
      </w:tr>
    </w:tbl>
    <w:p>
      <w:pPr>
        <w:pStyle w:val="Normal"/>
        <w:spacing w:before="11" w:after="0"/>
        <w:ind w:hanging="0" w:left="0"/>
        <w:jc w:val="both"/>
        <w:rPr>
          <w:rFonts w:ascii="Arial" w:hAnsi="Arial" w:eastAsia="Arial" w:cs="Arial"/>
          <w:b w:val="false"/>
          <w:bCs w:val="false"/>
          <w:sz w:val="19"/>
          <w:szCs w:val="19"/>
          <w:lang w:val="it-IT"/>
        </w:rPr>
      </w:pPr>
      <w:r>
        <w:rPr>
          <w:rFonts w:eastAsia="Arial" w:cs="Arial" w:ascii="Arial" w:hAnsi="Arial"/>
          <w:b w:val="false"/>
          <w:bCs w:val="false"/>
          <w:sz w:val="19"/>
          <w:szCs w:val="19"/>
          <w:lang w:val="it-IT"/>
        </w:rPr>
      </w:r>
      <w:r>
        <w:br w:type="page"/>
      </w:r>
    </w:p>
    <w:p>
      <w:pPr>
        <w:pStyle w:val="Normal"/>
        <w:spacing w:lineRule="auto" w:line="276" w:before="0" w:after="0"/>
        <w:ind w:hanging="0" w:left="108" w:right="-30"/>
        <w:jc w:val="center"/>
        <w:rPr>
          <w:rFonts w:ascii="Arial" w:hAnsi="Arial"/>
          <w:b/>
          <w:color w:val="E32C56"/>
          <w:spacing w:val="-1"/>
          <w:sz w:val="24"/>
          <w:lang w:val="it-IT"/>
        </w:rPr>
      </w:pPr>
      <w:r>
        <w:rPr>
          <w:rFonts w:ascii="Arial" w:hAnsi="Arial"/>
          <w:b/>
          <w:color w:val="E32C56"/>
          <w:spacing w:val="-1"/>
          <w:sz w:val="24"/>
          <w:lang w:val="it-IT"/>
        </w:rPr>
        <w:t>INFLUENZA</w:t>
      </w:r>
      <w:r>
        <w:rPr>
          <w:rFonts w:ascii="Arial" w:hAnsi="Arial"/>
          <w:b/>
          <w:color w:val="E32C56"/>
          <w:spacing w:val="1"/>
          <w:sz w:val="24"/>
          <w:lang w:val="it-IT"/>
        </w:rPr>
        <w:t xml:space="preserve"> </w:t>
      </w:r>
      <w:r>
        <w:rPr>
          <w:rFonts w:ascii="Arial" w:hAnsi="Arial"/>
          <w:b/>
          <w:color w:val="E32C56"/>
          <w:spacing w:val="-1"/>
          <w:sz w:val="24"/>
          <w:lang w:val="it-IT"/>
        </w:rPr>
        <w:t xml:space="preserve">GENETICA NELL'ASSORBIMENTO </w:t>
        <w:br/>
      </w:r>
      <w:r>
        <w:rPr>
          <w:rFonts w:ascii="Arial" w:hAnsi="Arial"/>
          <w:b/>
          <w:color w:val="E32C56"/>
          <w:sz w:val="24"/>
          <w:lang w:val="it-IT"/>
        </w:rPr>
        <w:t>E</w:t>
      </w:r>
      <w:r>
        <w:rPr>
          <w:rFonts w:ascii="Arial" w:hAnsi="Arial"/>
          <w:b/>
          <w:color w:val="E32C56"/>
          <w:spacing w:val="24"/>
          <w:sz w:val="24"/>
          <w:lang w:val="it-IT"/>
        </w:rPr>
        <w:t xml:space="preserve"> </w:t>
      </w:r>
      <w:r>
        <w:rPr>
          <w:rFonts w:ascii="Arial" w:hAnsi="Arial"/>
          <w:b/>
          <w:color w:val="E32C56"/>
          <w:spacing w:val="-1"/>
          <w:sz w:val="24"/>
          <w:lang w:val="it-IT"/>
        </w:rPr>
        <w:t xml:space="preserve">NEL METABOLISMO DI MINERALI </w:t>
      </w:r>
      <w:r>
        <w:rPr>
          <w:rFonts w:ascii="Arial" w:hAnsi="Arial"/>
          <w:b/>
          <w:color w:val="E32C56"/>
          <w:sz w:val="24"/>
          <w:lang w:val="it-IT"/>
        </w:rPr>
        <w:t>E</w:t>
      </w:r>
      <w:r>
        <w:rPr>
          <w:rFonts w:ascii="Arial" w:hAnsi="Arial"/>
          <w:b/>
          <w:color w:val="E32C56"/>
          <w:spacing w:val="-1"/>
          <w:sz w:val="24"/>
          <w:lang w:val="it-IT"/>
        </w:rPr>
        <w:t xml:space="preserve"> VITAMINE</w:t>
      </w:r>
      <w:bookmarkStart w:id="12" w:name="_Hlk83979922"/>
      <w:bookmarkEnd w:id="8"/>
    </w:p>
    <w:p>
      <w:pPr>
        <w:pStyle w:val="Normal"/>
        <w:spacing w:lineRule="auto" w:line="276" w:before="69" w:after="0"/>
        <w:ind w:hanging="142" w:left="2514" w:right="2432"/>
        <w:rPr>
          <w:rFonts w:ascii="Arial" w:hAnsi="Arial" w:eastAsia="Arial" w:cs="Arial"/>
          <w:sz w:val="24"/>
          <w:szCs w:val="24"/>
          <w:lang w:val="it-IT"/>
        </w:rPr>
      </w:pPr>
      <w:r>
        <w:rPr>
          <w:rFonts w:eastAsia="Arial" w:cs="Arial" w:ascii="Arial" w:hAnsi="Arial"/>
          <w:sz w:val="24"/>
          <w:szCs w:val="24"/>
          <w:lang w:val="it-IT"/>
        </w:rPr>
      </w:r>
    </w:p>
    <w:p>
      <w:pPr>
        <w:pStyle w:val="BodyText"/>
        <w:spacing w:before="2" w:after="0"/>
        <w:ind w:hanging="0" w:left="0"/>
        <w:jc w:val="both"/>
        <w:rPr>
          <w:lang w:val="it-IT"/>
        </w:rPr>
      </w:pPr>
      <w:r>
        <w:rPr>
          <w:lang w:val="it-IT"/>
        </w:rPr>
        <w:t>I</w:t>
      </w:r>
      <w:r>
        <w:rPr>
          <w:spacing w:val="-7"/>
          <w:lang w:val="it-IT"/>
        </w:rPr>
        <w:t xml:space="preserve"> </w:t>
      </w:r>
      <w:r>
        <w:rPr>
          <w:spacing w:val="-1"/>
          <w:lang w:val="it-IT"/>
        </w:rPr>
        <w:t>micronutrienti,</w:t>
      </w:r>
      <w:r>
        <w:rPr>
          <w:spacing w:val="-7"/>
          <w:lang w:val="it-IT"/>
        </w:rPr>
        <w:t xml:space="preserve"> </w:t>
      </w:r>
      <w:r>
        <w:rPr>
          <w:spacing w:val="-1"/>
          <w:lang w:val="it-IT"/>
        </w:rPr>
        <w:t>che</w:t>
      </w:r>
      <w:r>
        <w:rPr>
          <w:spacing w:val="-6"/>
          <w:lang w:val="it-IT"/>
        </w:rPr>
        <w:t xml:space="preserve"> </w:t>
      </w:r>
      <w:r>
        <w:rPr>
          <w:spacing w:val="-2"/>
          <w:lang w:val="it-IT"/>
        </w:rPr>
        <w:t>includono</w:t>
      </w:r>
      <w:r>
        <w:rPr>
          <w:spacing w:val="-7"/>
          <w:lang w:val="it-IT"/>
        </w:rPr>
        <w:t xml:space="preserve"> </w:t>
      </w:r>
      <w:r>
        <w:rPr>
          <w:b/>
          <w:spacing w:val="-1"/>
          <w:lang w:val="it-IT"/>
        </w:rPr>
        <w:t>vitamine</w:t>
      </w:r>
      <w:r>
        <w:rPr>
          <w:b/>
          <w:spacing w:val="-5"/>
          <w:lang w:val="it-IT"/>
        </w:rPr>
        <w:t xml:space="preserve"> </w:t>
      </w:r>
      <w:r>
        <w:rPr>
          <w:lang w:val="it-IT"/>
        </w:rPr>
        <w:t>e</w:t>
      </w:r>
      <w:r>
        <w:rPr>
          <w:spacing w:val="-7"/>
          <w:lang w:val="it-IT"/>
        </w:rPr>
        <w:t xml:space="preserve"> </w:t>
      </w:r>
      <w:r>
        <w:rPr>
          <w:b/>
          <w:spacing w:val="-1"/>
          <w:lang w:val="it-IT"/>
        </w:rPr>
        <w:t>minerali</w:t>
      </w:r>
      <w:r>
        <w:rPr>
          <w:spacing w:val="-1"/>
          <w:lang w:val="it-IT"/>
        </w:rPr>
        <w:t>,</w:t>
      </w:r>
      <w:r>
        <w:rPr>
          <w:spacing w:val="-6"/>
          <w:lang w:val="it-IT"/>
        </w:rPr>
        <w:t xml:space="preserve"> </w:t>
      </w:r>
      <w:r>
        <w:rPr>
          <w:spacing w:val="-1"/>
          <w:lang w:val="it-IT"/>
        </w:rPr>
        <w:t>sono</w:t>
      </w:r>
      <w:r>
        <w:rPr>
          <w:spacing w:val="-7"/>
          <w:lang w:val="it-IT"/>
        </w:rPr>
        <w:t xml:space="preserve"> </w:t>
      </w:r>
      <w:r>
        <w:rPr>
          <w:spacing w:val="-1"/>
          <w:lang w:val="it-IT"/>
        </w:rPr>
        <w:t>vitali</w:t>
      </w:r>
      <w:r>
        <w:rPr>
          <w:spacing w:val="-6"/>
          <w:lang w:val="it-IT"/>
        </w:rPr>
        <w:t xml:space="preserve"> </w:t>
      </w:r>
      <w:r>
        <w:rPr>
          <w:spacing w:val="-1"/>
          <w:lang w:val="it-IT"/>
        </w:rPr>
        <w:t>per</w:t>
      </w:r>
      <w:r>
        <w:rPr>
          <w:spacing w:val="-6"/>
          <w:lang w:val="it-IT"/>
        </w:rPr>
        <w:t xml:space="preserve"> </w:t>
      </w:r>
      <w:r>
        <w:rPr>
          <w:spacing w:val="-1"/>
          <w:lang w:val="it-IT"/>
        </w:rPr>
        <w:t>la</w:t>
      </w:r>
      <w:r>
        <w:rPr>
          <w:spacing w:val="-7"/>
          <w:lang w:val="it-IT"/>
        </w:rPr>
        <w:t xml:space="preserve"> </w:t>
      </w:r>
      <w:r>
        <w:rPr>
          <w:spacing w:val="-1"/>
          <w:lang w:val="it-IT"/>
        </w:rPr>
        <w:t>nostra</w:t>
      </w:r>
      <w:r>
        <w:rPr>
          <w:spacing w:val="-5"/>
          <w:lang w:val="it-IT"/>
        </w:rPr>
        <w:t xml:space="preserve"> </w:t>
      </w:r>
      <w:r>
        <w:rPr>
          <w:spacing w:val="-2"/>
          <w:lang w:val="it-IT"/>
        </w:rPr>
        <w:t>salute.</w:t>
      </w:r>
    </w:p>
    <w:p>
      <w:pPr>
        <w:pStyle w:val="Normal"/>
        <w:spacing w:before="2" w:after="0"/>
        <w:rPr>
          <w:rFonts w:ascii="Arial" w:hAnsi="Arial" w:eastAsia="Arial" w:cs="Arial"/>
          <w:sz w:val="20"/>
          <w:szCs w:val="20"/>
          <w:lang w:val="it-IT"/>
        </w:rPr>
      </w:pPr>
      <w:r>
        <w:rPr>
          <w:rFonts w:eastAsia="Arial" w:cs="Arial" w:ascii="Arial" w:hAnsi="Arial"/>
          <w:sz w:val="20"/>
          <w:szCs w:val="20"/>
          <w:lang w:val="it-IT"/>
        </w:rPr>
      </w:r>
    </w:p>
    <w:p>
      <w:pPr>
        <w:pStyle w:val="BodyText"/>
        <w:spacing w:lineRule="auto" w:line="271"/>
        <w:ind w:hanging="0" w:left="0" w:right="99"/>
        <w:jc w:val="both"/>
        <w:rPr>
          <w:lang w:val="it-IT"/>
        </w:rPr>
      </w:pPr>
      <w:r>
        <w:rPr>
          <w:spacing w:val="-1"/>
          <w:lang w:val="it-IT"/>
        </w:rPr>
        <w:t>Sono</w:t>
      </w:r>
      <w:r>
        <w:rPr>
          <w:spacing w:val="12"/>
          <w:lang w:val="it-IT"/>
        </w:rPr>
        <w:t xml:space="preserve"> </w:t>
      </w:r>
      <w:r>
        <w:rPr>
          <w:spacing w:val="-1"/>
          <w:lang w:val="it-IT"/>
        </w:rPr>
        <w:t>essenziali</w:t>
      </w:r>
      <w:r>
        <w:rPr>
          <w:spacing w:val="11"/>
          <w:lang w:val="it-IT"/>
        </w:rPr>
        <w:t xml:space="preserve"> </w:t>
      </w:r>
      <w:r>
        <w:rPr>
          <w:spacing w:val="-1"/>
          <w:lang w:val="it-IT"/>
        </w:rPr>
        <w:t>per</w:t>
      </w:r>
      <w:r>
        <w:rPr>
          <w:spacing w:val="13"/>
          <w:lang w:val="it-IT"/>
        </w:rPr>
        <w:t xml:space="preserve"> </w:t>
      </w:r>
      <w:r>
        <w:rPr>
          <w:spacing w:val="-1"/>
          <w:lang w:val="it-IT"/>
        </w:rPr>
        <w:t>il</w:t>
      </w:r>
      <w:r>
        <w:rPr>
          <w:spacing w:val="12"/>
          <w:lang w:val="it-IT"/>
        </w:rPr>
        <w:t xml:space="preserve"> </w:t>
      </w:r>
      <w:r>
        <w:rPr>
          <w:spacing w:val="-1"/>
          <w:lang w:val="it-IT"/>
        </w:rPr>
        <w:t>funzionamento</w:t>
      </w:r>
      <w:r>
        <w:rPr>
          <w:spacing w:val="12"/>
          <w:lang w:val="it-IT"/>
        </w:rPr>
        <w:t xml:space="preserve"> </w:t>
      </w:r>
      <w:r>
        <w:rPr>
          <w:spacing w:val="-1"/>
          <w:lang w:val="it-IT"/>
        </w:rPr>
        <w:t>del</w:t>
      </w:r>
      <w:r>
        <w:rPr>
          <w:spacing w:val="13"/>
          <w:lang w:val="it-IT"/>
        </w:rPr>
        <w:t xml:space="preserve"> </w:t>
      </w:r>
      <w:r>
        <w:rPr>
          <w:spacing w:val="-1"/>
          <w:lang w:val="it-IT"/>
        </w:rPr>
        <w:t>nostro</w:t>
      </w:r>
      <w:r>
        <w:rPr>
          <w:spacing w:val="14"/>
          <w:lang w:val="it-IT"/>
        </w:rPr>
        <w:t xml:space="preserve"> </w:t>
      </w:r>
      <w:r>
        <w:rPr>
          <w:spacing w:val="-1"/>
          <w:lang w:val="it-IT"/>
        </w:rPr>
        <w:t>organismo;</w:t>
      </w:r>
      <w:r>
        <w:rPr>
          <w:spacing w:val="10"/>
          <w:lang w:val="it-IT"/>
        </w:rPr>
        <w:t xml:space="preserve"> </w:t>
      </w:r>
      <w:r>
        <w:rPr>
          <w:spacing w:val="-1"/>
          <w:lang w:val="it-IT"/>
        </w:rPr>
        <w:t>migliorano</w:t>
      </w:r>
      <w:r>
        <w:rPr>
          <w:spacing w:val="11"/>
          <w:lang w:val="it-IT"/>
        </w:rPr>
        <w:t xml:space="preserve"> </w:t>
      </w:r>
      <w:r>
        <w:rPr>
          <w:spacing w:val="-1"/>
          <w:lang w:val="it-IT"/>
        </w:rPr>
        <w:t>il</w:t>
      </w:r>
      <w:r>
        <w:rPr>
          <w:spacing w:val="10"/>
          <w:lang w:val="it-IT"/>
        </w:rPr>
        <w:t xml:space="preserve"> </w:t>
      </w:r>
      <w:r>
        <w:rPr>
          <w:spacing w:val="-1"/>
          <w:lang w:val="it-IT"/>
        </w:rPr>
        <w:t>nostro</w:t>
      </w:r>
      <w:r>
        <w:rPr>
          <w:spacing w:val="12"/>
          <w:lang w:val="it-IT"/>
        </w:rPr>
        <w:t xml:space="preserve"> </w:t>
      </w:r>
      <w:r>
        <w:rPr>
          <w:spacing w:val="-1"/>
          <w:lang w:val="it-IT"/>
        </w:rPr>
        <w:t>benessere</w:t>
      </w:r>
      <w:r>
        <w:rPr>
          <w:spacing w:val="11"/>
          <w:lang w:val="it-IT"/>
        </w:rPr>
        <w:t xml:space="preserve"> </w:t>
      </w:r>
      <w:r>
        <w:rPr>
          <w:spacing w:val="-1"/>
          <w:lang w:val="it-IT"/>
        </w:rPr>
        <w:t>ed</w:t>
      </w:r>
      <w:r>
        <w:rPr>
          <w:spacing w:val="9"/>
          <w:lang w:val="it-IT"/>
        </w:rPr>
        <w:t xml:space="preserve"> </w:t>
      </w:r>
      <w:r>
        <w:rPr>
          <w:spacing w:val="-1"/>
          <w:lang w:val="it-IT"/>
        </w:rPr>
        <w:t>aiutano</w:t>
      </w:r>
      <w:r>
        <w:rPr>
          <w:spacing w:val="9"/>
          <w:lang w:val="it-IT"/>
        </w:rPr>
        <w:t xml:space="preserve"> </w:t>
      </w:r>
      <w:r>
        <w:rPr>
          <w:lang w:val="it-IT"/>
        </w:rPr>
        <w:t>a</w:t>
      </w:r>
      <w:r>
        <w:rPr>
          <w:spacing w:val="10"/>
          <w:lang w:val="it-IT"/>
        </w:rPr>
        <w:t xml:space="preserve"> </w:t>
      </w:r>
      <w:r>
        <w:rPr>
          <w:spacing w:val="-1"/>
          <w:lang w:val="it-IT"/>
        </w:rPr>
        <w:t>prevenire</w:t>
      </w:r>
      <w:r>
        <w:rPr>
          <w:spacing w:val="35"/>
          <w:w w:val="99"/>
          <w:lang w:val="it-IT"/>
        </w:rPr>
        <w:t xml:space="preserve"> </w:t>
      </w:r>
      <w:r>
        <w:rPr>
          <w:spacing w:val="-1"/>
          <w:lang w:val="it-IT"/>
        </w:rPr>
        <w:t>molte</w:t>
      </w:r>
      <w:r>
        <w:rPr>
          <w:spacing w:val="36"/>
          <w:lang w:val="it-IT"/>
        </w:rPr>
        <w:t xml:space="preserve"> </w:t>
      </w:r>
      <w:r>
        <w:rPr>
          <w:spacing w:val="-2"/>
          <w:lang w:val="it-IT"/>
        </w:rPr>
        <w:t>malattie.</w:t>
      </w:r>
      <w:r>
        <w:rPr>
          <w:spacing w:val="39"/>
          <w:lang w:val="it-IT"/>
        </w:rPr>
        <w:t xml:space="preserve"> </w:t>
      </w:r>
      <w:r>
        <w:rPr>
          <w:spacing w:val="-1"/>
          <w:lang w:val="it-IT"/>
        </w:rPr>
        <w:t>Il</w:t>
      </w:r>
      <w:r>
        <w:rPr>
          <w:spacing w:val="39"/>
          <w:lang w:val="it-IT"/>
        </w:rPr>
        <w:t xml:space="preserve"> </w:t>
      </w:r>
      <w:r>
        <w:rPr>
          <w:spacing w:val="-1"/>
          <w:lang w:val="it-IT"/>
        </w:rPr>
        <w:t>loro</w:t>
      </w:r>
      <w:r>
        <w:rPr>
          <w:spacing w:val="36"/>
          <w:lang w:val="it-IT"/>
        </w:rPr>
        <w:t xml:space="preserve"> </w:t>
      </w:r>
      <w:r>
        <w:rPr>
          <w:spacing w:val="-1"/>
          <w:lang w:val="it-IT"/>
        </w:rPr>
        <w:t>fabbisogno</w:t>
      </w:r>
      <w:r>
        <w:rPr>
          <w:spacing w:val="37"/>
          <w:lang w:val="it-IT"/>
        </w:rPr>
        <w:t xml:space="preserve"> </w:t>
      </w:r>
      <w:r>
        <w:rPr>
          <w:spacing w:val="-1"/>
          <w:lang w:val="it-IT"/>
        </w:rPr>
        <w:t>giornaliero</w:t>
      </w:r>
      <w:r>
        <w:rPr>
          <w:spacing w:val="35"/>
          <w:lang w:val="it-IT"/>
        </w:rPr>
        <w:t xml:space="preserve"> </w:t>
      </w:r>
      <w:r>
        <w:rPr>
          <w:lang w:val="it-IT"/>
        </w:rPr>
        <w:t>è</w:t>
      </w:r>
      <w:r>
        <w:rPr>
          <w:spacing w:val="36"/>
          <w:lang w:val="it-IT"/>
        </w:rPr>
        <w:t xml:space="preserve"> </w:t>
      </w:r>
      <w:r>
        <w:rPr>
          <w:spacing w:val="-1"/>
          <w:lang w:val="it-IT"/>
        </w:rPr>
        <w:t>determinato</w:t>
      </w:r>
      <w:r>
        <w:rPr>
          <w:spacing w:val="34"/>
          <w:lang w:val="it-IT"/>
        </w:rPr>
        <w:t xml:space="preserve"> </w:t>
      </w:r>
      <w:r>
        <w:rPr>
          <w:spacing w:val="-1"/>
          <w:lang w:val="it-IT"/>
        </w:rPr>
        <w:t>da</w:t>
      </w:r>
      <w:r>
        <w:rPr>
          <w:spacing w:val="36"/>
          <w:lang w:val="it-IT"/>
        </w:rPr>
        <w:t xml:space="preserve"> </w:t>
      </w:r>
      <w:r>
        <w:rPr>
          <w:spacing w:val="-1"/>
          <w:lang w:val="it-IT"/>
        </w:rPr>
        <w:t>numerosi</w:t>
      </w:r>
      <w:r>
        <w:rPr>
          <w:spacing w:val="35"/>
          <w:lang w:val="it-IT"/>
        </w:rPr>
        <w:t xml:space="preserve"> </w:t>
      </w:r>
      <w:r>
        <w:rPr>
          <w:spacing w:val="-1"/>
          <w:lang w:val="it-IT"/>
        </w:rPr>
        <w:t>fattori</w:t>
      </w:r>
      <w:r>
        <w:rPr>
          <w:spacing w:val="36"/>
          <w:lang w:val="it-IT"/>
        </w:rPr>
        <w:t xml:space="preserve"> </w:t>
      </w:r>
      <w:r>
        <w:rPr>
          <w:lang w:val="it-IT"/>
        </w:rPr>
        <w:t>e</w:t>
      </w:r>
      <w:r>
        <w:rPr>
          <w:spacing w:val="35"/>
          <w:lang w:val="it-IT"/>
        </w:rPr>
        <w:t xml:space="preserve"> </w:t>
      </w:r>
      <w:r>
        <w:rPr>
          <w:spacing w:val="-1"/>
          <w:lang w:val="it-IT"/>
        </w:rPr>
        <w:t>tra</w:t>
      </w:r>
      <w:r>
        <w:rPr>
          <w:spacing w:val="35"/>
          <w:lang w:val="it-IT"/>
        </w:rPr>
        <w:t xml:space="preserve"> </w:t>
      </w:r>
      <w:r>
        <w:rPr>
          <w:spacing w:val="-1"/>
          <w:lang w:val="it-IT"/>
        </w:rPr>
        <w:t>questi</w:t>
      </w:r>
      <w:r>
        <w:rPr>
          <w:spacing w:val="34"/>
          <w:lang w:val="it-IT"/>
        </w:rPr>
        <w:t xml:space="preserve"> </w:t>
      </w:r>
      <w:r>
        <w:rPr>
          <w:spacing w:val="-1"/>
          <w:lang w:val="it-IT"/>
        </w:rPr>
        <w:t>c'è</w:t>
      </w:r>
      <w:r>
        <w:rPr>
          <w:spacing w:val="36"/>
          <w:lang w:val="it-IT"/>
        </w:rPr>
        <w:t xml:space="preserve"> </w:t>
      </w:r>
      <w:r>
        <w:rPr>
          <w:spacing w:val="-1"/>
          <w:lang w:val="it-IT"/>
        </w:rPr>
        <w:t>anche</w:t>
      </w:r>
      <w:r>
        <w:rPr>
          <w:spacing w:val="35"/>
          <w:lang w:val="it-IT"/>
        </w:rPr>
        <w:t xml:space="preserve"> </w:t>
      </w:r>
      <w:r>
        <w:rPr>
          <w:spacing w:val="-1"/>
          <w:lang w:val="it-IT"/>
        </w:rPr>
        <w:t>il</w:t>
      </w:r>
      <w:r>
        <w:rPr>
          <w:spacing w:val="35"/>
          <w:lang w:val="it-IT"/>
        </w:rPr>
        <w:t xml:space="preserve"> </w:t>
      </w:r>
      <w:r>
        <w:rPr>
          <w:spacing w:val="-1"/>
          <w:lang w:val="it-IT"/>
        </w:rPr>
        <w:t>nostro</w:t>
      </w:r>
      <w:r>
        <w:rPr>
          <w:spacing w:val="42"/>
          <w:w w:val="99"/>
          <w:lang w:val="it-IT"/>
        </w:rPr>
        <w:t xml:space="preserve"> </w:t>
      </w:r>
      <w:r>
        <w:rPr>
          <w:spacing w:val="-1"/>
          <w:lang w:val="it-IT"/>
        </w:rPr>
        <w:t>corredo</w:t>
      </w:r>
      <w:r>
        <w:rPr>
          <w:spacing w:val="15"/>
          <w:lang w:val="it-IT"/>
        </w:rPr>
        <w:t xml:space="preserve"> </w:t>
      </w:r>
      <w:r>
        <w:rPr>
          <w:spacing w:val="-1"/>
          <w:lang w:val="it-IT"/>
        </w:rPr>
        <w:t>genetico.</w:t>
      </w:r>
      <w:r>
        <w:rPr>
          <w:spacing w:val="15"/>
          <w:lang w:val="it-IT"/>
        </w:rPr>
        <w:t xml:space="preserve"> </w:t>
      </w:r>
      <w:r>
        <w:rPr>
          <w:spacing w:val="-1"/>
          <w:lang w:val="it-IT"/>
        </w:rPr>
        <w:t>Possiamo</w:t>
      </w:r>
      <w:r>
        <w:rPr>
          <w:spacing w:val="14"/>
          <w:lang w:val="it-IT"/>
        </w:rPr>
        <w:t xml:space="preserve"> </w:t>
      </w:r>
      <w:r>
        <w:rPr>
          <w:spacing w:val="-1"/>
          <w:lang w:val="it-IT"/>
        </w:rPr>
        <w:t>ottenere</w:t>
      </w:r>
      <w:r>
        <w:rPr>
          <w:spacing w:val="17"/>
          <w:lang w:val="it-IT"/>
        </w:rPr>
        <w:t xml:space="preserve"> </w:t>
      </w:r>
      <w:r>
        <w:rPr>
          <w:spacing w:val="-1"/>
          <w:lang w:val="it-IT"/>
        </w:rPr>
        <w:t>quasi</w:t>
      </w:r>
      <w:r>
        <w:rPr>
          <w:spacing w:val="14"/>
          <w:lang w:val="it-IT"/>
        </w:rPr>
        <w:t xml:space="preserve"> </w:t>
      </w:r>
      <w:r>
        <w:rPr>
          <w:spacing w:val="-1"/>
          <w:lang w:val="it-IT"/>
        </w:rPr>
        <w:t>tutte</w:t>
      </w:r>
      <w:r>
        <w:rPr>
          <w:spacing w:val="17"/>
          <w:lang w:val="it-IT"/>
        </w:rPr>
        <w:t xml:space="preserve"> </w:t>
      </w:r>
      <w:r>
        <w:rPr>
          <w:spacing w:val="-1"/>
          <w:lang w:val="it-IT"/>
        </w:rPr>
        <w:t>le</w:t>
      </w:r>
      <w:r>
        <w:rPr>
          <w:spacing w:val="14"/>
          <w:lang w:val="it-IT"/>
        </w:rPr>
        <w:t xml:space="preserve"> </w:t>
      </w:r>
      <w:r>
        <w:rPr>
          <w:spacing w:val="-1"/>
          <w:lang w:val="it-IT"/>
        </w:rPr>
        <w:t>vitamine</w:t>
      </w:r>
      <w:r>
        <w:rPr>
          <w:spacing w:val="16"/>
          <w:lang w:val="it-IT"/>
        </w:rPr>
        <w:t xml:space="preserve"> </w:t>
      </w:r>
      <w:r>
        <w:rPr>
          <w:lang w:val="it-IT"/>
        </w:rPr>
        <w:t>e</w:t>
      </w:r>
      <w:r>
        <w:rPr>
          <w:spacing w:val="15"/>
          <w:lang w:val="it-IT"/>
        </w:rPr>
        <w:t xml:space="preserve"> </w:t>
      </w:r>
      <w:r>
        <w:rPr>
          <w:lang w:val="it-IT"/>
        </w:rPr>
        <w:t>i</w:t>
      </w:r>
      <w:r>
        <w:rPr>
          <w:spacing w:val="12"/>
          <w:lang w:val="it-IT"/>
        </w:rPr>
        <w:t xml:space="preserve"> </w:t>
      </w:r>
      <w:r>
        <w:rPr>
          <w:spacing w:val="-1"/>
          <w:lang w:val="it-IT"/>
        </w:rPr>
        <w:t>minerali</w:t>
      </w:r>
      <w:r>
        <w:rPr>
          <w:spacing w:val="12"/>
          <w:lang w:val="it-IT"/>
        </w:rPr>
        <w:t xml:space="preserve"> </w:t>
      </w:r>
      <w:r>
        <w:rPr>
          <w:spacing w:val="-1"/>
          <w:lang w:val="it-IT"/>
        </w:rPr>
        <w:t>con</w:t>
      </w:r>
      <w:r>
        <w:rPr>
          <w:spacing w:val="14"/>
          <w:lang w:val="it-IT"/>
        </w:rPr>
        <w:t xml:space="preserve"> </w:t>
      </w:r>
      <w:r>
        <w:rPr>
          <w:spacing w:val="-1"/>
          <w:lang w:val="it-IT"/>
        </w:rPr>
        <w:t>il</w:t>
      </w:r>
      <w:r>
        <w:rPr>
          <w:spacing w:val="13"/>
          <w:lang w:val="it-IT"/>
        </w:rPr>
        <w:t xml:space="preserve"> </w:t>
      </w:r>
      <w:r>
        <w:rPr>
          <w:spacing w:val="-1"/>
          <w:lang w:val="it-IT"/>
        </w:rPr>
        <w:t>cibo</w:t>
      </w:r>
      <w:r>
        <w:rPr>
          <w:spacing w:val="13"/>
          <w:lang w:val="it-IT"/>
        </w:rPr>
        <w:t xml:space="preserve"> </w:t>
      </w:r>
      <w:r>
        <w:rPr>
          <w:spacing w:val="-1"/>
          <w:lang w:val="it-IT"/>
        </w:rPr>
        <w:t>normale.</w:t>
      </w:r>
      <w:r>
        <w:rPr>
          <w:spacing w:val="13"/>
          <w:lang w:val="it-IT"/>
        </w:rPr>
        <w:t xml:space="preserve"> </w:t>
      </w:r>
      <w:r>
        <w:rPr>
          <w:spacing w:val="-1"/>
          <w:lang w:val="it-IT"/>
        </w:rPr>
        <w:t>Tuttavia,</w:t>
      </w:r>
      <w:r>
        <w:rPr>
          <w:spacing w:val="13"/>
          <w:lang w:val="it-IT"/>
        </w:rPr>
        <w:t xml:space="preserve"> </w:t>
      </w:r>
      <w:r>
        <w:rPr>
          <w:spacing w:val="-1"/>
          <w:lang w:val="it-IT"/>
        </w:rPr>
        <w:t>questo</w:t>
      </w:r>
      <w:r>
        <w:rPr>
          <w:spacing w:val="13"/>
          <w:lang w:val="it-IT"/>
        </w:rPr>
        <w:t xml:space="preserve"> </w:t>
      </w:r>
      <w:r>
        <w:rPr>
          <w:spacing w:val="-1"/>
          <w:lang w:val="it-IT"/>
        </w:rPr>
        <w:t>può</w:t>
      </w:r>
      <w:r>
        <w:rPr>
          <w:spacing w:val="32"/>
          <w:w w:val="99"/>
          <w:lang w:val="it-IT"/>
        </w:rPr>
        <w:t xml:space="preserve"> </w:t>
      </w:r>
      <w:r>
        <w:rPr>
          <w:spacing w:val="-1"/>
          <w:lang w:val="it-IT"/>
        </w:rPr>
        <w:t>essere leggermente</w:t>
      </w:r>
      <w:r>
        <w:rPr>
          <w:spacing w:val="-2"/>
          <w:lang w:val="it-IT"/>
        </w:rPr>
        <w:t xml:space="preserve"> </w:t>
      </w:r>
      <w:r>
        <w:rPr>
          <w:spacing w:val="-1"/>
          <w:lang w:val="it-IT"/>
        </w:rPr>
        <w:t>più</w:t>
      </w:r>
      <w:r>
        <w:rPr>
          <w:lang w:val="it-IT"/>
        </w:rPr>
        <w:t xml:space="preserve"> </w:t>
      </w:r>
      <w:r>
        <w:rPr>
          <w:spacing w:val="-1"/>
          <w:lang w:val="it-IT"/>
        </w:rPr>
        <w:t>difficile nel</w:t>
      </w:r>
      <w:r>
        <w:rPr>
          <w:spacing w:val="1"/>
          <w:lang w:val="it-IT"/>
        </w:rPr>
        <w:t xml:space="preserve"> </w:t>
      </w:r>
      <w:r>
        <w:rPr>
          <w:spacing w:val="-1"/>
          <w:lang w:val="it-IT"/>
        </w:rPr>
        <w:t>caso in</w:t>
      </w:r>
      <w:r>
        <w:rPr>
          <w:lang w:val="it-IT"/>
        </w:rPr>
        <w:t xml:space="preserve"> </w:t>
      </w:r>
      <w:r>
        <w:rPr>
          <w:spacing w:val="-1"/>
          <w:lang w:val="it-IT"/>
        </w:rPr>
        <w:t>cui</w:t>
      </w:r>
      <w:r>
        <w:rPr>
          <w:spacing w:val="-2"/>
          <w:lang w:val="it-IT"/>
        </w:rPr>
        <w:t xml:space="preserve"> </w:t>
      </w:r>
      <w:r>
        <w:rPr>
          <w:spacing w:val="-1"/>
          <w:lang w:val="it-IT"/>
        </w:rPr>
        <w:t>siamo</w:t>
      </w:r>
      <w:r>
        <w:rPr>
          <w:spacing w:val="-2"/>
          <w:lang w:val="it-IT"/>
        </w:rPr>
        <w:t xml:space="preserve"> </w:t>
      </w:r>
      <w:r>
        <w:rPr>
          <w:spacing w:val="-1"/>
          <w:lang w:val="it-IT"/>
        </w:rPr>
        <w:t>inclini</w:t>
      </w:r>
      <w:r>
        <w:rPr>
          <w:spacing w:val="1"/>
          <w:lang w:val="it-IT"/>
        </w:rPr>
        <w:t xml:space="preserve"> </w:t>
      </w:r>
      <w:r>
        <w:rPr>
          <w:spacing w:val="-1"/>
          <w:lang w:val="it-IT"/>
        </w:rPr>
        <w:t>ad</w:t>
      </w:r>
      <w:r>
        <w:rPr>
          <w:spacing w:val="-2"/>
          <w:lang w:val="it-IT"/>
        </w:rPr>
        <w:t xml:space="preserve"> </w:t>
      </w:r>
      <w:r>
        <w:rPr>
          <w:spacing w:val="-1"/>
          <w:lang w:val="it-IT"/>
        </w:rPr>
        <w:t>una</w:t>
      </w:r>
      <w:r>
        <w:rPr>
          <w:lang w:val="it-IT"/>
        </w:rPr>
        <w:t xml:space="preserve"> </w:t>
      </w:r>
      <w:r>
        <w:rPr>
          <w:spacing w:val="-1"/>
          <w:lang w:val="it-IT"/>
        </w:rPr>
        <w:t>loro</w:t>
      </w:r>
      <w:r>
        <w:rPr>
          <w:spacing w:val="-3"/>
          <w:lang w:val="it-IT"/>
        </w:rPr>
        <w:t xml:space="preserve"> </w:t>
      </w:r>
      <w:r>
        <w:rPr>
          <w:spacing w:val="-1"/>
          <w:lang w:val="it-IT"/>
        </w:rPr>
        <w:t>mancanza.</w:t>
      </w:r>
      <w:r>
        <w:rPr>
          <w:spacing w:val="1"/>
          <w:lang w:val="it-IT"/>
        </w:rPr>
        <w:t xml:space="preserve"> </w:t>
      </w:r>
      <w:r>
        <w:rPr>
          <w:spacing w:val="-1"/>
          <w:lang w:val="it-IT"/>
        </w:rPr>
        <w:t>In</w:t>
      </w:r>
      <w:r>
        <w:rPr>
          <w:spacing w:val="-3"/>
          <w:lang w:val="it-IT"/>
        </w:rPr>
        <w:t xml:space="preserve"> </w:t>
      </w:r>
      <w:r>
        <w:rPr>
          <w:spacing w:val="-1"/>
          <w:lang w:val="it-IT"/>
        </w:rPr>
        <w:t>questo</w:t>
      </w:r>
      <w:r>
        <w:rPr>
          <w:spacing w:val="-3"/>
          <w:lang w:val="it-IT"/>
        </w:rPr>
        <w:t xml:space="preserve"> </w:t>
      </w:r>
      <w:r>
        <w:rPr>
          <w:spacing w:val="-1"/>
          <w:lang w:val="it-IT"/>
        </w:rPr>
        <w:t>capitolo,</w:t>
      </w:r>
      <w:r>
        <w:rPr>
          <w:spacing w:val="-3"/>
          <w:lang w:val="it-IT"/>
        </w:rPr>
        <w:t xml:space="preserve"> </w:t>
      </w:r>
      <w:r>
        <w:rPr>
          <w:spacing w:val="-1"/>
          <w:lang w:val="it-IT"/>
        </w:rPr>
        <w:t>ti</w:t>
      </w:r>
      <w:r>
        <w:rPr>
          <w:spacing w:val="-2"/>
          <w:lang w:val="it-IT"/>
        </w:rPr>
        <w:t xml:space="preserve"> </w:t>
      </w:r>
      <w:r>
        <w:rPr>
          <w:spacing w:val="-1"/>
          <w:lang w:val="it-IT"/>
        </w:rPr>
        <w:t>riveleremo</w:t>
      </w:r>
      <w:r>
        <w:rPr>
          <w:spacing w:val="36"/>
          <w:w w:val="99"/>
          <w:lang w:val="it-IT"/>
        </w:rPr>
        <w:t xml:space="preserve"> </w:t>
      </w:r>
      <w:r>
        <w:rPr>
          <w:spacing w:val="-1"/>
          <w:lang w:val="it-IT"/>
        </w:rPr>
        <w:t>quali</w:t>
      </w:r>
      <w:r>
        <w:rPr>
          <w:spacing w:val="35"/>
          <w:lang w:val="it-IT"/>
        </w:rPr>
        <w:t xml:space="preserve"> </w:t>
      </w:r>
      <w:r>
        <w:rPr>
          <w:spacing w:val="-1"/>
          <w:lang w:val="it-IT"/>
        </w:rPr>
        <w:t>livelli</w:t>
      </w:r>
      <w:r>
        <w:rPr>
          <w:spacing w:val="37"/>
          <w:lang w:val="it-IT"/>
        </w:rPr>
        <w:t xml:space="preserve"> </w:t>
      </w:r>
      <w:r>
        <w:rPr>
          <w:spacing w:val="-1"/>
          <w:lang w:val="it-IT"/>
        </w:rPr>
        <w:t>della</w:t>
      </w:r>
      <w:r>
        <w:rPr>
          <w:spacing w:val="37"/>
          <w:lang w:val="it-IT"/>
        </w:rPr>
        <w:t xml:space="preserve"> </w:t>
      </w:r>
      <w:r>
        <w:rPr>
          <w:b/>
          <w:spacing w:val="-1"/>
          <w:lang w:val="it-IT"/>
        </w:rPr>
        <w:t>vitamina</w:t>
      </w:r>
      <w:r>
        <w:rPr>
          <w:b/>
          <w:spacing w:val="37"/>
          <w:lang w:val="it-IT"/>
        </w:rPr>
        <w:t xml:space="preserve"> </w:t>
      </w:r>
      <w:r>
        <w:rPr>
          <w:b/>
          <w:lang w:val="it-IT"/>
        </w:rPr>
        <w:t>B9</w:t>
      </w:r>
      <w:r>
        <w:rPr>
          <w:b/>
          <w:spacing w:val="37"/>
          <w:lang w:val="it-IT"/>
        </w:rPr>
        <w:t xml:space="preserve"> </w:t>
      </w:r>
      <w:r>
        <w:rPr>
          <w:spacing w:val="-1"/>
          <w:lang w:val="it-IT"/>
        </w:rPr>
        <w:t>(acido</w:t>
      </w:r>
      <w:r>
        <w:rPr>
          <w:spacing w:val="38"/>
          <w:lang w:val="it-IT"/>
        </w:rPr>
        <w:t xml:space="preserve"> </w:t>
      </w:r>
      <w:r>
        <w:rPr>
          <w:spacing w:val="-1"/>
          <w:lang w:val="it-IT"/>
        </w:rPr>
        <w:t>folico),</w:t>
      </w:r>
      <w:r>
        <w:rPr>
          <w:spacing w:val="37"/>
          <w:lang w:val="it-IT"/>
        </w:rPr>
        <w:t xml:space="preserve"> </w:t>
      </w:r>
      <w:r>
        <w:rPr>
          <w:b/>
          <w:spacing w:val="-1"/>
          <w:lang w:val="it-IT"/>
        </w:rPr>
        <w:t>vitamina</w:t>
      </w:r>
      <w:r>
        <w:rPr>
          <w:b/>
          <w:spacing w:val="38"/>
          <w:lang w:val="it-IT"/>
        </w:rPr>
        <w:t xml:space="preserve"> </w:t>
      </w:r>
      <w:r>
        <w:rPr>
          <w:b/>
          <w:lang w:val="it-IT"/>
        </w:rPr>
        <w:t>D</w:t>
      </w:r>
      <w:r>
        <w:rPr>
          <w:lang w:val="it-IT"/>
        </w:rPr>
        <w:t>,</w:t>
      </w:r>
      <w:r>
        <w:rPr>
          <w:spacing w:val="38"/>
          <w:lang w:val="it-IT"/>
        </w:rPr>
        <w:t xml:space="preserve"> </w:t>
      </w:r>
      <w:r>
        <w:rPr>
          <w:b/>
          <w:spacing w:val="-1"/>
          <w:lang w:val="it-IT"/>
        </w:rPr>
        <w:t>vitamina</w:t>
      </w:r>
      <w:r>
        <w:rPr>
          <w:b/>
          <w:spacing w:val="37"/>
          <w:lang w:val="it-IT"/>
        </w:rPr>
        <w:t xml:space="preserve"> </w:t>
      </w:r>
      <w:r>
        <w:rPr>
          <w:b/>
          <w:spacing w:val="-1"/>
          <w:lang w:val="it-IT"/>
        </w:rPr>
        <w:t>B12</w:t>
      </w:r>
      <w:r>
        <w:rPr>
          <w:b/>
          <w:spacing w:val="37"/>
          <w:lang w:val="it-IT"/>
        </w:rPr>
        <w:t xml:space="preserve"> </w:t>
      </w:r>
      <w:r>
        <w:rPr>
          <w:spacing w:val="-1"/>
          <w:lang w:val="it-IT"/>
        </w:rPr>
        <w:t>ed</w:t>
      </w:r>
      <w:r>
        <w:rPr>
          <w:spacing w:val="36"/>
          <w:lang w:val="it-IT"/>
        </w:rPr>
        <w:t xml:space="preserve"> </w:t>
      </w:r>
      <w:r>
        <w:rPr>
          <w:spacing w:val="-1"/>
          <w:lang w:val="it-IT"/>
        </w:rPr>
        <w:t>anche</w:t>
      </w:r>
      <w:r>
        <w:rPr>
          <w:spacing w:val="35"/>
          <w:lang w:val="it-IT"/>
        </w:rPr>
        <w:t xml:space="preserve"> </w:t>
      </w:r>
      <w:r>
        <w:rPr>
          <w:spacing w:val="-1"/>
          <w:lang w:val="it-IT"/>
        </w:rPr>
        <w:t>minerali,</w:t>
      </w:r>
      <w:r>
        <w:rPr>
          <w:spacing w:val="36"/>
          <w:lang w:val="it-IT"/>
        </w:rPr>
        <w:t xml:space="preserve"> </w:t>
      </w:r>
      <w:r>
        <w:rPr>
          <w:spacing w:val="-1"/>
          <w:lang w:val="it-IT"/>
        </w:rPr>
        <w:t>come</w:t>
      </w:r>
      <w:r>
        <w:rPr>
          <w:spacing w:val="35"/>
          <w:lang w:val="it-IT"/>
        </w:rPr>
        <w:t xml:space="preserve"> </w:t>
      </w:r>
      <w:r>
        <w:rPr>
          <w:spacing w:val="-1"/>
          <w:lang w:val="it-IT"/>
        </w:rPr>
        <w:t>il</w:t>
      </w:r>
      <w:r>
        <w:rPr>
          <w:spacing w:val="35"/>
          <w:lang w:val="it-IT"/>
        </w:rPr>
        <w:t xml:space="preserve"> </w:t>
      </w:r>
      <w:r>
        <w:rPr>
          <w:b/>
          <w:spacing w:val="-1"/>
          <w:lang w:val="it-IT"/>
        </w:rPr>
        <w:t>ferro</w:t>
      </w:r>
      <w:r>
        <w:rPr>
          <w:spacing w:val="-1"/>
          <w:lang w:val="it-IT"/>
        </w:rPr>
        <w:t>,</w:t>
      </w:r>
      <w:r>
        <w:rPr>
          <w:spacing w:val="35"/>
          <w:lang w:val="it-IT"/>
        </w:rPr>
        <w:t xml:space="preserve"> </w:t>
      </w:r>
      <w:r>
        <w:rPr>
          <w:spacing w:val="-1"/>
          <w:lang w:val="it-IT"/>
        </w:rPr>
        <w:t>che</w:t>
      </w:r>
      <w:r>
        <w:rPr>
          <w:spacing w:val="44"/>
          <w:w w:val="99"/>
          <w:lang w:val="it-IT"/>
        </w:rPr>
        <w:t xml:space="preserve"> </w:t>
      </w:r>
      <w:r>
        <w:rPr>
          <w:spacing w:val="-1"/>
          <w:lang w:val="it-IT"/>
        </w:rPr>
        <w:t>potrebbero</w:t>
      </w:r>
      <w:r>
        <w:rPr>
          <w:spacing w:val="-9"/>
          <w:lang w:val="it-IT"/>
        </w:rPr>
        <w:t xml:space="preserve"> </w:t>
      </w:r>
      <w:r>
        <w:rPr>
          <w:spacing w:val="-1"/>
          <w:lang w:val="it-IT"/>
        </w:rPr>
        <w:t>essere</w:t>
      </w:r>
      <w:r>
        <w:rPr>
          <w:spacing w:val="-7"/>
          <w:lang w:val="it-IT"/>
        </w:rPr>
        <w:t xml:space="preserve"> </w:t>
      </w:r>
      <w:r>
        <w:rPr>
          <w:spacing w:val="-1"/>
          <w:lang w:val="it-IT"/>
        </w:rPr>
        <w:t>influenzati</w:t>
      </w:r>
      <w:r>
        <w:rPr>
          <w:spacing w:val="-9"/>
          <w:lang w:val="it-IT"/>
        </w:rPr>
        <w:t xml:space="preserve"> </w:t>
      </w:r>
      <w:r>
        <w:rPr>
          <w:spacing w:val="-1"/>
          <w:lang w:val="it-IT"/>
        </w:rPr>
        <w:t>dai</w:t>
      </w:r>
      <w:r>
        <w:rPr>
          <w:spacing w:val="-8"/>
          <w:lang w:val="it-IT"/>
        </w:rPr>
        <w:t xml:space="preserve"> </w:t>
      </w:r>
      <w:r>
        <w:rPr>
          <w:spacing w:val="-1"/>
          <w:lang w:val="it-IT"/>
        </w:rPr>
        <w:t>tuoi</w:t>
      </w:r>
      <w:r>
        <w:rPr>
          <w:spacing w:val="-8"/>
          <w:lang w:val="it-IT"/>
        </w:rPr>
        <w:t xml:space="preserve"> </w:t>
      </w:r>
      <w:r>
        <w:rPr>
          <w:spacing w:val="-2"/>
          <w:lang w:val="it-IT"/>
        </w:rPr>
        <w:t>geni.</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3"/>
        <w:ind w:hanging="0" w:left="0"/>
        <w:jc w:val="both"/>
        <w:rPr>
          <w:b w:val="false"/>
          <w:bCs w:val="false"/>
          <w:lang w:val="it-IT"/>
        </w:rPr>
      </w:pPr>
      <w:r>
        <w:rPr>
          <w:lang w:val="it-IT"/>
        </w:rPr>
        <w:t>IL</w:t>
      </w:r>
      <w:r>
        <w:rPr>
          <w:spacing w:val="-11"/>
          <w:lang w:val="it-IT"/>
        </w:rPr>
        <w:t xml:space="preserve"> </w:t>
      </w:r>
      <w:r>
        <w:rPr>
          <w:lang w:val="it-IT"/>
        </w:rPr>
        <w:t>TUO</w:t>
      </w:r>
      <w:r>
        <w:rPr>
          <w:spacing w:val="-11"/>
          <w:lang w:val="it-IT"/>
        </w:rPr>
        <w:t xml:space="preserve"> </w:t>
      </w:r>
      <w:r>
        <w:rPr>
          <w:spacing w:val="-1"/>
          <w:lang w:val="it-IT"/>
        </w:rPr>
        <w:t>RISULTATO:</w:t>
      </w:r>
      <w:r>
        <w:rPr>
          <w:color w:val="008080"/>
          <w:spacing w:val="-1"/>
          <w:lang w:val="it-IT"/>
        </w:rPr>
        <w:t xml:space="preserve"> </w:t>
      </w:r>
      <w:bookmarkStart w:id="13" w:name="_Hlk83979936"/>
      <w:r>
        <w:rPr>
          <w:rFonts w:cs="Arial"/>
          <w:b w:val="false"/>
          <w:bCs w:val="false"/>
          <w:lang w:val="it-IT"/>
        </w:rPr>
        <w:t>PREDISPOSIZIONE GENETICA ALLA CARENZA DI FERRO, AD ELEVATI LIVELLI DI FERRO (LIEVE), ALLA CARENZA DI ACIDO FOLICO E ALLA CARENZA DI VITAMINA D. Si consiglia di controllare i valori di Ferritina, Transferrina e Sideremia, i valori di Ferritina, Transferrina e Sideremia, i valori di Acido folico ed Omocisteina, e i valori di Vitamina D.</w:t>
      </w:r>
      <w:bookmarkEnd w:id="9"/>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40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6"/>
        <w:gridCol w:w="1357"/>
        <w:gridCol w:w="2176"/>
        <w:gridCol w:w="1350"/>
        <w:gridCol w:w="3093"/>
      </w:tblGrid>
      <w:tr>
        <w:trPr>
          <w:trHeight w:val="454" w:hRule="atLeast"/>
        </w:trPr>
        <w:tc>
          <w:tcPr>
            <w:tcW w:w="242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88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093"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2426" w:type="dxa"/>
            <w:tcBorders/>
          </w:tcPr>
          <w:p>
            <w:pPr>
              <w:pStyle w:val="BodyText"/>
              <w:widowControl w:val="false"/>
              <w:suppressAutoHyphens w:val="true"/>
              <w:spacing w:before="74" w:after="0"/>
              <w:ind w:hanging="0" w:left="0"/>
              <w:jc w:val="center"/>
              <w:rPr>
                <w:lang w:val="it-IT"/>
              </w:rPr>
            </w:pPr>
            <w:r>
              <w:rPr>
                <w:lang w:val="it-IT"/>
              </w:rPr>
            </w:r>
          </w:p>
        </w:tc>
        <w:tc>
          <w:tcPr>
            <w:tcW w:w="135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7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35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093" w:type="dxa"/>
            <w:tcBorders/>
          </w:tcPr>
          <w:p>
            <w:pPr>
              <w:pStyle w:val="BodyText"/>
              <w:widowControl w:val="false"/>
              <w:suppressAutoHyphens w:val="true"/>
              <w:spacing w:before="74" w:after="0"/>
              <w:ind w:hanging="0" w:left="0"/>
              <w:jc w:val="center"/>
              <w:rPr>
                <w:lang w:val="it-IT"/>
              </w:rPr>
            </w:pPr>
            <w:r>
              <w:rPr>
                <w:lang w:val="it-IT"/>
              </w:rPr>
            </w:r>
            <w:bookmarkStart w:id="14" w:name="_Hlk83979968"/>
            <w:bookmarkStart w:id="15" w:name="_Hlk83979968"/>
            <w:bookmarkEnd w:id="10"/>
          </w:p>
        </w:tc>
      </w:tr>
      <w:tr>
        <w:tc>
          <w:tcPr>
            <w:tcW w:type="dxa" w:w="2426"/>
            <w:shd w:fill="CC2A58"/>
          </w:tcPr>
          <w:p>
            <w:r>
              <w:rPr>
                <w:b/>
                <w:color w:val="FFFFFF"/>
              </w:rPr>
              <w:t>HFE</w:t>
            </w:r>
          </w:p>
        </w:tc>
        <w:tc>
          <w:tcPr>
            <w:tcW w:type="dxa" w:w="1357"/>
          </w:tcPr>
          <w:p>
            <w:pPr>
              <w:jc w:val="center"/>
            </w:pPr>
            <w:r>
              <w:t>C</w:t>
            </w:r>
          </w:p>
        </w:tc>
        <w:tc>
          <w:tcPr>
            <w:tcW w:type="dxa" w:w="2176"/>
          </w:tcPr>
          <w:p>
            <w:pPr>
              <w:jc w:val="center"/>
            </w:pPr>
            <w:r>
              <w:t>G</w:t>
            </w:r>
          </w:p>
        </w:tc>
        <w:tc>
          <w:tcPr>
            <w:tcW w:type="dxa" w:w="1350"/>
          </w:tcPr>
          <w:p>
            <w:pPr>
              <w:jc w:val="center"/>
            </w:pPr>
            <w:r>
              <w:rPr>
                <w:b/>
              </w:rPr>
              <w:t>GG</w:t>
            </w:r>
          </w:p>
        </w:tc>
        <w:tc>
          <w:tcPr>
            <w:tcW w:type="dxa" w:w="3093"/>
          </w:tcPr>
          <w:p>
            <w:pPr>
              <w:jc w:val="center"/>
            </w:pPr>
            <w:r>
              <w:rPr>
                <w:rFonts w:ascii="Arial" w:hAnsi="Arial"/>
              </w:rPr>
              <w:t>Ferro</w:t>
            </w:r>
          </w:p>
        </w:tc>
      </w:tr>
      <w:tr>
        <w:tc>
          <w:tcPr>
            <w:tcW w:type="dxa" w:w="2426"/>
            <w:shd w:fill="CC2A58"/>
          </w:tcPr>
          <w:p>
            <w:r>
              <w:rPr>
                <w:b/>
                <w:color w:val="FFFFFF"/>
              </w:rPr>
              <w:t>HFE</w:t>
            </w:r>
          </w:p>
        </w:tc>
        <w:tc>
          <w:tcPr>
            <w:tcW w:type="dxa" w:w="1357"/>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Ferro</w:t>
            </w:r>
          </w:p>
        </w:tc>
      </w:tr>
      <w:tr>
        <w:tc>
          <w:tcPr>
            <w:tcW w:type="dxa" w:w="2426"/>
            <w:shd w:fill="CC2A58"/>
          </w:tcPr>
          <w:p>
            <w:r>
              <w:rPr>
                <w:b/>
                <w:color w:val="FFFFFF"/>
              </w:rPr>
              <w:t>TMPRSS6</w:t>
            </w:r>
          </w:p>
        </w:tc>
        <w:tc>
          <w:tcPr>
            <w:tcW w:type="dxa" w:w="1357"/>
          </w:tcPr>
          <w:p>
            <w:pPr>
              <w:jc w:val="center"/>
            </w:pPr>
            <w:r>
              <w:t>G</w:t>
            </w:r>
          </w:p>
        </w:tc>
        <w:tc>
          <w:tcPr>
            <w:tcW w:type="dxa" w:w="2176"/>
          </w:tcPr>
          <w:p>
            <w:pPr>
              <w:jc w:val="center"/>
            </w:pPr>
            <w:r>
              <w:t>A</w:t>
            </w:r>
          </w:p>
        </w:tc>
        <w:tc>
          <w:tcPr>
            <w:tcW w:type="dxa" w:w="1350"/>
          </w:tcPr>
          <w:p>
            <w:pPr>
              <w:jc w:val="center"/>
            </w:pPr>
            <w:r>
              <w:rPr>
                <w:b/>
              </w:rPr>
              <w:t>AA</w:t>
            </w:r>
          </w:p>
        </w:tc>
        <w:tc>
          <w:tcPr>
            <w:tcW w:type="dxa" w:w="3093"/>
          </w:tcPr>
          <w:p>
            <w:pPr>
              <w:jc w:val="center"/>
            </w:pPr>
            <w:r>
              <w:rPr>
                <w:rFonts w:ascii="Arial" w:hAnsi="Arial"/>
              </w:rPr>
              <w:t>Ferro</w:t>
            </w:r>
          </w:p>
        </w:tc>
      </w:tr>
      <w:tr>
        <w:tc>
          <w:tcPr>
            <w:tcW w:type="dxa" w:w="2426"/>
            <w:shd w:fill="CC2A58"/>
          </w:tcPr>
          <w:p>
            <w:r>
              <w:rPr>
                <w:b/>
                <w:color w:val="FFFFFF"/>
              </w:rPr>
              <w:t>TMPRSS6</w:t>
            </w:r>
          </w:p>
        </w:tc>
        <w:tc>
          <w:tcPr>
            <w:tcW w:type="dxa" w:w="1357"/>
          </w:tcPr>
          <w:p>
            <w:pPr>
              <w:jc w:val="center"/>
            </w:pPr>
            <w:r>
              <w:t>A</w:t>
            </w:r>
          </w:p>
        </w:tc>
        <w:tc>
          <w:tcPr>
            <w:tcW w:type="dxa" w:w="2176"/>
          </w:tcPr>
          <w:p>
            <w:pPr>
              <w:jc w:val="center"/>
            </w:pPr>
            <w:r>
              <w:t>G</w:t>
            </w:r>
          </w:p>
        </w:tc>
        <w:tc>
          <w:tcPr>
            <w:tcW w:type="dxa" w:w="1350"/>
          </w:tcPr>
          <w:p>
            <w:pPr>
              <w:jc w:val="center"/>
            </w:pPr>
            <w:r>
              <w:rPr>
                <w:b/>
              </w:rPr>
              <w:t>GG</w:t>
            </w:r>
          </w:p>
        </w:tc>
        <w:tc>
          <w:tcPr>
            <w:tcW w:type="dxa" w:w="3093"/>
          </w:tcPr>
          <w:p>
            <w:pPr>
              <w:jc w:val="center"/>
            </w:pPr>
            <w:r>
              <w:rPr>
                <w:rFonts w:ascii="Arial" w:hAnsi="Arial"/>
              </w:rPr>
              <w:t>Ferro</w:t>
            </w:r>
          </w:p>
        </w:tc>
      </w:tr>
      <w:tr>
        <w:tc>
          <w:tcPr>
            <w:tcW w:type="dxa" w:w="2426"/>
            <w:shd w:fill="CC2A58"/>
          </w:tcPr>
          <w:p>
            <w:r>
              <w:rPr>
                <w:b/>
                <w:color w:val="FFFFFF"/>
              </w:rPr>
              <w:t>GC</w:t>
            </w:r>
          </w:p>
        </w:tc>
        <w:tc>
          <w:tcPr>
            <w:tcW w:type="dxa" w:w="1357"/>
          </w:tcPr>
          <w:p>
            <w:pPr>
              <w:jc w:val="center"/>
            </w:pPr>
            <w:r>
              <w:t>C</w:t>
            </w:r>
          </w:p>
        </w:tc>
        <w:tc>
          <w:tcPr>
            <w:tcW w:type="dxa" w:w="2176"/>
          </w:tcPr>
          <w:p>
            <w:pPr>
              <w:jc w:val="center"/>
            </w:pPr>
            <w:r>
              <w:t>A</w:t>
            </w:r>
          </w:p>
        </w:tc>
        <w:tc>
          <w:tcPr>
            <w:tcW w:type="dxa" w:w="1350"/>
          </w:tcPr>
          <w:p>
            <w:pPr>
              <w:jc w:val="center"/>
            </w:pPr>
            <w:r>
              <w:rPr>
                <w:b/>
              </w:rPr>
              <w:t>AA</w:t>
            </w:r>
          </w:p>
        </w:tc>
        <w:tc>
          <w:tcPr>
            <w:tcW w:type="dxa" w:w="3093"/>
          </w:tcPr>
          <w:p>
            <w:pPr>
              <w:jc w:val="center"/>
            </w:pPr>
            <w:r>
              <w:rPr>
                <w:rFonts w:ascii="Arial" w:hAnsi="Arial"/>
              </w:rPr>
              <w:t>Vitamina D</w:t>
            </w:r>
          </w:p>
        </w:tc>
      </w:tr>
      <w:tr>
        <w:tc>
          <w:tcPr>
            <w:tcW w:type="dxa" w:w="2426"/>
            <w:shd w:fill="CC2A58"/>
          </w:tcPr>
          <w:p>
            <w:r>
              <w:rPr>
                <w:b/>
                <w:color w:val="FFFFFF"/>
              </w:rPr>
              <w:t>GC</w:t>
            </w:r>
          </w:p>
        </w:tc>
        <w:tc>
          <w:tcPr>
            <w:tcW w:type="dxa" w:w="1357"/>
          </w:tcPr>
          <w:p>
            <w:pPr>
              <w:jc w:val="center"/>
            </w:pPr>
            <w:r>
              <w:t>T</w:t>
            </w:r>
          </w:p>
        </w:tc>
        <w:tc>
          <w:tcPr>
            <w:tcW w:type="dxa" w:w="2176"/>
          </w:tcPr>
          <w:p>
            <w:pPr>
              <w:jc w:val="center"/>
            </w:pPr>
            <w:r>
              <w:t>C</w:t>
            </w:r>
          </w:p>
        </w:tc>
        <w:tc>
          <w:tcPr>
            <w:tcW w:type="dxa" w:w="1350"/>
          </w:tcPr>
          <w:p>
            <w:pPr>
              <w:jc w:val="center"/>
            </w:pPr>
            <w:r>
              <w:rPr>
                <w:b/>
              </w:rPr>
              <w:t>CC</w:t>
            </w:r>
          </w:p>
        </w:tc>
        <w:tc>
          <w:tcPr>
            <w:tcW w:type="dxa" w:w="3093"/>
          </w:tcPr>
          <w:p>
            <w:pPr>
              <w:jc w:val="center"/>
            </w:pPr>
            <w:r>
              <w:rPr>
                <w:rFonts w:ascii="Arial" w:hAnsi="Arial"/>
              </w:rPr>
              <w:t>Vitamina D</w:t>
            </w:r>
          </w:p>
        </w:tc>
      </w:tr>
      <w:tr>
        <w:tc>
          <w:tcPr>
            <w:tcW w:type="dxa" w:w="2426"/>
            <w:shd w:fill="CC2A58"/>
          </w:tcPr>
          <w:p>
            <w:r>
              <w:rPr>
                <w:b/>
                <w:color w:val="FFFFFF"/>
              </w:rPr>
              <w:t>DHCR7/NADSYN1</w:t>
            </w:r>
          </w:p>
        </w:tc>
        <w:tc>
          <w:tcPr>
            <w:tcW w:type="dxa" w:w="1357"/>
          </w:tcPr>
          <w:p>
            <w:pPr>
              <w:jc w:val="center"/>
            </w:pPr>
            <w:r>
              <w:t>G</w:t>
            </w:r>
          </w:p>
        </w:tc>
        <w:tc>
          <w:tcPr>
            <w:tcW w:type="dxa" w:w="2176"/>
          </w:tcPr>
          <w:p>
            <w:pPr>
              <w:jc w:val="center"/>
            </w:pPr>
            <w:r>
              <w:t>T</w:t>
            </w:r>
          </w:p>
        </w:tc>
        <w:tc>
          <w:tcPr>
            <w:tcW w:type="dxa" w:w="1350"/>
          </w:tcPr>
          <w:p>
            <w:pPr>
              <w:jc w:val="center"/>
            </w:pPr>
            <w:r>
              <w:rPr>
                <w:b/>
              </w:rPr>
              <w:t>TT</w:t>
            </w:r>
          </w:p>
        </w:tc>
        <w:tc>
          <w:tcPr>
            <w:tcW w:type="dxa" w:w="3093"/>
          </w:tcPr>
          <w:p>
            <w:pPr>
              <w:jc w:val="center"/>
            </w:pPr>
            <w:r>
              <w:rPr>
                <w:rFonts w:ascii="Arial" w:hAnsi="Arial"/>
              </w:rPr>
              <w:t>Vitamina D</w:t>
            </w:r>
          </w:p>
        </w:tc>
      </w:tr>
      <w:tr>
        <w:tc>
          <w:tcPr>
            <w:tcW w:type="dxa" w:w="2426"/>
            <w:shd w:fill="CC2A58"/>
          </w:tcPr>
          <w:p>
            <w:r>
              <w:rPr>
                <w:b/>
                <w:color w:val="FFFFFF"/>
              </w:rPr>
              <w:t>FUT2</w:t>
            </w:r>
          </w:p>
        </w:tc>
        <w:tc>
          <w:tcPr>
            <w:tcW w:type="dxa" w:w="1357"/>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Vitamina B12</w:t>
            </w:r>
          </w:p>
        </w:tc>
      </w:tr>
    </w:tbl>
    <w:p>
      <w:pPr>
        <w:pStyle w:val="Normal"/>
        <w:spacing w:before="10" w:after="0"/>
        <w:rPr>
          <w:rFonts w:ascii="Arial" w:hAnsi="Arial" w:eastAsia="Arial" w:cs="Arial"/>
          <w:b/>
          <w:bCs/>
          <w:sz w:val="21"/>
          <w:szCs w:val="21"/>
        </w:rPr>
      </w:pPr>
      <w:r>
        <w:rPr>
          <w:rFonts w:eastAsia="Arial" w:cs="Arial" w:ascii="Arial" w:hAnsi="Arial"/>
          <w:b/>
          <w:bCs/>
          <w:sz w:val="21"/>
          <w:szCs w:val="21"/>
        </w:rPr>
      </w:r>
    </w:p>
    <w:p>
      <w:pPr>
        <w:pStyle w:val="Normal"/>
        <w:spacing w:before="10" w:after="0"/>
        <w:rPr>
          <w:rFonts w:ascii="Arial" w:hAnsi="Arial" w:eastAsia="Arial" w:cs="Arial"/>
          <w:b/>
          <w:bCs/>
          <w:sz w:val="21"/>
          <w:szCs w:val="21"/>
        </w:rPr>
      </w:pPr>
      <w:r>
        <w:rPr>
          <w:rFonts w:eastAsia="Arial" w:cs="Arial" w:ascii="Arial" w:hAnsi="Arial"/>
          <w:b/>
          <w:bCs/>
          <w:sz w:val="21"/>
          <w:szCs w:val="21"/>
        </w:rPr>
      </w:r>
    </w:p>
    <w:tbl>
      <w:tblPr>
        <w:tblStyle w:val="Grigliatabella"/>
        <w:tblW w:w="10342"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425"/>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39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1"/>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4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CC2A58"/>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425"/>
          </w:tcPr>
          <w:p>
            <w:pPr>
              <w:jc w:val="center"/>
            </w:pPr>
            <w:r>
              <w:rPr>
                <w:b/>
              </w:rPr>
              <w:t>AA</w:t>
            </w:r>
          </w:p>
        </w:tc>
      </w:tr>
      <w:tr>
        <w:tc>
          <w:tcPr>
            <w:tcW w:type="dxa" w:w="1621"/>
            <w:shd w:fill="CC2A58"/>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425"/>
          </w:tcPr>
          <w:p>
            <w:pPr>
              <w:jc w:val="center"/>
            </w:pPr>
            <w:r>
              <w:rPr>
                <w:b/>
              </w:rPr>
              <w:t>TT</w:t>
            </w:r>
          </w:p>
        </w:tc>
      </w:tr>
    </w:tbl>
    <w:p>
      <w:pPr>
        <w:pStyle w:val="Normal"/>
        <w:spacing w:before="10" w:after="0"/>
        <w:rPr>
          <w:rFonts w:ascii="Arial" w:hAnsi="Arial" w:eastAsia="Arial" w:cs="Arial"/>
          <w:b/>
          <w:bCs/>
          <w:sz w:val="21"/>
          <w:szCs w:val="21"/>
        </w:rPr>
      </w:pPr>
      <w:r>
        <w:rPr>
          <w:rFonts w:eastAsia="Arial" w:cs="Arial" w:ascii="Arial" w:hAnsi="Arial"/>
          <w:b/>
          <w:bCs/>
          <w:sz w:val="21"/>
          <w:szCs w:val="21"/>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Cs/>
          <w:sz w:val="13"/>
          <w:szCs w:val="13"/>
          <w:lang w:val="it-IT"/>
        </w:rPr>
      </w:pPr>
      <w:r>
        <w:rPr>
          <w:rFonts w:eastAsia="Calibri" w:cs="Calibri"/>
          <w:b/>
          <w:bCs/>
          <w:sz w:val="13"/>
          <w:szCs w:val="13"/>
          <w:lang w:val="it-IT"/>
        </w:rPr>
      </w:r>
    </w:p>
    <w:p>
      <w:pPr>
        <w:pStyle w:val="BodyText"/>
        <w:spacing w:lineRule="auto" w:line="271" w:before="74" w:after="0"/>
        <w:ind w:hanging="0" w:left="108" w:right="11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5" w:after="0"/>
        <w:rPr>
          <w:rFonts w:ascii="Arial" w:hAnsi="Arial" w:eastAsia="Arial" w:cs="Arial"/>
          <w:sz w:val="24"/>
          <w:szCs w:val="24"/>
          <w:lang w:val="it-IT"/>
        </w:rPr>
      </w:pPr>
      <w:r>
        <w:rPr>
          <w:rFonts w:eastAsia="Arial" w:cs="Arial" w:ascii="Arial" w:hAnsi="Arial"/>
          <w:sz w:val="24"/>
          <w:szCs w:val="24"/>
          <w:lang w:val="it-IT"/>
        </w:rPr>
      </w:r>
    </w:p>
    <w:p>
      <w:pPr>
        <w:pStyle w:val="BodyText"/>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3"/>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7" w:after="0"/>
        <w:rPr>
          <w:rFonts w:ascii="Arial" w:hAnsi="Arial" w:eastAsia="Arial" w:cs="Arial"/>
          <w:b/>
          <w:bCs/>
          <w:sz w:val="14"/>
          <w:szCs w:val="14"/>
          <w:lang w:val="it-IT"/>
        </w:rPr>
      </w:pPr>
      <w:r>
        <w:rPr>
          <w:rFonts w:eastAsia="Arial" w:cs="Arial" w:ascii="Arial" w:hAnsi="Arial"/>
          <w:b/>
          <w:bCs/>
          <w:sz w:val="14"/>
          <w:szCs w:val="14"/>
          <w:lang w:val="it-IT"/>
        </w:rPr>
      </w:r>
    </w:p>
    <w:p>
      <w:pPr>
        <w:pStyle w:val="Normal"/>
        <w:spacing w:before="80" w:after="0"/>
        <w:ind w:hanging="0" w:left="108"/>
        <w:rPr>
          <w:sz w:val="16"/>
          <w:szCs w:val="16"/>
        </w:rPr>
      </w:pPr>
      <w:r>
        <w:rPr>
          <w:rFonts w:ascii="Arial" w:hAnsi="Arial"/>
          <w:b/>
          <w:i/>
          <w:spacing w:val="-1"/>
          <w:sz w:val="16"/>
          <w:szCs w:val="16"/>
          <w:lang w:val="it-IT"/>
        </w:rPr>
        <w:t>Bibliografia</w:t>
      </w:r>
    </w:p>
    <w:p>
      <w:pPr>
        <w:pStyle w:val="Normal"/>
        <w:spacing w:before="10" w:after="0"/>
        <w:rPr>
          <w:rFonts w:ascii="Arial" w:hAnsi="Arial" w:eastAsia="Arial" w:cs="Arial"/>
          <w:b/>
          <w:bCs/>
          <w:i/>
          <w:i/>
          <w:sz w:val="16"/>
          <w:szCs w:val="16"/>
          <w:lang w:val="it-IT"/>
        </w:rPr>
      </w:pPr>
      <w:r>
        <w:rPr>
          <w:rFonts w:eastAsia="Arial" w:cs="Arial" w:ascii="Arial" w:hAnsi="Arial"/>
          <w:b/>
          <w:bCs/>
          <w:i/>
          <w:sz w:val="16"/>
          <w:szCs w:val="16"/>
          <w:lang w:val="it-IT"/>
        </w:rPr>
      </w:r>
    </w:p>
    <w:p>
      <w:pPr>
        <w:pStyle w:val="Normal"/>
        <w:spacing w:lineRule="auto" w:line="240"/>
        <w:ind w:hanging="0" w:left="108" w:right="112"/>
        <w:rPr>
          <w:sz w:val="16"/>
          <w:szCs w:val="16"/>
        </w:rPr>
      </w:pPr>
      <w:r>
        <w:rPr>
          <w:rFonts w:eastAsia="Arial" w:cs="Arial" w:ascii="Arial" w:hAnsi="Arial"/>
          <w:spacing w:val="-1"/>
          <w:sz w:val="16"/>
          <w:szCs w:val="16"/>
          <w:lang w:val="en-NZ"/>
        </w:rPr>
        <w:t>Liù</w:t>
      </w:r>
      <w:r>
        <w:rPr>
          <w:rFonts w:eastAsia="Arial" w:cs="Arial" w:ascii="Arial" w:hAnsi="Arial"/>
          <w:sz w:val="16"/>
          <w:szCs w:val="16"/>
          <w:lang w:val="en-NZ"/>
        </w:rPr>
        <w:t xml:space="preserve"> </w:t>
      </w:r>
      <w:r>
        <w:rPr>
          <w:rFonts w:eastAsia="Arial" w:cs="Arial" w:ascii="Arial" w:hAnsi="Arial"/>
          <w:spacing w:val="-1"/>
          <w:sz w:val="16"/>
          <w:szCs w:val="16"/>
          <w:lang w:val="en-NZ"/>
        </w:rPr>
        <w:t>CC,</w:t>
      </w:r>
      <w:r>
        <w:rPr>
          <w:rFonts w:eastAsia="Arial" w:cs="Arial" w:ascii="Arial" w:hAnsi="Arial"/>
          <w:sz w:val="16"/>
          <w:szCs w:val="16"/>
          <w:lang w:val="en-NZ"/>
        </w:rPr>
        <w:t xml:space="preserve"> </w:t>
      </w:r>
      <w:r>
        <w:rPr>
          <w:rFonts w:eastAsia="Arial" w:cs="Arial" w:ascii="Arial" w:hAnsi="Arial"/>
          <w:spacing w:val="-1"/>
          <w:sz w:val="16"/>
          <w:szCs w:val="16"/>
          <w:lang w:val="en-NZ"/>
        </w:rPr>
        <w:t xml:space="preserve">Liu </w:t>
      </w:r>
      <w:r>
        <w:rPr>
          <w:rFonts w:eastAsia="Arial" w:cs="Arial" w:ascii="Arial" w:hAnsi="Arial"/>
          <w:sz w:val="16"/>
          <w:szCs w:val="16"/>
          <w:lang w:val="en-NZ"/>
        </w:rPr>
        <w:t>CC,</w:t>
      </w:r>
      <w:r>
        <w:rPr>
          <w:rFonts w:eastAsia="Arial" w:cs="Arial" w:ascii="Arial" w:hAnsi="Arial"/>
          <w:spacing w:val="-1"/>
          <w:sz w:val="16"/>
          <w:szCs w:val="16"/>
          <w:lang w:val="en-NZ"/>
        </w:rPr>
        <w:t xml:space="preserve"> Kanekiyo</w:t>
      </w:r>
      <w:r>
        <w:rPr>
          <w:rFonts w:eastAsia="Arial" w:cs="Arial" w:ascii="Arial" w:hAnsi="Arial"/>
          <w:sz w:val="16"/>
          <w:szCs w:val="16"/>
          <w:lang w:val="en-NZ"/>
        </w:rPr>
        <w:t xml:space="preserve"> </w:t>
      </w:r>
      <w:r>
        <w:rPr>
          <w:rFonts w:eastAsia="Arial" w:cs="Arial" w:ascii="Arial" w:hAnsi="Arial"/>
          <w:spacing w:val="-1"/>
          <w:sz w:val="16"/>
          <w:szCs w:val="16"/>
          <w:lang w:val="en-NZ"/>
        </w:rPr>
        <w:t>T,</w:t>
      </w:r>
      <w:r>
        <w:rPr>
          <w:rFonts w:eastAsia="Arial" w:cs="Arial" w:ascii="Arial" w:hAnsi="Arial"/>
          <w:sz w:val="16"/>
          <w:szCs w:val="16"/>
          <w:lang w:val="en-NZ"/>
        </w:rPr>
        <w:t xml:space="preserve"> </w:t>
      </w:r>
      <w:r>
        <w:rPr>
          <w:rFonts w:eastAsia="Arial" w:cs="Arial" w:ascii="Arial" w:hAnsi="Arial"/>
          <w:spacing w:val="-1"/>
          <w:sz w:val="16"/>
          <w:szCs w:val="16"/>
          <w:lang w:val="en-NZ"/>
        </w:rPr>
        <w:t>Xu</w:t>
      </w:r>
      <w:r>
        <w:rPr>
          <w:rFonts w:eastAsia="Arial" w:cs="Arial" w:ascii="Arial" w:hAnsi="Arial"/>
          <w:sz w:val="16"/>
          <w:szCs w:val="16"/>
          <w:lang w:val="en-NZ"/>
        </w:rPr>
        <w:t xml:space="preserve"> H,</w:t>
      </w:r>
      <w:r>
        <w:rPr>
          <w:rFonts w:eastAsia="Arial" w:cs="Arial" w:ascii="Arial" w:hAnsi="Arial"/>
          <w:spacing w:val="-1"/>
          <w:sz w:val="16"/>
          <w:szCs w:val="16"/>
          <w:lang w:val="en-NZ"/>
        </w:rPr>
        <w:t xml:space="preserve"> Bu</w:t>
      </w:r>
      <w:r>
        <w:rPr>
          <w:rFonts w:eastAsia="Arial" w:cs="Arial" w:ascii="Arial" w:hAnsi="Arial"/>
          <w:sz w:val="16"/>
          <w:szCs w:val="16"/>
          <w:lang w:val="en-NZ"/>
        </w:rPr>
        <w:t xml:space="preserve"> G </w:t>
      </w:r>
      <w:r>
        <w:rPr>
          <w:rFonts w:eastAsia="Arial" w:cs="Arial" w:ascii="Arial" w:hAnsi="Arial"/>
          <w:spacing w:val="-1"/>
          <w:sz w:val="16"/>
          <w:szCs w:val="16"/>
          <w:lang w:val="en-NZ"/>
        </w:rPr>
        <w:t>(February</w:t>
      </w:r>
      <w:r>
        <w:rPr>
          <w:rFonts w:eastAsia="Arial" w:cs="Arial" w:ascii="Arial" w:hAnsi="Arial"/>
          <w:sz w:val="16"/>
          <w:szCs w:val="16"/>
          <w:lang w:val="en-NZ"/>
        </w:rPr>
        <w:t xml:space="preserve"> </w:t>
      </w:r>
      <w:r>
        <w:rPr>
          <w:rFonts w:eastAsia="Arial" w:cs="Arial" w:ascii="Arial" w:hAnsi="Arial"/>
          <w:spacing w:val="-1"/>
          <w:sz w:val="16"/>
          <w:szCs w:val="16"/>
          <w:lang w:val="en-NZ"/>
        </w:rPr>
        <w:t>2013).</w:t>
      </w:r>
      <w:r>
        <w:rPr>
          <w:rFonts w:eastAsia="Arial" w:cs="Arial" w:ascii="Arial" w:hAnsi="Arial"/>
          <w:sz w:val="16"/>
          <w:szCs w:val="16"/>
          <w:lang w:val="en-NZ"/>
        </w:rPr>
        <w:t xml:space="preserve"> </w:t>
      </w:r>
      <w:r>
        <w:rPr>
          <w:rFonts w:eastAsia="Arial" w:cs="Arial" w:ascii="Arial" w:hAnsi="Arial"/>
          <w:spacing w:val="14"/>
          <w:sz w:val="16"/>
          <w:szCs w:val="16"/>
          <w:lang w:val="en-NZ"/>
        </w:rPr>
        <w:t xml:space="preserve"> </w:t>
      </w:r>
      <w:r>
        <w:rPr>
          <w:rFonts w:eastAsia="Arial" w:cs="Arial" w:ascii="Arial" w:hAnsi="Arial"/>
          <w:i/>
          <w:spacing w:val="-1"/>
          <w:sz w:val="16"/>
          <w:szCs w:val="16"/>
        </w:rPr>
        <w:t>Apolipoprotein</w:t>
      </w:r>
      <w:r>
        <w:rPr>
          <w:rFonts w:eastAsia="Arial" w:cs="Arial" w:ascii="Arial" w:hAnsi="Arial"/>
          <w:i/>
          <w:spacing w:val="1"/>
          <w:sz w:val="16"/>
          <w:szCs w:val="16"/>
        </w:rPr>
        <w:t xml:space="preserve"> </w:t>
      </w:r>
      <w:r>
        <w:rPr>
          <w:rFonts w:eastAsia="Arial" w:cs="Arial" w:ascii="Arial" w:hAnsi="Arial"/>
          <w:i/>
          <w:sz w:val="16"/>
          <w:szCs w:val="16"/>
        </w:rPr>
        <w:t xml:space="preserve">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Alzheimer</w:t>
      </w:r>
      <w:r>
        <w:rPr>
          <w:rFonts w:eastAsia="Arial" w:cs="Arial" w:ascii="Arial" w:hAnsi="Arial"/>
          <w:i/>
          <w:spacing w:val="1"/>
          <w:sz w:val="16"/>
          <w:szCs w:val="16"/>
        </w:rPr>
        <w:t xml:space="preserve"> </w:t>
      </w:r>
      <w:r>
        <w:rPr>
          <w:rFonts w:eastAsia="Arial" w:cs="Arial" w:ascii="Arial" w:hAnsi="Arial"/>
          <w:i/>
          <w:spacing w:val="-1"/>
          <w:sz w:val="16"/>
          <w:szCs w:val="16"/>
        </w:rPr>
        <w:t>disease:</w:t>
      </w:r>
      <w:r>
        <w:rPr>
          <w:rFonts w:eastAsia="Arial" w:cs="Arial" w:ascii="Arial" w:hAnsi="Arial"/>
          <w:i/>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mechanisms</w:t>
      </w:r>
      <w:r>
        <w:rPr>
          <w:rFonts w:eastAsia="Arial" w:cs="Arial" w:ascii="Arial" w:hAnsi="Arial"/>
          <w:i/>
          <w:sz w:val="16"/>
          <w:szCs w:val="16"/>
        </w:rPr>
        <w:t xml:space="preserv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therapy</w:t>
      </w:r>
      <w:r>
        <w:rPr>
          <w:rFonts w:eastAsia="Arial" w:cs="Arial" w:ascii="Arial" w:hAnsi="Arial"/>
          <w:i/>
          <w:spacing w:val="11"/>
          <w:sz w:val="16"/>
          <w:szCs w:val="16"/>
        </w:rPr>
        <w:t xml:space="preserve"> </w:t>
      </w:r>
      <w:r>
        <w:rPr>
          <w:rFonts w:eastAsia="Arial" w:cs="Arial" w:ascii="Arial" w:hAnsi="Arial"/>
          <w:i/>
          <w:sz w:val="16"/>
          <w:szCs w:val="16"/>
        </w:rPr>
        <w:t>.</w:t>
      </w:r>
      <w:r>
        <w:rPr>
          <w:rFonts w:eastAsia="Arial" w:cs="Arial" w:ascii="Arial" w:hAnsi="Arial"/>
          <w:i/>
          <w:spacing w:val="4"/>
          <w:sz w:val="16"/>
          <w:szCs w:val="16"/>
        </w:rPr>
        <w:t xml:space="preserve"> </w:t>
      </w:r>
      <w:r>
        <w:rPr>
          <w:rFonts w:eastAsia="Arial" w:cs="Arial" w:ascii="Arial" w:hAnsi="Arial"/>
          <w:spacing w:val="-1"/>
          <w:sz w:val="16"/>
          <w:szCs w:val="16"/>
        </w:rPr>
        <w:t>Nature</w:t>
      </w:r>
      <w:r>
        <w:rPr>
          <w:rFonts w:eastAsia="Arial" w:cs="Arial" w:ascii="Arial" w:hAnsi="Arial"/>
          <w:spacing w:val="94"/>
          <w:sz w:val="16"/>
          <w:szCs w:val="16"/>
        </w:rPr>
        <w:t xml:space="preserve"> </w:t>
      </w:r>
      <w:r>
        <w:rPr>
          <w:rFonts w:eastAsia="Arial" w:cs="Arial" w:ascii="Arial" w:hAnsi="Arial"/>
          <w:spacing w:val="-1"/>
          <w:sz w:val="16"/>
          <w:szCs w:val="16"/>
        </w:rPr>
        <w:t>Reviews.</w:t>
      </w:r>
      <w:r>
        <w:rPr>
          <w:rFonts w:eastAsia="Arial" w:cs="Arial" w:ascii="Arial" w:hAnsi="Arial"/>
          <w:spacing w:val="-2"/>
          <w:sz w:val="16"/>
          <w:szCs w:val="16"/>
        </w:rPr>
        <w:t xml:space="preserve"> </w:t>
      </w:r>
      <w:r>
        <w:rPr>
          <w:rFonts w:eastAsia="Arial" w:cs="Arial" w:ascii="Arial" w:hAnsi="Arial"/>
          <w:spacing w:val="-1"/>
          <w:sz w:val="16"/>
          <w:szCs w:val="16"/>
        </w:rPr>
        <w:t>Neurology.9(2):</w:t>
      </w:r>
      <w:r>
        <w:rPr>
          <w:rFonts w:eastAsia="Arial" w:cs="Arial" w:ascii="Arial" w:hAnsi="Arial"/>
          <w:spacing w:val="-2"/>
          <w:sz w:val="16"/>
          <w:szCs w:val="16"/>
        </w:rPr>
        <w:t xml:space="preserve"> </w:t>
      </w:r>
      <w:r>
        <w:rPr>
          <w:rFonts w:eastAsia="Arial" w:cs="Arial" w:ascii="Arial" w:hAnsi="Arial"/>
          <w:spacing w:val="-1"/>
          <w:sz w:val="16"/>
          <w:szCs w:val="16"/>
        </w:rPr>
        <w:t>106–18.</w:t>
      </w:r>
    </w:p>
    <w:p>
      <w:pPr>
        <w:pStyle w:val="Normal"/>
        <w:spacing w:lineRule="auto" w:line="240" w:before="3"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Dana</w:t>
      </w:r>
      <w:r>
        <w:rPr>
          <w:rFonts w:ascii="Arial" w:hAnsi="Arial"/>
          <w:sz w:val="16"/>
          <w:szCs w:val="16"/>
        </w:rPr>
        <w:t xml:space="preserve"> </w:t>
      </w:r>
      <w:r>
        <w:rPr>
          <w:rFonts w:ascii="Arial" w:hAnsi="Arial"/>
          <w:spacing w:val="-1"/>
          <w:sz w:val="16"/>
          <w:szCs w:val="16"/>
        </w:rPr>
        <w:t>Simona Chita,</w:t>
      </w:r>
      <w:r>
        <w:rPr>
          <w:rFonts w:ascii="Arial" w:hAnsi="Arial"/>
          <w:sz w:val="16"/>
          <w:szCs w:val="16"/>
        </w:rPr>
        <w:t xml:space="preserve"> </w:t>
      </w:r>
      <w:r>
        <w:rPr>
          <w:rFonts w:ascii="Arial" w:hAnsi="Arial"/>
          <w:spacing w:val="-1"/>
          <w:sz w:val="16"/>
          <w:szCs w:val="16"/>
        </w:rPr>
        <w:t>Anca Tudor, Ruxandra</w:t>
      </w:r>
      <w:r>
        <w:rPr>
          <w:rFonts w:ascii="Arial" w:hAnsi="Arial"/>
          <w:sz w:val="16"/>
          <w:szCs w:val="16"/>
        </w:rPr>
        <w:t xml:space="preserve"> </w:t>
      </w:r>
      <w:r>
        <w:rPr>
          <w:rFonts w:ascii="Arial" w:hAnsi="Arial"/>
          <w:spacing w:val="-1"/>
          <w:sz w:val="16"/>
          <w:szCs w:val="16"/>
        </w:rPr>
        <w:t xml:space="preserve">Christodorescu </w:t>
      </w:r>
      <w:r>
        <w:rPr>
          <w:rFonts w:ascii="Arial" w:hAnsi="Arial"/>
          <w:sz w:val="16"/>
          <w:szCs w:val="16"/>
        </w:rPr>
        <w:t>et</w:t>
      </w:r>
      <w:r>
        <w:rPr>
          <w:rFonts w:ascii="Arial" w:hAnsi="Arial"/>
          <w:spacing w:val="-1"/>
          <w:sz w:val="16"/>
          <w:szCs w:val="16"/>
        </w:rPr>
        <w:t xml:space="preserve"> al</w:t>
      </w:r>
      <w:r>
        <w:rPr>
          <w:rFonts w:ascii="Arial" w:hAnsi="Arial"/>
          <w:spacing w:val="4"/>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Polymorphisms</w:t>
      </w:r>
      <w:r>
        <w:rPr>
          <w:rFonts w:ascii="Arial" w:hAnsi="Arial"/>
          <w:i/>
          <w:sz w:val="16"/>
          <w:szCs w:val="16"/>
        </w:rPr>
        <w:t xml:space="preserve"> </w:t>
      </w:r>
      <w:r>
        <w:rPr>
          <w:rFonts w:ascii="Arial" w:hAnsi="Arial"/>
          <w:i/>
          <w:spacing w:val="-1"/>
          <w:sz w:val="16"/>
          <w:szCs w:val="16"/>
        </w:rPr>
        <w:t>Prevalence</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Cardiovascular Risk Factors</w:t>
      </w:r>
      <w:r>
        <w:rPr>
          <w:rFonts w:ascii="Arial" w:hAnsi="Arial"/>
          <w:i/>
          <w:spacing w:val="88"/>
          <w:sz w:val="16"/>
          <w:szCs w:val="16"/>
        </w:rPr>
        <w:t xml:space="preserve"> </w:t>
      </w:r>
      <w:r>
        <w:rPr>
          <w:rFonts w:ascii="Arial" w:hAnsi="Arial"/>
          <w:i/>
          <w:spacing w:val="-1"/>
          <w:sz w:val="16"/>
          <w:szCs w:val="16"/>
        </w:rPr>
        <w:t>Involved</w:t>
      </w:r>
      <w:r>
        <w:rPr>
          <w:rFonts w:ascii="Arial" w:hAnsi="Arial"/>
          <w:i/>
          <w:sz w:val="16"/>
          <w:szCs w:val="16"/>
        </w:rPr>
        <w:t xml:space="preserve"> in</w:t>
      </w:r>
      <w:r>
        <w:rPr>
          <w:rFonts w:ascii="Arial" w:hAnsi="Arial"/>
          <w:i/>
          <w:spacing w:val="1"/>
          <w:sz w:val="16"/>
          <w:szCs w:val="16"/>
        </w:rPr>
        <w:t xml:space="preserve"> </w:t>
      </w:r>
      <w:r>
        <w:rPr>
          <w:rFonts w:ascii="Arial" w:hAnsi="Arial"/>
          <w:i/>
          <w:spacing w:val="-1"/>
          <w:sz w:val="16"/>
          <w:szCs w:val="16"/>
        </w:rPr>
        <w:t>Cardioembolic</w:t>
      </w:r>
      <w:r>
        <w:rPr>
          <w:rFonts w:ascii="Arial" w:hAnsi="Arial"/>
          <w:i/>
          <w:spacing w:val="1"/>
          <w:sz w:val="16"/>
          <w:szCs w:val="16"/>
        </w:rPr>
        <w:t xml:space="preserve"> </w:t>
      </w:r>
      <w:r>
        <w:rPr>
          <w:rFonts w:ascii="Arial" w:hAnsi="Arial"/>
          <w:i/>
          <w:spacing w:val="-1"/>
          <w:sz w:val="16"/>
          <w:szCs w:val="16"/>
        </w:rPr>
        <w:t>Stroke</w:t>
      </w:r>
      <w:r>
        <w:rPr>
          <w:rFonts w:ascii="Arial" w:hAnsi="Arial"/>
          <w:i/>
          <w:spacing w:val="1"/>
          <w:sz w:val="16"/>
          <w:szCs w:val="16"/>
        </w:rPr>
        <w:t xml:space="preserve"> </w:t>
      </w:r>
      <w:r>
        <w:rPr>
          <w:rFonts w:ascii="Arial" w:hAnsi="Arial"/>
          <w:i/>
          <w:spacing w:val="-1"/>
          <w:sz w:val="16"/>
          <w:szCs w:val="16"/>
        </w:rPr>
        <w:t>Type</w:t>
      </w:r>
      <w:r>
        <w:rPr>
          <w:rFonts w:ascii="Arial" w:hAnsi="Arial"/>
          <w:i/>
          <w:sz w:val="16"/>
          <w:szCs w:val="16"/>
        </w:rPr>
        <w:t xml:space="preserve"> </w:t>
      </w:r>
      <w:r>
        <w:rPr>
          <w:rFonts w:ascii="Arial" w:hAnsi="Arial"/>
          <w:i/>
          <w:spacing w:val="-1"/>
          <w:sz w:val="16"/>
          <w:szCs w:val="16"/>
        </w:rPr>
        <w:t>and</w:t>
      </w:r>
      <w:r>
        <w:rPr>
          <w:rFonts w:ascii="Arial" w:hAnsi="Arial"/>
          <w:i/>
          <w:sz w:val="16"/>
          <w:szCs w:val="16"/>
        </w:rPr>
        <w:t xml:space="preserve"> </w:t>
      </w:r>
      <w:r>
        <w:rPr>
          <w:rFonts w:ascii="Arial" w:hAnsi="Arial"/>
          <w:i/>
          <w:spacing w:val="-1"/>
          <w:sz w:val="16"/>
          <w:szCs w:val="16"/>
        </w:rPr>
        <w:t>Severity.</w:t>
      </w:r>
      <w:r>
        <w:rPr>
          <w:rFonts w:ascii="Arial" w:hAnsi="Arial"/>
          <w:i/>
          <w:spacing w:val="-2"/>
          <w:sz w:val="16"/>
          <w:szCs w:val="16"/>
        </w:rPr>
        <w:t xml:space="preserve"> </w:t>
      </w:r>
      <w:r>
        <w:rPr>
          <w:rFonts w:ascii="Arial" w:hAnsi="Arial"/>
          <w:spacing w:val="-1"/>
          <w:sz w:val="16"/>
          <w:szCs w:val="16"/>
        </w:rPr>
        <w:t>Brain</w:t>
      </w:r>
      <w:r>
        <w:rPr>
          <w:rFonts w:ascii="Arial" w:hAnsi="Arial"/>
          <w:sz w:val="16"/>
          <w:szCs w:val="16"/>
        </w:rPr>
        <w:t xml:space="preserve"> </w:t>
      </w:r>
      <w:r>
        <w:rPr>
          <w:rFonts w:ascii="Arial" w:hAnsi="Arial"/>
          <w:spacing w:val="-1"/>
          <w:sz w:val="16"/>
          <w:szCs w:val="16"/>
        </w:rPr>
        <w:t>Sci. 2020</w:t>
      </w:r>
      <w:r>
        <w:rPr>
          <w:rFonts w:ascii="Arial" w:hAnsi="Arial"/>
          <w:sz w:val="16"/>
          <w:szCs w:val="16"/>
        </w:rPr>
        <w:t xml:space="preserve"> </w:t>
      </w:r>
      <w:r>
        <w:rPr>
          <w:rFonts w:ascii="Arial" w:hAnsi="Arial"/>
          <w:spacing w:val="-1"/>
          <w:sz w:val="16"/>
          <w:szCs w:val="16"/>
        </w:rPr>
        <w:t>Aug; 10(8): 476.</w:t>
      </w:r>
    </w:p>
    <w:p>
      <w:pPr>
        <w:pStyle w:val="Normal"/>
        <w:spacing w:lineRule="auto" w:line="240" w:before="7"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257"/>
        <w:rPr>
          <w:sz w:val="16"/>
          <w:szCs w:val="16"/>
        </w:rPr>
      </w:pPr>
      <w:r>
        <w:rPr>
          <w:rFonts w:eastAsia="Arial" w:cs="Arial" w:ascii="Arial" w:hAnsi="Arial"/>
          <w:spacing w:val="-1"/>
          <w:sz w:val="16"/>
          <w:szCs w:val="16"/>
        </w:rPr>
        <w:t>A.Georgopoulos,</w:t>
      </w:r>
      <w:r>
        <w:rPr>
          <w:rFonts w:eastAsia="Arial" w:cs="Arial" w:ascii="Arial" w:hAnsi="Arial"/>
          <w:sz w:val="16"/>
          <w:szCs w:val="16"/>
        </w:rPr>
        <w:t xml:space="preserve"> H. </w:t>
      </w:r>
      <w:r>
        <w:rPr>
          <w:rFonts w:eastAsia="Arial" w:cs="Arial" w:ascii="Arial" w:hAnsi="Arial"/>
          <w:spacing w:val="-1"/>
          <w:sz w:val="16"/>
          <w:szCs w:val="16"/>
        </w:rPr>
        <w:t>Bloomfield,</w:t>
      </w:r>
      <w:r>
        <w:rPr>
          <w:rFonts w:eastAsia="Arial" w:cs="Arial" w:ascii="Arial" w:hAnsi="Arial"/>
          <w:sz w:val="16"/>
          <w:szCs w:val="16"/>
        </w:rPr>
        <w:t xml:space="preserve"> </w:t>
      </w:r>
      <w:r>
        <w:rPr>
          <w:rFonts w:eastAsia="Arial" w:cs="Arial" w:ascii="Arial" w:hAnsi="Arial"/>
          <w:spacing w:val="-1"/>
          <w:sz w:val="16"/>
          <w:szCs w:val="16"/>
        </w:rPr>
        <w:t>D.</w:t>
      </w:r>
      <w:r>
        <w:rPr>
          <w:rFonts w:eastAsia="Arial" w:cs="Arial" w:ascii="Arial" w:hAnsi="Arial"/>
          <w:spacing w:val="2"/>
          <w:sz w:val="16"/>
          <w:szCs w:val="16"/>
        </w:rPr>
        <w:t xml:space="preserve"> </w:t>
      </w:r>
      <w:r>
        <w:rPr>
          <w:rFonts w:eastAsia="Arial" w:cs="Arial" w:ascii="Arial" w:hAnsi="Arial"/>
          <w:spacing w:val="-1"/>
          <w:sz w:val="16"/>
          <w:szCs w:val="16"/>
        </w:rPr>
        <w:t>Collins</w:t>
      </w:r>
      <w:r>
        <w:rPr>
          <w:rFonts w:eastAsia="Arial" w:cs="Arial" w:ascii="Arial" w:hAnsi="Arial"/>
          <w:sz w:val="16"/>
          <w:szCs w:val="16"/>
        </w:rPr>
        <w:t xml:space="preserve"> et </w:t>
      </w:r>
      <w:r>
        <w:rPr>
          <w:rFonts w:eastAsia="Arial" w:cs="Arial" w:ascii="Arial" w:hAnsi="Arial"/>
          <w:spacing w:val="-1"/>
          <w:sz w:val="16"/>
          <w:szCs w:val="16"/>
        </w:rPr>
        <w:t>al.,</w:t>
      </w:r>
      <w:r>
        <w:rPr>
          <w:rFonts w:eastAsia="Arial" w:cs="Arial" w:ascii="Arial" w:hAnsi="Arial"/>
          <w:spacing w:val="1"/>
          <w:sz w:val="16"/>
          <w:szCs w:val="16"/>
        </w:rPr>
        <w:t xml:space="preserve"> </w:t>
      </w:r>
      <w:r>
        <w:rPr>
          <w:rFonts w:eastAsia="Arial" w:cs="Arial" w:ascii="Arial" w:hAnsi="Arial"/>
          <w:i/>
          <w:spacing w:val="-1"/>
          <w:sz w:val="16"/>
          <w:szCs w:val="16"/>
        </w:rPr>
        <w:t>“Codon</w:t>
      </w:r>
      <w:r>
        <w:rPr>
          <w:rFonts w:eastAsia="Arial" w:cs="Arial" w:ascii="Arial" w:hAnsi="Arial"/>
          <w:i/>
          <w:sz w:val="16"/>
          <w:szCs w:val="16"/>
        </w:rPr>
        <w:t xml:space="preserve"> 54 </w:t>
      </w:r>
      <w:r>
        <w:rPr>
          <w:rFonts w:eastAsia="Arial" w:cs="Arial" w:ascii="Arial" w:hAnsi="Arial"/>
          <w:i/>
          <w:spacing w:val="-1"/>
          <w:sz w:val="16"/>
          <w:szCs w:val="16"/>
        </w:rPr>
        <w:t>polymorphism</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z w:val="16"/>
          <w:szCs w:val="16"/>
        </w:rPr>
        <w:t xml:space="preserve"> </w:t>
      </w:r>
      <w:r>
        <w:rPr>
          <w:rFonts w:eastAsia="Arial" w:cs="Arial" w:ascii="Arial" w:hAnsi="Arial"/>
          <w:i/>
          <w:spacing w:val="-1"/>
          <w:sz w:val="16"/>
          <w:szCs w:val="16"/>
        </w:rPr>
        <w:t>fatty</w:t>
      </w:r>
      <w:r>
        <w:rPr>
          <w:rFonts w:eastAsia="Arial" w:cs="Arial" w:ascii="Arial" w:hAnsi="Arial"/>
          <w:i/>
          <w:sz w:val="16"/>
          <w:szCs w:val="16"/>
        </w:rPr>
        <w:t xml:space="preserve"> </w:t>
      </w:r>
      <w:r>
        <w:rPr>
          <w:rFonts w:eastAsia="Arial" w:cs="Arial" w:ascii="Arial" w:hAnsi="Arial"/>
          <w:i/>
          <w:spacing w:val="-1"/>
          <w:sz w:val="16"/>
          <w:szCs w:val="16"/>
        </w:rPr>
        <w:t>acid</w:t>
      </w:r>
      <w:r>
        <w:rPr>
          <w:rFonts w:eastAsia="Arial" w:cs="Arial" w:ascii="Arial" w:hAnsi="Arial"/>
          <w:i/>
          <w:sz w:val="16"/>
          <w:szCs w:val="16"/>
        </w:rPr>
        <w:t xml:space="preserve"> </w:t>
      </w:r>
      <w:r>
        <w:rPr>
          <w:rFonts w:eastAsia="Arial" w:cs="Arial" w:ascii="Arial" w:hAnsi="Arial"/>
          <w:i/>
          <w:spacing w:val="-1"/>
          <w:sz w:val="16"/>
          <w:szCs w:val="16"/>
        </w:rPr>
        <w:t>binding</w:t>
      </w:r>
      <w:r>
        <w:rPr>
          <w:rFonts w:eastAsia="Arial" w:cs="Arial" w:ascii="Arial" w:hAnsi="Arial"/>
          <w:i/>
          <w:sz w:val="16"/>
          <w:szCs w:val="16"/>
        </w:rPr>
        <w:t xml:space="preserve"> </w:t>
      </w:r>
      <w:r>
        <w:rPr>
          <w:rFonts w:eastAsia="Arial" w:cs="Arial" w:ascii="Arial" w:hAnsi="Arial"/>
          <w:i/>
          <w:spacing w:val="-1"/>
          <w:sz w:val="16"/>
          <w:szCs w:val="16"/>
        </w:rPr>
        <w:t>protein</w:t>
      </w:r>
      <w:r>
        <w:rPr>
          <w:rFonts w:eastAsia="Arial" w:cs="Arial" w:ascii="Arial" w:hAnsi="Arial"/>
          <w:i/>
          <w:sz w:val="16"/>
          <w:szCs w:val="16"/>
        </w:rPr>
        <w:t xml:space="preserve"> </w:t>
      </w:r>
      <w:r>
        <w:rPr>
          <w:rFonts w:eastAsia="Arial" w:cs="Arial" w:ascii="Arial" w:hAnsi="Arial"/>
          <w:i/>
          <w:spacing w:val="-1"/>
          <w:sz w:val="16"/>
          <w:szCs w:val="16"/>
        </w:rPr>
        <w:t>(FABP)</w:t>
      </w:r>
      <w:r>
        <w:rPr>
          <w:rFonts w:eastAsia="Arial" w:cs="Arial" w:ascii="Arial" w:hAnsi="Arial"/>
          <w:i/>
          <w:spacing w:val="1"/>
          <w:sz w:val="16"/>
          <w:szCs w:val="16"/>
        </w:rPr>
        <w:t xml:space="preserve"> </w:t>
      </w:r>
      <w:r>
        <w:rPr>
          <w:rFonts w:eastAsia="Arial" w:cs="Arial" w:ascii="Arial" w:hAnsi="Arial"/>
          <w:i/>
          <w:sz w:val="16"/>
          <w:szCs w:val="16"/>
        </w:rPr>
        <w:t xml:space="preserve">2 </w:t>
      </w:r>
      <w:r>
        <w:rPr>
          <w:rFonts w:eastAsia="Arial" w:cs="Arial" w:ascii="Arial" w:hAnsi="Arial"/>
          <w:i/>
          <w:spacing w:val="-1"/>
          <w:sz w:val="16"/>
          <w:szCs w:val="16"/>
        </w:rPr>
        <w:t>gene</w:t>
      </w:r>
      <w:r>
        <w:rPr>
          <w:rFonts w:eastAsia="Arial" w:cs="Arial" w:ascii="Arial" w:hAnsi="Arial"/>
          <w:i/>
          <w:sz w:val="16"/>
          <w:szCs w:val="16"/>
        </w:rPr>
        <w:t xml:space="preserve"> </w:t>
      </w:r>
      <w:r>
        <w:rPr>
          <w:rFonts w:eastAsia="Arial" w:cs="Arial" w:ascii="Arial" w:hAnsi="Arial"/>
          <w:i/>
          <w:spacing w:val="-1"/>
          <w:sz w:val="16"/>
          <w:szCs w:val="16"/>
        </w:rPr>
        <w:t>is</w:t>
      </w:r>
      <w:r>
        <w:rPr>
          <w:rFonts w:eastAsia="Arial" w:cs="Arial" w:ascii="Arial" w:hAnsi="Arial"/>
          <w:i/>
          <w:sz w:val="16"/>
          <w:szCs w:val="16"/>
        </w:rPr>
        <w:t xml:space="preserve"> </w:t>
      </w:r>
      <w:r>
        <w:rPr>
          <w:rFonts w:eastAsia="Arial" w:cs="Arial" w:ascii="Arial" w:hAnsi="Arial"/>
          <w:i/>
          <w:spacing w:val="-1"/>
          <w:sz w:val="16"/>
          <w:szCs w:val="16"/>
        </w:rPr>
        <w:t>associated</w:t>
      </w:r>
      <w:r>
        <w:rPr>
          <w:rFonts w:eastAsia="Arial" w:cs="Arial" w:ascii="Arial" w:hAnsi="Arial"/>
          <w:i/>
          <w:sz w:val="16"/>
          <w:szCs w:val="16"/>
        </w:rPr>
        <w:t xml:space="preserve"> </w:t>
      </w:r>
      <w:r>
        <w:rPr>
          <w:rFonts w:eastAsia="Arial" w:cs="Arial" w:ascii="Arial" w:hAnsi="Arial"/>
          <w:i/>
          <w:spacing w:val="-1"/>
          <w:sz w:val="16"/>
          <w:szCs w:val="16"/>
        </w:rPr>
        <w:t>with</w:t>
      </w:r>
      <w:r>
        <w:rPr>
          <w:rFonts w:eastAsia="Arial" w:cs="Arial" w:ascii="Arial" w:hAnsi="Arial"/>
          <w:i/>
          <w:spacing w:val="99"/>
          <w:sz w:val="16"/>
          <w:szCs w:val="16"/>
        </w:rPr>
        <w:t xml:space="preserve"> </w:t>
      </w:r>
      <w:r>
        <w:rPr>
          <w:rFonts w:eastAsia="Arial" w:cs="Arial" w:ascii="Arial" w:hAnsi="Arial"/>
          <w:i/>
          <w:spacing w:val="-1"/>
          <w:sz w:val="16"/>
          <w:szCs w:val="16"/>
        </w:rPr>
        <w:t>increased</w:t>
      </w:r>
      <w:r>
        <w:rPr>
          <w:rFonts w:eastAsia="Arial" w:cs="Arial" w:ascii="Arial" w:hAnsi="Arial"/>
          <w:i/>
          <w:sz w:val="16"/>
          <w:szCs w:val="16"/>
        </w:rPr>
        <w:t xml:space="preserve"> </w:t>
      </w:r>
      <w:r>
        <w:rPr>
          <w:rFonts w:eastAsia="Arial" w:cs="Arial" w:ascii="Arial" w:hAnsi="Arial"/>
          <w:i/>
          <w:spacing w:val="-1"/>
          <w:sz w:val="16"/>
          <w:szCs w:val="16"/>
        </w:rPr>
        <w:t>cardiovascular</w:t>
      </w:r>
      <w:r>
        <w:rPr>
          <w:rFonts w:eastAsia="Arial" w:cs="Arial" w:ascii="Arial" w:hAnsi="Arial"/>
          <w:i/>
          <w:spacing w:val="1"/>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in</w:t>
      </w:r>
      <w:r>
        <w:rPr>
          <w:rFonts w:eastAsia="Arial" w:cs="Arial" w:ascii="Arial" w:hAnsi="Arial"/>
          <w:i/>
          <w:spacing w:val="1"/>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dyslipidemic</w:t>
      </w:r>
      <w:r>
        <w:rPr>
          <w:rFonts w:eastAsia="Arial" w:cs="Arial" w:ascii="Arial" w:hAnsi="Arial"/>
          <w:i/>
          <w:spacing w:val="1"/>
          <w:sz w:val="16"/>
          <w:szCs w:val="16"/>
        </w:rPr>
        <w:t xml:space="preserve"> </w:t>
      </w:r>
      <w:r>
        <w:rPr>
          <w:rFonts w:eastAsia="Arial" w:cs="Arial" w:ascii="Arial" w:hAnsi="Arial"/>
          <w:i/>
          <w:spacing w:val="-1"/>
          <w:sz w:val="16"/>
          <w:szCs w:val="16"/>
        </w:rPr>
        <w:t>diabetic</w:t>
      </w:r>
      <w:r>
        <w:rPr>
          <w:rFonts w:eastAsia="Arial" w:cs="Arial" w:ascii="Arial" w:hAnsi="Arial"/>
          <w:i/>
          <w:sz w:val="16"/>
          <w:szCs w:val="16"/>
        </w:rPr>
        <w:t xml:space="preserve"> </w:t>
      </w:r>
      <w:r>
        <w:rPr>
          <w:rFonts w:eastAsia="Arial" w:cs="Arial" w:ascii="Arial" w:hAnsi="Arial"/>
          <w:i/>
          <w:spacing w:val="-1"/>
          <w:sz w:val="16"/>
          <w:szCs w:val="16"/>
        </w:rPr>
        <w:t>participants</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Veterans</w:t>
      </w:r>
      <w:r>
        <w:rPr>
          <w:rFonts w:eastAsia="Arial" w:cs="Arial" w:ascii="Arial" w:hAnsi="Arial"/>
          <w:i/>
          <w:sz w:val="16"/>
          <w:szCs w:val="16"/>
        </w:rPr>
        <w:t xml:space="preserve"> </w:t>
      </w:r>
      <w:r>
        <w:rPr>
          <w:rFonts w:eastAsia="Arial" w:cs="Arial" w:ascii="Arial" w:hAnsi="Arial"/>
          <w:i/>
          <w:spacing w:val="-1"/>
          <w:sz w:val="16"/>
          <w:szCs w:val="16"/>
        </w:rPr>
        <w:t>Affairs</w:t>
      </w:r>
      <w:r>
        <w:rPr>
          <w:rFonts w:eastAsia="Arial" w:cs="Arial" w:ascii="Arial" w:hAnsi="Arial"/>
          <w:i/>
          <w:sz w:val="16"/>
          <w:szCs w:val="16"/>
        </w:rPr>
        <w:t xml:space="preserve"> </w:t>
      </w:r>
      <w:r>
        <w:rPr>
          <w:rFonts w:eastAsia="Arial" w:cs="Arial" w:ascii="Arial" w:hAnsi="Arial"/>
          <w:i/>
          <w:spacing w:val="-1"/>
          <w:sz w:val="16"/>
          <w:szCs w:val="16"/>
        </w:rPr>
        <w:t>HDL</w:t>
      </w:r>
      <w:r>
        <w:rPr>
          <w:rFonts w:eastAsia="Arial" w:cs="Arial" w:ascii="Arial" w:hAnsi="Arial"/>
          <w:i/>
          <w:spacing w:val="1"/>
          <w:sz w:val="16"/>
          <w:szCs w:val="16"/>
        </w:rPr>
        <w:t xml:space="preserve"> </w:t>
      </w:r>
      <w:r>
        <w:rPr>
          <w:rFonts w:eastAsia="Arial" w:cs="Arial" w:ascii="Arial" w:hAnsi="Arial"/>
          <w:i/>
          <w:spacing w:val="-1"/>
          <w:sz w:val="16"/>
          <w:szCs w:val="16"/>
        </w:rPr>
        <w:t>intervention</w:t>
      </w:r>
      <w:r>
        <w:rPr>
          <w:rFonts w:eastAsia="Arial" w:cs="Arial" w:ascii="Arial" w:hAnsi="Arial"/>
          <w:i/>
          <w:spacing w:val="1"/>
          <w:sz w:val="16"/>
          <w:szCs w:val="16"/>
        </w:rPr>
        <w:t xml:space="preserve"> </w:t>
      </w:r>
      <w:r>
        <w:rPr>
          <w:rFonts w:eastAsia="Arial" w:cs="Arial" w:ascii="Arial" w:hAnsi="Arial"/>
          <w:i/>
          <w:spacing w:val="-1"/>
          <w:sz w:val="16"/>
          <w:szCs w:val="16"/>
        </w:rPr>
        <w:t>trial</w:t>
      </w:r>
      <w:r>
        <w:rPr>
          <w:rFonts w:eastAsia="Arial" w:cs="Arial" w:ascii="Arial" w:hAnsi="Arial"/>
          <w:i/>
          <w:spacing w:val="1"/>
          <w:sz w:val="16"/>
          <w:szCs w:val="16"/>
        </w:rPr>
        <w:t xml:space="preserve"> </w:t>
      </w:r>
      <w:r>
        <w:rPr>
          <w:rFonts w:eastAsia="Arial" w:cs="Arial" w:ascii="Arial" w:hAnsi="Arial"/>
          <w:i/>
          <w:spacing w:val="-1"/>
          <w:sz w:val="16"/>
          <w:szCs w:val="16"/>
        </w:rPr>
        <w:t>(VA-HIT),”</w:t>
      </w:r>
      <w:r>
        <w:rPr>
          <w:rFonts w:eastAsia="Arial" w:cs="Arial" w:ascii="Arial" w:hAnsi="Arial"/>
          <w:i/>
          <w:spacing w:val="1"/>
          <w:sz w:val="16"/>
          <w:szCs w:val="16"/>
        </w:rPr>
        <w:t xml:space="preserve"> </w:t>
      </w:r>
      <w:r>
        <w:rPr>
          <w:rFonts w:eastAsia="Arial" w:cs="Arial" w:ascii="Arial" w:hAnsi="Arial"/>
          <w:spacing w:val="-1"/>
          <w:sz w:val="16"/>
          <w:szCs w:val="16"/>
        </w:rPr>
        <w:t>Atherosclerosis,</w:t>
      </w:r>
      <w:r>
        <w:rPr>
          <w:rFonts w:eastAsia="Arial" w:cs="Arial" w:ascii="Arial" w:hAnsi="Arial"/>
          <w:spacing w:val="123"/>
          <w:sz w:val="16"/>
          <w:szCs w:val="16"/>
        </w:rPr>
        <w:t xml:space="preserve"> </w:t>
      </w:r>
      <w:r>
        <w:rPr>
          <w:rFonts w:eastAsia="Arial" w:cs="Arial" w:ascii="Arial" w:hAnsi="Arial"/>
          <w:spacing w:val="-1"/>
          <w:sz w:val="16"/>
          <w:szCs w:val="16"/>
        </w:rPr>
        <w:t>vol. 194,</w:t>
      </w:r>
      <w:r>
        <w:rPr>
          <w:rFonts w:eastAsia="Arial" w:cs="Arial" w:ascii="Arial" w:hAnsi="Arial"/>
          <w:sz w:val="16"/>
          <w:szCs w:val="16"/>
        </w:rPr>
        <w:t xml:space="preserve"> </w:t>
      </w:r>
      <w:r>
        <w:rPr>
          <w:rFonts w:eastAsia="Arial" w:cs="Arial" w:ascii="Arial" w:hAnsi="Arial"/>
          <w:spacing w:val="-1"/>
          <w:sz w:val="16"/>
          <w:szCs w:val="16"/>
        </w:rPr>
        <w:t>no. 1,</w:t>
      </w:r>
      <w:r>
        <w:rPr>
          <w:rFonts w:eastAsia="Arial" w:cs="Arial" w:ascii="Arial" w:hAnsi="Arial"/>
          <w:sz w:val="16"/>
          <w:szCs w:val="16"/>
        </w:rPr>
        <w:t xml:space="preserve"> </w:t>
      </w:r>
      <w:r>
        <w:rPr>
          <w:rFonts w:eastAsia="Arial" w:cs="Arial" w:ascii="Arial" w:hAnsi="Arial"/>
          <w:spacing w:val="-1"/>
          <w:sz w:val="16"/>
          <w:szCs w:val="16"/>
        </w:rPr>
        <w:t>pp. 169–174, 2007.</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257"/>
        <w:rPr>
          <w:sz w:val="16"/>
          <w:szCs w:val="16"/>
        </w:rPr>
      </w:pPr>
      <w:r>
        <w:rPr>
          <w:rFonts w:ascii="Arial" w:hAnsi="Arial"/>
          <w:spacing w:val="-1"/>
          <w:sz w:val="16"/>
          <w:szCs w:val="16"/>
        </w:rPr>
        <w:t xml:space="preserve">Chun-Jian Qiu </w:t>
      </w:r>
      <w:r>
        <w:rPr>
          <w:rFonts w:ascii="Arial" w:hAnsi="Arial"/>
          <w:sz w:val="16"/>
          <w:szCs w:val="16"/>
        </w:rPr>
        <w:t>,</w:t>
      </w:r>
      <w:r>
        <w:rPr>
          <w:rFonts w:ascii="Arial" w:hAnsi="Arial"/>
          <w:spacing w:val="-1"/>
          <w:sz w:val="16"/>
          <w:szCs w:val="16"/>
        </w:rPr>
        <w:t xml:space="preserve"> Xiao-Zheng</w:t>
      </w:r>
      <w:r>
        <w:rPr>
          <w:rFonts w:ascii="Arial" w:hAnsi="Arial"/>
          <w:sz w:val="16"/>
          <w:szCs w:val="16"/>
        </w:rPr>
        <w:t xml:space="preserve"> </w:t>
      </w:r>
      <w:r>
        <w:rPr>
          <w:rFonts w:ascii="Arial" w:hAnsi="Arial"/>
          <w:spacing w:val="-1"/>
          <w:sz w:val="16"/>
          <w:szCs w:val="16"/>
        </w:rPr>
        <w:t>Ye, Xiao-Juan Yu, Xiao-Ren Peng, Tong-Huan</w:t>
      </w:r>
      <w:r>
        <w:rPr>
          <w:rFonts w:ascii="Arial" w:hAnsi="Arial"/>
          <w:sz w:val="16"/>
          <w:szCs w:val="16"/>
        </w:rPr>
        <w:t xml:space="preserve"> </w:t>
      </w:r>
      <w:r>
        <w:rPr>
          <w:rFonts w:ascii="Arial" w:hAnsi="Arial"/>
          <w:spacing w:val="-1"/>
          <w:sz w:val="16"/>
          <w:szCs w:val="16"/>
        </w:rPr>
        <w:t>Li.</w:t>
      </w:r>
      <w:r>
        <w:rPr>
          <w:rFonts w:ascii="Arial" w:hAnsi="Arial"/>
          <w:spacing w:val="1"/>
          <w:sz w:val="16"/>
          <w:szCs w:val="16"/>
        </w:rPr>
        <w:t xml:space="preserve"> </w:t>
      </w:r>
      <w:r>
        <w:rPr>
          <w:rFonts w:ascii="Arial" w:hAnsi="Arial"/>
          <w:i/>
          <w:spacing w:val="-1"/>
          <w:sz w:val="16"/>
          <w:szCs w:val="16"/>
        </w:rPr>
        <w:t>Association</w:t>
      </w:r>
      <w:r>
        <w:rPr>
          <w:rFonts w:ascii="Arial" w:hAnsi="Arial"/>
          <w:i/>
          <w:sz w:val="16"/>
          <w:szCs w:val="16"/>
        </w:rPr>
        <w:t xml:space="preserve"> </w:t>
      </w:r>
      <w:r>
        <w:rPr>
          <w:rFonts w:ascii="Arial" w:hAnsi="Arial"/>
          <w:i/>
          <w:spacing w:val="-1"/>
          <w:sz w:val="16"/>
          <w:szCs w:val="16"/>
        </w:rPr>
        <w:t>between</w:t>
      </w:r>
      <w:r>
        <w:rPr>
          <w:rFonts w:ascii="Arial" w:hAnsi="Arial"/>
          <w:i/>
          <w:sz w:val="16"/>
          <w:szCs w:val="16"/>
        </w:rPr>
        <w:t xml:space="preserve"> </w:t>
      </w:r>
      <w:r>
        <w:rPr>
          <w:rFonts w:ascii="Arial" w:hAnsi="Arial"/>
          <w:i/>
          <w:spacing w:val="-1"/>
          <w:sz w:val="16"/>
          <w:szCs w:val="16"/>
        </w:rPr>
        <w:t>FABP2</w:t>
      </w:r>
      <w:r>
        <w:rPr>
          <w:rFonts w:ascii="Arial" w:hAnsi="Arial"/>
          <w:i/>
          <w:sz w:val="16"/>
          <w:szCs w:val="16"/>
        </w:rPr>
        <w:t xml:space="preserve"> </w:t>
      </w:r>
      <w:r>
        <w:rPr>
          <w:rFonts w:ascii="Arial" w:hAnsi="Arial"/>
          <w:i/>
          <w:spacing w:val="-1"/>
          <w:sz w:val="16"/>
          <w:szCs w:val="16"/>
        </w:rPr>
        <w:t>Ala54Thr</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type</w:t>
      </w:r>
      <w:r>
        <w:rPr>
          <w:rFonts w:ascii="Arial" w:hAnsi="Arial"/>
          <w:i/>
          <w:spacing w:val="100"/>
          <w:sz w:val="16"/>
          <w:szCs w:val="16"/>
        </w:rPr>
        <w:t xml:space="preserve"> </w:t>
      </w:r>
      <w:r>
        <w:rPr>
          <w:rFonts w:ascii="Arial" w:hAnsi="Arial"/>
          <w:i/>
          <w:sz w:val="16"/>
          <w:szCs w:val="16"/>
        </w:rPr>
        <w:t>2</w:t>
      </w:r>
      <w:r>
        <w:rPr>
          <w:rFonts w:ascii="Arial" w:hAnsi="Arial"/>
          <w:i/>
          <w:spacing w:val="1"/>
          <w:sz w:val="16"/>
          <w:szCs w:val="16"/>
        </w:rPr>
        <w:t xml:space="preserve">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mellitus</w:t>
      </w:r>
      <w:r>
        <w:rPr>
          <w:rFonts w:ascii="Arial" w:hAnsi="Arial"/>
          <w:i/>
          <w:sz w:val="16"/>
          <w:szCs w:val="16"/>
        </w:rPr>
        <w:t xml:space="preserve"> </w:t>
      </w:r>
      <w:r>
        <w:rPr>
          <w:rFonts w:ascii="Arial" w:hAnsi="Arial"/>
          <w:i/>
          <w:spacing w:val="-1"/>
          <w:sz w:val="16"/>
          <w:szCs w:val="16"/>
        </w:rPr>
        <w:t>risk:</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HuGE</w:t>
      </w:r>
      <w:r>
        <w:rPr>
          <w:rFonts w:ascii="Arial" w:hAnsi="Arial"/>
          <w:i/>
          <w:sz w:val="16"/>
          <w:szCs w:val="16"/>
        </w:rPr>
        <w:t xml:space="preserve"> </w:t>
      </w:r>
      <w:r>
        <w:rPr>
          <w:rFonts w:ascii="Arial" w:hAnsi="Arial"/>
          <w:i/>
          <w:spacing w:val="-1"/>
          <w:sz w:val="16"/>
          <w:szCs w:val="16"/>
        </w:rPr>
        <w:t>Review</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Meta-Analysis</w:t>
      </w:r>
      <w:r>
        <w:rPr>
          <w:rFonts w:ascii="Arial" w:hAnsi="Arial"/>
          <w:i/>
          <w:sz w:val="16"/>
          <w:szCs w:val="16"/>
        </w:rPr>
        <w:t xml:space="preserve"> </w:t>
      </w:r>
      <w:r>
        <w:rPr>
          <w:rFonts w:ascii="Arial" w:hAnsi="Arial"/>
          <w:sz w:val="16"/>
          <w:szCs w:val="16"/>
        </w:rPr>
        <w:t>J</w:t>
      </w:r>
      <w:r>
        <w:rPr>
          <w:rFonts w:ascii="Arial" w:hAnsi="Arial"/>
          <w:spacing w:val="-1"/>
          <w:sz w:val="16"/>
          <w:szCs w:val="16"/>
        </w:rPr>
        <w:t xml:space="preserve"> Cell Mol</w:t>
      </w:r>
      <w:r>
        <w:rPr>
          <w:rFonts w:ascii="Arial" w:hAnsi="Arial"/>
          <w:spacing w:val="-2"/>
          <w:sz w:val="16"/>
          <w:szCs w:val="16"/>
        </w:rPr>
        <w:t xml:space="preserve"> </w:t>
      </w:r>
      <w:r>
        <w:rPr>
          <w:rFonts w:ascii="Arial" w:hAnsi="Arial"/>
          <w:spacing w:val="-1"/>
          <w:sz w:val="16"/>
          <w:szCs w:val="16"/>
        </w:rPr>
        <w:t>Med. 2014</w:t>
      </w:r>
      <w:r>
        <w:rPr>
          <w:rFonts w:ascii="Arial" w:hAnsi="Arial"/>
          <w:sz w:val="16"/>
          <w:szCs w:val="16"/>
        </w:rPr>
        <w:t xml:space="preserve"> </w:t>
      </w:r>
      <w:r>
        <w:rPr>
          <w:rFonts w:ascii="Arial" w:hAnsi="Arial"/>
          <w:spacing w:val="-1"/>
          <w:sz w:val="16"/>
          <w:szCs w:val="16"/>
        </w:rPr>
        <w:t>Dec;18(12):2530-5.</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Dayana Rodrigues Farias,</w:t>
      </w:r>
      <w:r>
        <w:rPr>
          <w:rFonts w:ascii="Arial" w:hAnsi="Arial"/>
          <w:sz w:val="16"/>
          <w:szCs w:val="16"/>
        </w:rPr>
        <w:t xml:space="preserve"> </w:t>
      </w:r>
      <w:r>
        <w:rPr>
          <w:rFonts w:ascii="Arial" w:hAnsi="Arial"/>
          <w:spacing w:val="-1"/>
          <w:sz w:val="16"/>
          <w:szCs w:val="16"/>
        </w:rPr>
        <w:t>Nadya</w:t>
      </w:r>
      <w:r>
        <w:rPr>
          <w:rFonts w:ascii="Arial" w:hAnsi="Arial"/>
          <w:sz w:val="16"/>
          <w:szCs w:val="16"/>
        </w:rPr>
        <w:t xml:space="preserve"> </w:t>
      </w:r>
      <w:r>
        <w:rPr>
          <w:rFonts w:ascii="Arial" w:hAnsi="Arial"/>
          <w:spacing w:val="-1"/>
          <w:sz w:val="16"/>
          <w:szCs w:val="16"/>
        </w:rPr>
        <w:t>Helena</w:t>
      </w:r>
      <w:r>
        <w:rPr>
          <w:rFonts w:ascii="Arial" w:hAnsi="Arial"/>
          <w:sz w:val="16"/>
          <w:szCs w:val="16"/>
        </w:rPr>
        <w:t xml:space="preserve"> </w:t>
      </w:r>
      <w:r>
        <w:rPr>
          <w:rFonts w:ascii="Arial" w:hAnsi="Arial"/>
          <w:spacing w:val="-1"/>
          <w:sz w:val="16"/>
          <w:szCs w:val="16"/>
        </w:rPr>
        <w:t>Alves-Santos,</w:t>
      </w:r>
      <w:r>
        <w:rPr>
          <w:rFonts w:ascii="Arial" w:hAnsi="Arial"/>
          <w:sz w:val="16"/>
          <w:szCs w:val="16"/>
        </w:rPr>
        <w:t xml:space="preserve"> </w:t>
      </w:r>
      <w:r>
        <w:rPr>
          <w:rFonts w:ascii="Arial" w:hAnsi="Arial"/>
          <w:spacing w:val="-1"/>
          <w:sz w:val="16"/>
          <w:szCs w:val="16"/>
        </w:rPr>
        <w:t>Ilana</w:t>
      </w:r>
      <w:r>
        <w:rPr>
          <w:rFonts w:ascii="Arial" w:hAnsi="Arial"/>
          <w:sz w:val="16"/>
          <w:szCs w:val="16"/>
        </w:rPr>
        <w:t xml:space="preserve"> </w:t>
      </w:r>
      <w:r>
        <w:rPr>
          <w:rFonts w:ascii="Arial" w:hAnsi="Arial"/>
          <w:spacing w:val="-1"/>
          <w:sz w:val="16"/>
          <w:szCs w:val="16"/>
        </w:rPr>
        <w:t>Eshriqui</w:t>
      </w:r>
      <w:r>
        <w:rPr>
          <w:rFonts w:ascii="Arial" w:hAnsi="Arial"/>
          <w:sz w:val="16"/>
          <w:szCs w:val="16"/>
        </w:rPr>
        <w:t xml:space="preserve"> </w:t>
      </w:r>
      <w:r>
        <w:rPr>
          <w:rFonts w:ascii="Arial" w:hAnsi="Arial"/>
          <w:spacing w:val="-1"/>
          <w:sz w:val="16"/>
          <w:szCs w:val="16"/>
        </w:rPr>
        <w:t>et</w:t>
      </w:r>
      <w:r>
        <w:rPr>
          <w:rFonts w:ascii="Arial" w:hAnsi="Arial"/>
          <w:sz w:val="16"/>
          <w:szCs w:val="16"/>
        </w:rPr>
        <w:t xml:space="preserve"> </w:t>
      </w:r>
      <w:r>
        <w:rPr>
          <w:rFonts w:ascii="Arial" w:hAnsi="Arial"/>
          <w:spacing w:val="-1"/>
          <w:sz w:val="16"/>
          <w:szCs w:val="16"/>
        </w:rPr>
        <w:t>al.</w:t>
      </w:r>
      <w:r>
        <w:rPr>
          <w:rFonts w:ascii="Arial" w:hAnsi="Arial"/>
          <w:spacing w:val="1"/>
          <w:sz w:val="16"/>
          <w:szCs w:val="16"/>
        </w:rPr>
        <w:t xml:space="preserve"> </w:t>
      </w:r>
      <w:r>
        <w:rPr>
          <w:rFonts w:ascii="Arial" w:hAnsi="Arial"/>
          <w:i/>
          <w:spacing w:val="-1"/>
          <w:sz w:val="16"/>
          <w:szCs w:val="16"/>
        </w:rPr>
        <w:t>Leptin</w:t>
      </w:r>
      <w:r>
        <w:rPr>
          <w:rFonts w:ascii="Arial" w:hAnsi="Arial"/>
          <w:i/>
          <w:sz w:val="16"/>
          <w:szCs w:val="16"/>
        </w:rPr>
        <w:t xml:space="preserve"> </w:t>
      </w:r>
      <w:r>
        <w:rPr>
          <w:rFonts w:ascii="Arial" w:hAnsi="Arial"/>
          <w:i/>
          <w:spacing w:val="-1"/>
          <w:sz w:val="16"/>
          <w:szCs w:val="16"/>
        </w:rPr>
        <w:t>gene polymorphism</w:t>
      </w:r>
      <w:r>
        <w:rPr>
          <w:rFonts w:ascii="Arial" w:hAnsi="Arial"/>
          <w:i/>
          <w:sz w:val="16"/>
          <w:szCs w:val="16"/>
        </w:rPr>
        <w:t xml:space="preserve"> </w:t>
      </w:r>
      <w:r>
        <w:rPr>
          <w:rFonts w:ascii="Arial" w:hAnsi="Arial"/>
          <w:i/>
          <w:spacing w:val="-1"/>
          <w:sz w:val="16"/>
          <w:szCs w:val="16"/>
        </w:rPr>
        <w:t>(rs7799039; G2548A)</w:t>
      </w:r>
      <w:r>
        <w:rPr>
          <w:rFonts w:ascii="Arial" w:hAnsi="Arial"/>
          <w:i/>
          <w:sz w:val="16"/>
          <w:szCs w:val="16"/>
        </w:rPr>
        <w:t xml:space="preserve"> </w:t>
      </w:r>
      <w:r>
        <w:rPr>
          <w:rFonts w:ascii="Arial" w:hAnsi="Arial"/>
          <w:i/>
          <w:spacing w:val="-1"/>
          <w:sz w:val="16"/>
          <w:szCs w:val="16"/>
        </w:rPr>
        <w:t>is associated with</w:t>
      </w:r>
      <w:r>
        <w:rPr>
          <w:rFonts w:ascii="Arial" w:hAnsi="Arial"/>
          <w:i/>
          <w:spacing w:val="131"/>
          <w:sz w:val="16"/>
          <w:szCs w:val="16"/>
        </w:rPr>
        <w:t xml:space="preserve"> </w:t>
      </w:r>
      <w:r>
        <w:rPr>
          <w:rFonts w:ascii="Arial" w:hAnsi="Arial"/>
          <w:i/>
          <w:spacing w:val="-1"/>
          <w:sz w:val="16"/>
          <w:szCs w:val="16"/>
        </w:rPr>
        <w:t xml:space="preserve">changes </w:t>
      </w:r>
      <w:r>
        <w:rPr>
          <w:rFonts w:ascii="Arial" w:hAnsi="Arial"/>
          <w:i/>
          <w:sz w:val="16"/>
          <w:szCs w:val="16"/>
        </w:rPr>
        <w:t xml:space="preserve">in </w:t>
      </w:r>
      <w:r>
        <w:rPr>
          <w:rFonts w:ascii="Arial" w:hAnsi="Arial"/>
          <w:i/>
          <w:spacing w:val="-1"/>
          <w:sz w:val="16"/>
          <w:szCs w:val="16"/>
        </w:rPr>
        <w:t>serum</w:t>
      </w:r>
      <w:r>
        <w:rPr>
          <w:rFonts w:ascii="Arial" w:hAnsi="Arial"/>
          <w:i/>
          <w:sz w:val="16"/>
          <w:szCs w:val="16"/>
        </w:rPr>
        <w:t xml:space="preserve"> </w:t>
      </w:r>
      <w:r>
        <w:rPr>
          <w:rFonts w:ascii="Arial" w:hAnsi="Arial"/>
          <w:i/>
          <w:spacing w:val="-1"/>
          <w:sz w:val="16"/>
          <w:szCs w:val="16"/>
        </w:rPr>
        <w:t>lipid</w:t>
      </w:r>
      <w:r>
        <w:rPr>
          <w:rFonts w:ascii="Arial" w:hAnsi="Arial"/>
          <w:i/>
          <w:sz w:val="16"/>
          <w:szCs w:val="16"/>
        </w:rPr>
        <w:t xml:space="preserve"> </w:t>
      </w:r>
      <w:r>
        <w:rPr>
          <w:rFonts w:ascii="Arial" w:hAnsi="Arial"/>
          <w:i/>
          <w:spacing w:val="-1"/>
          <w:sz w:val="16"/>
          <w:szCs w:val="16"/>
        </w:rPr>
        <w:t>concentrations during</w:t>
      </w:r>
      <w:r>
        <w:rPr>
          <w:rFonts w:ascii="Arial" w:hAnsi="Arial"/>
          <w:i/>
          <w:sz w:val="16"/>
          <w:szCs w:val="16"/>
        </w:rPr>
        <w:t xml:space="preserve"> </w:t>
      </w:r>
      <w:r>
        <w:rPr>
          <w:rFonts w:ascii="Arial" w:hAnsi="Arial"/>
          <w:i/>
          <w:spacing w:val="-1"/>
          <w:sz w:val="16"/>
          <w:szCs w:val="16"/>
        </w:rPr>
        <w:t>pregnancy:</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prospective</w:t>
      </w:r>
      <w:r>
        <w:rPr>
          <w:rFonts w:ascii="Arial" w:hAnsi="Arial"/>
          <w:i/>
          <w:sz w:val="16"/>
          <w:szCs w:val="16"/>
        </w:rPr>
        <w:t xml:space="preserve"> </w:t>
      </w:r>
      <w:r>
        <w:rPr>
          <w:rFonts w:ascii="Arial" w:hAnsi="Arial"/>
          <w:i/>
          <w:spacing w:val="-1"/>
          <w:sz w:val="16"/>
          <w:szCs w:val="16"/>
        </w:rPr>
        <w:t>cohort</w:t>
      </w:r>
      <w:r>
        <w:rPr>
          <w:rFonts w:ascii="Arial" w:hAnsi="Arial"/>
          <w:i/>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Eur</w:t>
      </w:r>
      <w:r>
        <w:rPr>
          <w:rFonts w:ascii="Arial" w:hAnsi="Arial"/>
          <w:spacing w:val="-2"/>
          <w:sz w:val="16"/>
          <w:szCs w:val="16"/>
        </w:rPr>
        <w:t xml:space="preserve"> </w:t>
      </w:r>
      <w:r>
        <w:rPr>
          <w:rFonts w:ascii="Arial" w:hAnsi="Arial"/>
          <w:sz w:val="16"/>
          <w:szCs w:val="16"/>
        </w:rPr>
        <w:t>J</w:t>
      </w:r>
      <w:r>
        <w:rPr>
          <w:rFonts w:ascii="Arial" w:hAnsi="Arial"/>
          <w:spacing w:val="-2"/>
          <w:sz w:val="16"/>
          <w:szCs w:val="16"/>
        </w:rPr>
        <w:t xml:space="preserve"> </w:t>
      </w:r>
      <w:r>
        <w:rPr>
          <w:rFonts w:ascii="Arial" w:hAnsi="Arial"/>
          <w:spacing w:val="-1"/>
          <w:sz w:val="16"/>
          <w:szCs w:val="16"/>
        </w:rPr>
        <w:t>Nutr. 2020</w:t>
      </w:r>
      <w:r>
        <w:rPr>
          <w:rFonts w:ascii="Arial" w:hAnsi="Arial"/>
          <w:spacing w:val="-2"/>
          <w:sz w:val="16"/>
          <w:szCs w:val="16"/>
        </w:rPr>
        <w:t xml:space="preserve"> </w:t>
      </w:r>
      <w:r>
        <w:rPr>
          <w:rFonts w:ascii="Arial" w:hAnsi="Arial"/>
          <w:spacing w:val="-1"/>
          <w:sz w:val="16"/>
          <w:szCs w:val="16"/>
        </w:rPr>
        <w:t>Aug;59(5):1999-2009.</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Crider et al. (2011).</w:t>
      </w:r>
      <w:r>
        <w:rPr>
          <w:rFonts w:ascii="Arial" w:hAnsi="Arial"/>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677C-&gt;T genotype is 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folate and</w:t>
      </w:r>
      <w:r>
        <w:rPr>
          <w:rFonts w:ascii="Arial" w:hAnsi="Arial"/>
          <w:i/>
          <w:sz w:val="16"/>
          <w:szCs w:val="16"/>
        </w:rPr>
        <w:t xml:space="preserve"> </w:t>
      </w:r>
      <w:r>
        <w:rPr>
          <w:rFonts w:ascii="Arial" w:hAnsi="Arial"/>
          <w:i/>
          <w:spacing w:val="-1"/>
          <w:sz w:val="16"/>
          <w:szCs w:val="16"/>
        </w:rPr>
        <w:t>homocysteine</w:t>
      </w:r>
      <w:r>
        <w:rPr>
          <w:rFonts w:ascii="Arial" w:hAnsi="Arial"/>
          <w:i/>
          <w:sz w:val="16"/>
          <w:szCs w:val="16"/>
        </w:rPr>
        <w:t xml:space="preserve"> concentrations</w:t>
      </w:r>
      <w:r>
        <w:rPr>
          <w:rFonts w:ascii="Arial" w:hAnsi="Arial"/>
          <w:i/>
          <w:spacing w:val="-1"/>
          <w:sz w:val="16"/>
          <w:szCs w:val="16"/>
        </w:rPr>
        <w:t xml:space="preserve"> in</w:t>
      </w:r>
      <w:r>
        <w:rPr>
          <w:rFonts w:ascii="Arial" w:hAnsi="Arial"/>
          <w:i/>
          <w:sz w:val="16"/>
          <w:szCs w:val="16"/>
        </w:rPr>
        <w:t xml:space="preserve"> a </w:t>
      </w:r>
      <w:r>
        <w:rPr>
          <w:rFonts w:ascii="Arial" w:hAnsi="Arial"/>
          <w:i/>
          <w:spacing w:val="-1"/>
          <w:sz w:val="16"/>
          <w:szCs w:val="16"/>
        </w:rPr>
        <w:t>large,</w:t>
      </w:r>
      <w:r>
        <w:rPr>
          <w:rFonts w:ascii="Arial" w:hAnsi="Arial"/>
          <w:i/>
          <w:sz w:val="16"/>
          <w:szCs w:val="16"/>
        </w:rPr>
        <w:t xml:space="preserve"> </w:t>
      </w:r>
      <w:r>
        <w:rPr>
          <w:rFonts w:ascii="Arial" w:hAnsi="Arial"/>
          <w:i/>
          <w:spacing w:val="-1"/>
          <w:sz w:val="16"/>
          <w:szCs w:val="16"/>
        </w:rPr>
        <w:t>population-based, double-</w:t>
      </w:r>
      <w:r>
        <w:rPr>
          <w:rFonts w:ascii="Arial" w:hAnsi="Arial"/>
          <w:i/>
          <w:spacing w:val="60"/>
          <w:sz w:val="16"/>
          <w:szCs w:val="16"/>
        </w:rPr>
        <w:t xml:space="preserve"> </w:t>
      </w:r>
      <w:r>
        <w:rPr>
          <w:rFonts w:ascii="Arial" w:hAnsi="Arial"/>
          <w:i/>
          <w:spacing w:val="-1"/>
          <w:sz w:val="16"/>
          <w:szCs w:val="16"/>
        </w:rPr>
        <w:t>blind</w:t>
      </w:r>
      <w:r>
        <w:rPr>
          <w:rFonts w:ascii="Arial" w:hAnsi="Arial"/>
          <w:i/>
          <w:spacing w:val="1"/>
          <w:sz w:val="16"/>
          <w:szCs w:val="16"/>
        </w:rPr>
        <w:t xml:space="preserve"> </w:t>
      </w:r>
      <w:r>
        <w:rPr>
          <w:rFonts w:ascii="Arial" w:hAnsi="Arial"/>
          <w:i/>
          <w:spacing w:val="-1"/>
          <w:sz w:val="16"/>
          <w:szCs w:val="16"/>
        </w:rPr>
        <w:t>trial</w:t>
      </w:r>
      <w:r>
        <w:rPr>
          <w:rFonts w:ascii="Arial" w:hAnsi="Arial"/>
          <w:i/>
          <w:spacing w:val="1"/>
          <w:sz w:val="16"/>
          <w:szCs w:val="16"/>
        </w:rPr>
        <w:t xml:space="preserve"> </w:t>
      </w:r>
      <w:r>
        <w:rPr>
          <w:rFonts w:ascii="Arial" w:hAnsi="Arial"/>
          <w:i/>
          <w:spacing w:val="-1"/>
          <w:sz w:val="16"/>
          <w:szCs w:val="16"/>
        </w:rPr>
        <w:t>of</w:t>
      </w:r>
      <w:r>
        <w:rPr>
          <w:rFonts w:ascii="Arial" w:hAnsi="Arial"/>
          <w:i/>
          <w:spacing w:val="2"/>
          <w:sz w:val="16"/>
          <w:szCs w:val="16"/>
        </w:rPr>
        <w:t xml:space="preserve"> </w:t>
      </w:r>
      <w:r>
        <w:rPr>
          <w:rFonts w:ascii="Arial" w:hAnsi="Arial"/>
          <w:i/>
          <w:spacing w:val="-1"/>
          <w:sz w:val="16"/>
          <w:szCs w:val="16"/>
        </w:rPr>
        <w:t>folic acid</w:t>
      </w:r>
      <w:r>
        <w:rPr>
          <w:rFonts w:ascii="Arial" w:hAnsi="Arial"/>
          <w:i/>
          <w:spacing w:val="1"/>
          <w:sz w:val="16"/>
          <w:szCs w:val="16"/>
        </w:rPr>
        <w:t xml:space="preserve"> </w:t>
      </w:r>
      <w:r>
        <w:rPr>
          <w:rFonts w:ascii="Arial" w:hAnsi="Arial"/>
          <w:i/>
          <w:spacing w:val="-1"/>
          <w:sz w:val="16"/>
          <w:szCs w:val="16"/>
        </w:rPr>
        <w:t>supplementation.</w:t>
      </w:r>
      <w:r>
        <w:rPr>
          <w:rFonts w:ascii="Arial" w:hAnsi="Arial"/>
          <w:i/>
          <w:spacing w:val="1"/>
          <w:sz w:val="16"/>
          <w:szCs w:val="16"/>
        </w:rPr>
        <w:t xml:space="preserve"> </w:t>
      </w:r>
      <w:r>
        <w:rPr>
          <w:rFonts w:ascii="Arial" w:hAnsi="Arial"/>
          <w:spacing w:val="-1"/>
          <w:sz w:val="16"/>
          <w:szCs w:val="16"/>
        </w:rPr>
        <w:t xml:space="preserve">Am </w:t>
      </w:r>
      <w:r>
        <w:rPr>
          <w:rFonts w:ascii="Arial" w:hAnsi="Arial"/>
          <w:sz w:val="16"/>
          <w:szCs w:val="16"/>
        </w:rPr>
        <w:t>J</w:t>
      </w:r>
      <w:r>
        <w:rPr>
          <w:rFonts w:ascii="Arial" w:hAnsi="Arial"/>
          <w:spacing w:val="-1"/>
          <w:sz w:val="16"/>
          <w:szCs w:val="16"/>
        </w:rPr>
        <w:t xml:space="preserve"> Clin Nutr. 93(6):1365-1372.</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Chibo</w:t>
      </w:r>
      <w:r>
        <w:rPr>
          <w:rFonts w:ascii="Arial" w:hAnsi="Arial"/>
          <w:sz w:val="16"/>
          <w:szCs w:val="16"/>
        </w:rPr>
        <w:t xml:space="preserve"> </w:t>
      </w:r>
      <w:r>
        <w:rPr>
          <w:rFonts w:ascii="Arial" w:hAnsi="Arial"/>
          <w:spacing w:val="-1"/>
          <w:sz w:val="16"/>
          <w:szCs w:val="16"/>
        </w:rPr>
        <w:t xml:space="preserve">Liu </w:t>
      </w:r>
      <w:r>
        <w:rPr>
          <w:rFonts w:ascii="Arial" w:hAnsi="Arial"/>
          <w:sz w:val="16"/>
          <w:szCs w:val="16"/>
        </w:rPr>
        <w:t xml:space="preserve">, </w:t>
      </w:r>
      <w:r>
        <w:rPr>
          <w:rFonts w:ascii="Arial" w:hAnsi="Arial"/>
          <w:spacing w:val="-1"/>
          <w:sz w:val="16"/>
          <w:szCs w:val="16"/>
        </w:rPr>
        <w:t>Sihua</w:t>
      </w:r>
      <w:r>
        <w:rPr>
          <w:rFonts w:ascii="Arial" w:hAnsi="Arial"/>
          <w:sz w:val="16"/>
          <w:szCs w:val="16"/>
        </w:rPr>
        <w:t xml:space="preserve"> </w:t>
      </w:r>
      <w:r>
        <w:rPr>
          <w:rFonts w:ascii="Arial" w:hAnsi="Arial"/>
          <w:spacing w:val="-1"/>
          <w:sz w:val="16"/>
          <w:szCs w:val="16"/>
        </w:rPr>
        <w:t>Mou,</w:t>
      </w:r>
      <w:r>
        <w:rPr>
          <w:rFonts w:ascii="Arial" w:hAnsi="Arial"/>
          <w:sz w:val="16"/>
          <w:szCs w:val="16"/>
        </w:rPr>
        <w:t xml:space="preserve"> </w:t>
      </w:r>
      <w:r>
        <w:rPr>
          <w:rFonts w:ascii="Arial" w:hAnsi="Arial"/>
          <w:spacing w:val="-1"/>
          <w:sz w:val="16"/>
          <w:szCs w:val="16"/>
        </w:rPr>
        <w:t>Chunqin</w:t>
      </w:r>
      <w:r>
        <w:rPr>
          <w:rFonts w:ascii="Arial" w:hAnsi="Arial"/>
          <w:sz w:val="16"/>
          <w:szCs w:val="16"/>
        </w:rPr>
        <w:t xml:space="preserve"> </w:t>
      </w:r>
      <w:r>
        <w:rPr>
          <w:rFonts w:ascii="Arial" w:hAnsi="Arial"/>
          <w:spacing w:val="-1"/>
          <w:sz w:val="16"/>
          <w:szCs w:val="16"/>
        </w:rPr>
        <w:t xml:space="preserve">Pan.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FTO</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rs9939609</w:t>
      </w:r>
      <w:r>
        <w:rPr>
          <w:rFonts w:ascii="Arial" w:hAnsi="Arial"/>
          <w:i/>
          <w:sz w:val="16"/>
          <w:szCs w:val="16"/>
        </w:rPr>
        <w:t xml:space="preserve"> </w:t>
      </w:r>
      <w:r>
        <w:rPr>
          <w:rFonts w:ascii="Arial" w:hAnsi="Arial"/>
          <w:i/>
          <w:spacing w:val="-1"/>
          <w:sz w:val="16"/>
          <w:szCs w:val="16"/>
        </w:rPr>
        <w:t>polymorphism</w:t>
      </w:r>
      <w:r>
        <w:rPr>
          <w:rFonts w:ascii="Arial" w:hAnsi="Arial"/>
          <w:i/>
          <w:spacing w:val="2"/>
          <w:sz w:val="16"/>
          <w:szCs w:val="16"/>
        </w:rPr>
        <w:t xml:space="preserve"> </w:t>
      </w:r>
      <w:r>
        <w:rPr>
          <w:rFonts w:ascii="Arial" w:hAnsi="Arial"/>
          <w:i/>
          <w:spacing w:val="-1"/>
          <w:sz w:val="16"/>
          <w:szCs w:val="16"/>
        </w:rPr>
        <w:t>predicts</w:t>
      </w:r>
      <w:r>
        <w:rPr>
          <w:rFonts w:ascii="Arial" w:hAnsi="Arial"/>
          <w:i/>
          <w:spacing w:val="1"/>
          <w:sz w:val="16"/>
          <w:szCs w:val="16"/>
        </w:rPr>
        <w:t xml:space="preserve"> </w:t>
      </w:r>
      <w:r>
        <w:rPr>
          <w:rFonts w:ascii="Arial" w:hAnsi="Arial"/>
          <w:i/>
          <w:spacing w:val="-1"/>
          <w:sz w:val="16"/>
          <w:szCs w:val="16"/>
        </w:rPr>
        <w:t>risk</w:t>
      </w:r>
      <w:r>
        <w:rPr>
          <w:rFonts w:ascii="Arial" w:hAnsi="Arial"/>
          <w:i/>
          <w:spacing w:val="1"/>
          <w:sz w:val="16"/>
          <w:szCs w:val="16"/>
        </w:rPr>
        <w:t xml:space="preserve"> </w:t>
      </w:r>
      <w:r>
        <w:rPr>
          <w:rFonts w:ascii="Arial" w:hAnsi="Arial"/>
          <w:i/>
          <w:spacing w:val="-1"/>
          <w:sz w:val="16"/>
          <w:szCs w:val="16"/>
        </w:rPr>
        <w:t>of</w:t>
      </w:r>
      <w:r>
        <w:rPr>
          <w:rFonts w:ascii="Arial" w:hAnsi="Arial"/>
          <w:i/>
          <w:spacing w:val="1"/>
          <w:sz w:val="16"/>
          <w:szCs w:val="16"/>
        </w:rPr>
        <w:t xml:space="preserve"> </w:t>
      </w:r>
      <w:r>
        <w:rPr>
          <w:rFonts w:ascii="Arial" w:hAnsi="Arial"/>
          <w:i/>
          <w:spacing w:val="-1"/>
          <w:sz w:val="16"/>
          <w:szCs w:val="16"/>
        </w:rPr>
        <w:t>cardiovascular</w:t>
      </w:r>
      <w:r>
        <w:rPr>
          <w:rFonts w:ascii="Arial" w:hAnsi="Arial"/>
          <w:i/>
          <w:spacing w:val="1"/>
          <w:sz w:val="16"/>
          <w:szCs w:val="16"/>
        </w:rPr>
        <w:t xml:space="preserve"> </w:t>
      </w:r>
      <w:r>
        <w:rPr>
          <w:rFonts w:ascii="Arial" w:hAnsi="Arial"/>
          <w:i/>
          <w:spacing w:val="-1"/>
          <w:sz w:val="16"/>
          <w:szCs w:val="16"/>
        </w:rPr>
        <w:t>disease:</w:t>
      </w:r>
      <w:r>
        <w:rPr>
          <w:rFonts w:ascii="Arial" w:hAnsi="Arial"/>
          <w:i/>
          <w:sz w:val="16"/>
          <w:szCs w:val="16"/>
        </w:rPr>
        <w:t xml:space="preserve"> a </w:t>
      </w:r>
      <w:r>
        <w:rPr>
          <w:rFonts w:ascii="Arial" w:hAnsi="Arial"/>
          <w:i/>
          <w:spacing w:val="-1"/>
          <w:sz w:val="16"/>
          <w:szCs w:val="16"/>
        </w:rPr>
        <w:t>systematic</w:t>
      </w:r>
      <w:r>
        <w:rPr>
          <w:rFonts w:ascii="Arial" w:hAnsi="Arial"/>
          <w:i/>
          <w:sz w:val="16"/>
          <w:szCs w:val="16"/>
        </w:rPr>
        <w:t xml:space="preserve"> </w:t>
      </w:r>
      <w:r>
        <w:rPr>
          <w:rFonts w:ascii="Arial" w:hAnsi="Arial"/>
          <w:i/>
          <w:spacing w:val="-1"/>
          <w:sz w:val="16"/>
          <w:szCs w:val="16"/>
        </w:rPr>
        <w:t>review</w:t>
      </w:r>
      <w:r>
        <w:rPr>
          <w:rFonts w:ascii="Arial" w:hAnsi="Arial"/>
          <w:i/>
          <w:sz w:val="16"/>
          <w:szCs w:val="16"/>
        </w:rPr>
        <w:t xml:space="preserve"> </w:t>
      </w:r>
      <w:r>
        <w:rPr>
          <w:rFonts w:ascii="Arial" w:hAnsi="Arial"/>
          <w:i/>
          <w:spacing w:val="-1"/>
          <w:sz w:val="16"/>
          <w:szCs w:val="16"/>
        </w:rPr>
        <w:t>and</w:t>
      </w:r>
      <w:r>
        <w:rPr>
          <w:rFonts w:ascii="Arial" w:hAnsi="Arial"/>
          <w:i/>
          <w:spacing w:val="56"/>
          <w:sz w:val="16"/>
          <w:szCs w:val="16"/>
        </w:rPr>
        <w:t xml:space="preserve"> </w:t>
      </w:r>
      <w:r>
        <w:rPr>
          <w:rFonts w:ascii="Arial" w:hAnsi="Arial"/>
          <w:i/>
          <w:sz w:val="16"/>
          <w:szCs w:val="16"/>
        </w:rPr>
        <w:t>meta-analysis.</w:t>
      </w:r>
      <w:r>
        <w:rPr>
          <w:rFonts w:ascii="Arial" w:hAnsi="Arial"/>
          <w:i/>
          <w:spacing w:val="1"/>
          <w:sz w:val="16"/>
          <w:szCs w:val="16"/>
        </w:rPr>
        <w:t xml:space="preserve"> </w:t>
      </w:r>
      <w:r>
        <w:rPr>
          <w:rFonts w:ascii="Arial" w:hAnsi="Arial"/>
          <w:spacing w:val="-1"/>
          <w:sz w:val="16"/>
          <w:szCs w:val="16"/>
        </w:rPr>
        <w:t>PLoS</w:t>
      </w:r>
      <w:r>
        <w:rPr>
          <w:rFonts w:ascii="Arial" w:hAnsi="Arial"/>
          <w:spacing w:val="-2"/>
          <w:sz w:val="16"/>
          <w:szCs w:val="16"/>
        </w:rPr>
        <w:t xml:space="preserve"> </w:t>
      </w:r>
      <w:r>
        <w:rPr>
          <w:rFonts w:ascii="Arial" w:hAnsi="Arial"/>
          <w:spacing w:val="-1"/>
          <w:sz w:val="16"/>
          <w:szCs w:val="16"/>
        </w:rPr>
        <w:t>One. 2013</w:t>
      </w:r>
      <w:r>
        <w:rPr>
          <w:rFonts w:ascii="Arial" w:hAnsi="Arial"/>
          <w:spacing w:val="-2"/>
          <w:sz w:val="16"/>
          <w:szCs w:val="16"/>
        </w:rPr>
        <w:t xml:space="preserve"> </w:t>
      </w:r>
      <w:r>
        <w:rPr>
          <w:rFonts w:ascii="Arial" w:hAnsi="Arial"/>
          <w:spacing w:val="-1"/>
          <w:sz w:val="16"/>
          <w:szCs w:val="16"/>
        </w:rPr>
        <w:t>Aug 19;8(8):e71901.</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257"/>
        <w:rPr>
          <w:sz w:val="16"/>
          <w:szCs w:val="16"/>
        </w:rPr>
      </w:pPr>
      <w:r>
        <w:rPr>
          <w:rFonts w:ascii="Arial" w:hAnsi="Arial"/>
          <w:spacing w:val="-1"/>
          <w:sz w:val="16"/>
          <w:szCs w:val="16"/>
        </w:rPr>
        <w:t>Warodomwichit et al. (2009).</w:t>
      </w:r>
      <w:r>
        <w:rPr>
          <w:rFonts w:ascii="Arial" w:hAnsi="Arial"/>
          <w:spacing w:val="2"/>
          <w:sz w:val="16"/>
          <w:szCs w:val="16"/>
        </w:rPr>
        <w:t xml:space="preserve"> </w:t>
      </w:r>
      <w:r>
        <w:rPr>
          <w:rFonts w:ascii="Arial" w:hAnsi="Arial"/>
          <w:i/>
          <w:spacing w:val="-1"/>
          <w:sz w:val="16"/>
          <w:szCs w:val="16"/>
        </w:rPr>
        <w:t>ADIPOQ</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2"/>
          <w:sz w:val="16"/>
          <w:szCs w:val="16"/>
        </w:rPr>
        <w:t xml:space="preserve"> </w:t>
      </w:r>
      <w:r>
        <w:rPr>
          <w:rFonts w:ascii="Arial" w:hAnsi="Arial"/>
          <w:i/>
          <w:spacing w:val="-1"/>
          <w:sz w:val="16"/>
          <w:szCs w:val="16"/>
        </w:rPr>
        <w:t>monounsaturated</w:t>
      </w:r>
      <w:r>
        <w:rPr>
          <w:rFonts w:ascii="Arial" w:hAnsi="Arial"/>
          <w:i/>
          <w:spacing w:val="1"/>
          <w:sz w:val="16"/>
          <w:szCs w:val="16"/>
        </w:rPr>
        <w:t xml:space="preserve"> </w:t>
      </w:r>
      <w:r>
        <w:rPr>
          <w:rFonts w:ascii="Arial" w:hAnsi="Arial"/>
          <w:i/>
          <w:spacing w:val="-1"/>
          <w:sz w:val="16"/>
          <w:szCs w:val="16"/>
        </w:rPr>
        <w:t>fatty</w:t>
      </w:r>
      <w:r>
        <w:rPr>
          <w:rFonts w:ascii="Arial" w:hAnsi="Arial"/>
          <w:i/>
          <w:sz w:val="16"/>
          <w:szCs w:val="16"/>
        </w:rPr>
        <w:t xml:space="preserve"> </w:t>
      </w:r>
      <w:r>
        <w:rPr>
          <w:rFonts w:ascii="Arial" w:hAnsi="Arial"/>
          <w:i/>
          <w:spacing w:val="-1"/>
          <w:sz w:val="16"/>
          <w:szCs w:val="16"/>
        </w:rPr>
        <w:t>acids,</w:t>
      </w:r>
      <w:r>
        <w:rPr>
          <w:rFonts w:ascii="Arial" w:hAnsi="Arial"/>
          <w:i/>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obesity</w:t>
      </w:r>
      <w:r>
        <w:rPr>
          <w:rFonts w:ascii="Arial" w:hAnsi="Arial"/>
          <w:i/>
          <w:sz w:val="16"/>
          <w:szCs w:val="16"/>
        </w:rPr>
        <w:t xml:space="preserve"> </w:t>
      </w:r>
      <w:r>
        <w:rPr>
          <w:rFonts w:ascii="Arial" w:hAnsi="Arial"/>
          <w:i/>
          <w:spacing w:val="-1"/>
          <w:sz w:val="16"/>
          <w:szCs w:val="16"/>
        </w:rPr>
        <w:t>risk:</w:t>
      </w:r>
      <w:r>
        <w:rPr>
          <w:rFonts w:ascii="Arial" w:hAnsi="Arial"/>
          <w:i/>
          <w:spacing w:val="2"/>
          <w:sz w:val="16"/>
          <w:szCs w:val="16"/>
        </w:rPr>
        <w:t xml:space="preserve"> </w:t>
      </w:r>
      <w:r>
        <w:rPr>
          <w:rFonts w:ascii="Arial" w:hAnsi="Arial"/>
          <w:i/>
          <w:spacing w:val="-1"/>
          <w:sz w:val="16"/>
          <w:szCs w:val="16"/>
        </w:rPr>
        <w:t>the</w:t>
      </w:r>
      <w:r>
        <w:rPr>
          <w:rFonts w:ascii="Arial" w:hAnsi="Arial"/>
          <w:i/>
          <w:spacing w:val="1"/>
          <w:sz w:val="16"/>
          <w:szCs w:val="16"/>
        </w:rPr>
        <w:t xml:space="preserve"> </w:t>
      </w:r>
      <w:r>
        <w:rPr>
          <w:rFonts w:ascii="Arial" w:hAnsi="Arial"/>
          <w:i/>
          <w:spacing w:val="-1"/>
          <w:sz w:val="16"/>
          <w:szCs w:val="16"/>
        </w:rPr>
        <w:t>GOLDN</w:t>
      </w:r>
      <w:r>
        <w:rPr>
          <w:rFonts w:ascii="Arial" w:hAnsi="Arial"/>
          <w:i/>
          <w:spacing w:val="1"/>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Obesity 17(3): 510-</w:t>
      </w:r>
      <w:r>
        <w:rPr>
          <w:rFonts w:ascii="Arial" w:hAnsi="Arial"/>
          <w:spacing w:val="102"/>
          <w:sz w:val="16"/>
          <w:szCs w:val="16"/>
        </w:rPr>
        <w:t xml:space="preserve"> </w:t>
      </w:r>
      <w:r>
        <w:rPr>
          <w:rFonts w:ascii="Arial" w:hAnsi="Arial"/>
          <w:spacing w:val="-1"/>
          <w:sz w:val="16"/>
          <w:szCs w:val="16"/>
        </w:rPr>
        <w:t>517</w:t>
      </w:r>
    </w:p>
    <w:p>
      <w:pPr>
        <w:pStyle w:val="Normal"/>
        <w:spacing w:lineRule="auto" w:line="240" w:before="2"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596"/>
        <w:rPr>
          <w:sz w:val="16"/>
          <w:szCs w:val="16"/>
        </w:rPr>
      </w:pPr>
      <w:r>
        <w:rPr>
          <w:rFonts w:ascii="Arial" w:hAnsi="Arial"/>
          <w:spacing w:val="-1"/>
          <w:sz w:val="16"/>
          <w:szCs w:val="16"/>
        </w:rPr>
        <w:t xml:space="preserve">Hivert </w:t>
      </w:r>
      <w:r>
        <w:rPr>
          <w:rFonts w:ascii="Arial" w:hAnsi="Arial"/>
          <w:sz w:val="16"/>
          <w:szCs w:val="16"/>
        </w:rPr>
        <w:t>et</w:t>
      </w:r>
      <w:r>
        <w:rPr>
          <w:rFonts w:ascii="Arial" w:hAnsi="Arial"/>
          <w:spacing w:val="-1"/>
          <w:sz w:val="16"/>
          <w:szCs w:val="16"/>
        </w:rPr>
        <w:t xml:space="preserve"> al.</w:t>
      </w:r>
      <w:r>
        <w:rPr>
          <w:rFonts w:ascii="Arial" w:hAnsi="Arial"/>
          <w:sz w:val="16"/>
          <w:szCs w:val="16"/>
        </w:rPr>
        <w:t xml:space="preserve"> </w:t>
      </w:r>
      <w:r>
        <w:rPr>
          <w:rFonts w:ascii="Arial" w:hAnsi="Arial"/>
          <w:spacing w:val="-1"/>
          <w:sz w:val="16"/>
          <w:szCs w:val="16"/>
        </w:rPr>
        <w:t>(2008).</w:t>
      </w:r>
      <w:r>
        <w:rPr>
          <w:rFonts w:ascii="Arial" w:hAnsi="Arial"/>
          <w:spacing w:val="2"/>
          <w:sz w:val="16"/>
          <w:szCs w:val="16"/>
        </w:rPr>
        <w:t xml:space="preserve"> </w:t>
      </w:r>
      <w:r>
        <w:rPr>
          <w:rFonts w:ascii="Arial" w:hAnsi="Arial"/>
          <w:i/>
          <w:spacing w:val="-1"/>
          <w:sz w:val="16"/>
          <w:szCs w:val="16"/>
        </w:rPr>
        <w:t>Common</w:t>
      </w:r>
      <w:r>
        <w:rPr>
          <w:rFonts w:ascii="Arial" w:hAnsi="Arial"/>
          <w:i/>
          <w:sz w:val="16"/>
          <w:szCs w:val="16"/>
        </w:rPr>
        <w:t xml:space="preserve"> </w:t>
      </w:r>
      <w:r>
        <w:rPr>
          <w:rFonts w:ascii="Arial" w:hAnsi="Arial"/>
          <w:i/>
          <w:spacing w:val="-1"/>
          <w:sz w:val="16"/>
          <w:szCs w:val="16"/>
        </w:rPr>
        <w:t xml:space="preserve">variants </w:t>
      </w:r>
      <w:r>
        <w:rPr>
          <w:rFonts w:ascii="Arial" w:hAnsi="Arial"/>
          <w:i/>
          <w:sz w:val="16"/>
          <w:szCs w:val="16"/>
        </w:rPr>
        <w:t xml:space="preserve">in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(ADIPOQ)</w:t>
      </w:r>
      <w:r>
        <w:rPr>
          <w:rFonts w:ascii="Arial" w:hAnsi="Arial"/>
          <w:i/>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plasma</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levels,</w:t>
      </w:r>
      <w:r>
        <w:rPr>
          <w:rFonts w:ascii="Arial" w:hAnsi="Arial"/>
          <w:i/>
          <w:sz w:val="16"/>
          <w:szCs w:val="16"/>
        </w:rPr>
        <w:t xml:space="preserve"> </w:t>
      </w:r>
      <w:r>
        <w:rPr>
          <w:rFonts w:ascii="Arial" w:hAnsi="Arial"/>
          <w:i/>
          <w:spacing w:val="-1"/>
          <w:sz w:val="16"/>
          <w:szCs w:val="16"/>
        </w:rPr>
        <w:t>type</w:t>
      </w:r>
      <w:r>
        <w:rPr>
          <w:rFonts w:ascii="Arial" w:hAnsi="Arial"/>
          <w:i/>
          <w:sz w:val="16"/>
          <w:szCs w:val="16"/>
        </w:rPr>
        <w:t xml:space="preserve"> 2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and</w:t>
      </w:r>
      <w:r>
        <w:rPr>
          <w:rFonts w:ascii="Arial" w:hAnsi="Arial"/>
          <w:i/>
          <w:spacing w:val="107"/>
          <w:sz w:val="16"/>
          <w:szCs w:val="16"/>
        </w:rPr>
        <w:t xml:space="preserve"> </w:t>
      </w:r>
      <w:r>
        <w:rPr>
          <w:rFonts w:ascii="Arial" w:hAnsi="Arial"/>
          <w:i/>
          <w:spacing w:val="-1"/>
          <w:sz w:val="16"/>
          <w:szCs w:val="16"/>
        </w:rPr>
        <w:t>diabetes-related</w:t>
      </w:r>
      <w:r>
        <w:rPr>
          <w:rFonts w:ascii="Arial" w:hAnsi="Arial"/>
          <w:i/>
          <w:sz w:val="16"/>
          <w:szCs w:val="16"/>
        </w:rPr>
        <w:t xml:space="preserve"> </w:t>
      </w:r>
      <w:r>
        <w:rPr>
          <w:rFonts w:ascii="Arial" w:hAnsi="Arial"/>
          <w:i/>
          <w:spacing w:val="-1"/>
          <w:sz w:val="16"/>
          <w:szCs w:val="16"/>
        </w:rPr>
        <w:t>quantitative</w:t>
      </w:r>
      <w:r>
        <w:rPr>
          <w:rFonts w:ascii="Arial" w:hAnsi="Arial"/>
          <w:i/>
          <w:spacing w:val="1"/>
          <w:sz w:val="16"/>
          <w:szCs w:val="16"/>
        </w:rPr>
        <w:t xml:space="preserve"> </w:t>
      </w:r>
      <w:r>
        <w:rPr>
          <w:rFonts w:ascii="Arial" w:hAnsi="Arial"/>
          <w:i/>
          <w:spacing w:val="-1"/>
          <w:sz w:val="16"/>
          <w:szCs w:val="16"/>
        </w:rPr>
        <w:t>traits:</w:t>
      </w:r>
      <w:r>
        <w:rPr>
          <w:rFonts w:ascii="Arial" w:hAnsi="Arial"/>
          <w:i/>
          <w:sz w:val="16"/>
          <w:szCs w:val="16"/>
        </w:rPr>
        <w:t xml:space="preserve">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Framingham</w:t>
      </w:r>
      <w:r>
        <w:rPr>
          <w:rFonts w:ascii="Arial" w:hAnsi="Arial"/>
          <w:i/>
          <w:spacing w:val="1"/>
          <w:sz w:val="16"/>
          <w:szCs w:val="16"/>
        </w:rPr>
        <w:t xml:space="preserve"> </w:t>
      </w:r>
      <w:r>
        <w:rPr>
          <w:rFonts w:ascii="Arial" w:hAnsi="Arial"/>
          <w:i/>
          <w:spacing w:val="-1"/>
          <w:sz w:val="16"/>
          <w:szCs w:val="16"/>
        </w:rPr>
        <w:t>Offspring</w:t>
      </w:r>
      <w:r>
        <w:rPr>
          <w:rFonts w:ascii="Arial" w:hAnsi="Arial"/>
          <w:i/>
          <w:spacing w:val="1"/>
          <w:sz w:val="16"/>
          <w:szCs w:val="16"/>
        </w:rPr>
        <w:t xml:space="preserve"> </w:t>
      </w:r>
      <w:r>
        <w:rPr>
          <w:rFonts w:ascii="Arial" w:hAnsi="Arial"/>
          <w:i/>
          <w:spacing w:val="-1"/>
          <w:sz w:val="16"/>
          <w:szCs w:val="16"/>
        </w:rPr>
        <w:t>Study.</w:t>
      </w:r>
      <w:r>
        <w:rPr>
          <w:rFonts w:ascii="Arial" w:hAnsi="Arial"/>
          <w:i/>
          <w:sz w:val="16"/>
          <w:szCs w:val="16"/>
        </w:rPr>
        <w:t xml:space="preserve"> </w:t>
      </w:r>
      <w:r>
        <w:rPr>
          <w:rFonts w:ascii="Arial" w:hAnsi="Arial"/>
          <w:spacing w:val="-1"/>
          <w:sz w:val="16"/>
          <w:szCs w:val="16"/>
        </w:rPr>
        <w:t>Diabetes</w:t>
      </w:r>
      <w:r>
        <w:rPr>
          <w:rFonts w:ascii="Arial" w:hAnsi="Arial"/>
          <w:spacing w:val="-5"/>
          <w:sz w:val="16"/>
          <w:szCs w:val="16"/>
        </w:rPr>
        <w:t xml:space="preserve"> </w:t>
      </w:r>
      <w:r>
        <w:rPr>
          <w:rFonts w:ascii="Arial" w:hAnsi="Arial"/>
          <w:spacing w:val="-1"/>
          <w:sz w:val="16"/>
          <w:szCs w:val="16"/>
        </w:rPr>
        <w:t>57(12):</w:t>
      </w:r>
      <w:r>
        <w:rPr>
          <w:rFonts w:ascii="Arial" w:hAnsi="Arial"/>
          <w:spacing w:val="-4"/>
          <w:sz w:val="16"/>
          <w:szCs w:val="16"/>
        </w:rPr>
        <w:t xml:space="preserve"> </w:t>
      </w:r>
      <w:r>
        <w:rPr>
          <w:rFonts w:ascii="Arial" w:hAnsi="Arial"/>
          <w:spacing w:val="-1"/>
          <w:sz w:val="16"/>
          <w:szCs w:val="16"/>
        </w:rPr>
        <w:t>3353-3359</w:t>
      </w:r>
    </w:p>
    <w:p>
      <w:pPr>
        <w:pStyle w:val="Normal"/>
        <w:spacing w:lineRule="auto" w:line="240"/>
        <w:ind w:hanging="0" w:left="108" w:right="596"/>
        <w:rPr>
          <w:rFonts w:ascii="Arial" w:hAnsi="Arial"/>
          <w:spacing w:val="-1"/>
        </w:rPr>
      </w:pPr>
      <w:r>
        <w:rPr>
          <w:rFonts w:ascii="Arial" w:hAnsi="Arial"/>
          <w:spacing w:val="-1"/>
        </w:rPr>
      </w:r>
    </w:p>
    <w:p>
      <w:pPr>
        <w:pStyle w:val="Normal"/>
        <w:spacing w:lineRule="auto" w:line="240" w:before="20" w:after="0"/>
        <w:ind w:hanging="0" w:left="108" w:right="620"/>
        <w:rPr>
          <w:sz w:val="16"/>
          <w:szCs w:val="16"/>
        </w:rPr>
      </w:pPr>
      <w:r>
        <w:rPr>
          <w:rFonts w:ascii="Arial" w:hAnsi="Arial"/>
          <w:color w:val="202020"/>
          <w:spacing w:val="-1"/>
          <w:sz w:val="16"/>
          <w:szCs w:val="16"/>
        </w:rPr>
        <w:t>Mahley RW.</w:t>
      </w:r>
      <w:r>
        <w:rPr>
          <w:rFonts w:ascii="Arial" w:hAnsi="Arial"/>
          <w:color w:val="202020"/>
          <w:spacing w:val="2"/>
          <w:sz w:val="16"/>
          <w:szCs w:val="16"/>
        </w:rPr>
        <w:t xml:space="preserve"> </w:t>
      </w:r>
      <w:r>
        <w:rPr>
          <w:rFonts w:ascii="Arial" w:hAnsi="Arial"/>
          <w:i/>
          <w:color w:val="202020"/>
          <w:spacing w:val="-1"/>
          <w:sz w:val="16"/>
          <w:szCs w:val="16"/>
        </w:rPr>
        <w:t xml:space="preserve">Apolipoprotein </w:t>
      </w:r>
      <w:r>
        <w:rPr>
          <w:rFonts w:ascii="Arial" w:hAnsi="Arial"/>
          <w:i/>
          <w:color w:val="202020"/>
          <w:sz w:val="16"/>
          <w:szCs w:val="16"/>
        </w:rPr>
        <w:t>E:</w:t>
      </w:r>
      <w:r>
        <w:rPr>
          <w:rFonts w:ascii="Arial" w:hAnsi="Arial"/>
          <w:i/>
          <w:color w:val="202020"/>
          <w:spacing w:val="-1"/>
          <w:sz w:val="16"/>
          <w:szCs w:val="16"/>
        </w:rPr>
        <w:t xml:space="preserve"> from</w:t>
      </w:r>
      <w:r>
        <w:rPr>
          <w:rFonts w:ascii="Arial" w:hAnsi="Arial"/>
          <w:i/>
          <w:color w:val="202020"/>
          <w:sz w:val="16"/>
          <w:szCs w:val="16"/>
        </w:rPr>
        <w:t xml:space="preserve"> </w:t>
      </w:r>
      <w:r>
        <w:rPr>
          <w:rFonts w:ascii="Arial" w:hAnsi="Arial"/>
          <w:i/>
          <w:color w:val="202020"/>
          <w:spacing w:val="-1"/>
          <w:sz w:val="16"/>
          <w:szCs w:val="16"/>
        </w:rPr>
        <w:t>cardiovascular</w:t>
      </w:r>
      <w:r>
        <w:rPr>
          <w:rFonts w:ascii="Arial" w:hAnsi="Arial"/>
          <w:i/>
          <w:color w:val="202020"/>
          <w:sz w:val="16"/>
          <w:szCs w:val="16"/>
        </w:rPr>
        <w:t xml:space="preserve"> </w:t>
      </w:r>
      <w:r>
        <w:rPr>
          <w:rFonts w:ascii="Arial" w:hAnsi="Arial"/>
          <w:i/>
          <w:color w:val="202020"/>
          <w:spacing w:val="-1"/>
          <w:sz w:val="16"/>
          <w:szCs w:val="16"/>
        </w:rPr>
        <w:t xml:space="preserve">disease </w:t>
      </w:r>
      <w:r>
        <w:rPr>
          <w:rFonts w:ascii="Arial" w:hAnsi="Arial"/>
          <w:i/>
          <w:color w:val="202020"/>
          <w:sz w:val="16"/>
          <w:szCs w:val="16"/>
        </w:rPr>
        <w:t>to</w:t>
      </w:r>
      <w:r>
        <w:rPr>
          <w:rFonts w:ascii="Arial" w:hAnsi="Arial"/>
          <w:i/>
          <w:color w:val="202020"/>
          <w:spacing w:val="-1"/>
          <w:sz w:val="16"/>
          <w:szCs w:val="16"/>
        </w:rPr>
        <w:t xml:space="preserve"> neurodegenerative</w:t>
      </w:r>
      <w:r>
        <w:rPr>
          <w:rFonts w:ascii="Arial" w:hAnsi="Arial"/>
          <w:i/>
          <w:color w:val="202020"/>
          <w:sz w:val="16"/>
          <w:szCs w:val="16"/>
        </w:rPr>
        <w:t xml:space="preserve"> </w:t>
      </w:r>
      <w:r>
        <w:rPr>
          <w:rFonts w:ascii="Arial" w:hAnsi="Arial"/>
          <w:i/>
          <w:color w:val="202020"/>
          <w:spacing w:val="-1"/>
          <w:sz w:val="16"/>
          <w:szCs w:val="16"/>
        </w:rPr>
        <w:t>disorders.</w:t>
      </w:r>
      <w:r>
        <w:rPr>
          <w:rFonts w:ascii="Arial" w:hAnsi="Arial"/>
          <w:i/>
          <w:color w:val="202020"/>
          <w:sz w:val="16"/>
          <w:szCs w:val="16"/>
        </w:rPr>
        <w:t xml:space="preserve"> </w:t>
      </w:r>
      <w:r>
        <w:rPr>
          <w:rFonts w:ascii="Arial" w:hAnsi="Arial"/>
          <w:color w:val="202020"/>
          <w:sz w:val="16"/>
          <w:szCs w:val="16"/>
        </w:rPr>
        <w:t>J</w:t>
      </w:r>
      <w:r>
        <w:rPr>
          <w:rFonts w:ascii="Arial" w:hAnsi="Arial"/>
          <w:color w:val="202020"/>
          <w:spacing w:val="-1"/>
          <w:sz w:val="16"/>
          <w:szCs w:val="16"/>
        </w:rPr>
        <w:t xml:space="preserve"> Mol Med (Berl). 2016 Jul;94(7):739-46. </w:t>
      </w:r>
    </w:p>
    <w:p>
      <w:pPr>
        <w:pStyle w:val="Normal"/>
        <w:spacing w:lineRule="auto" w:line="240" w:before="20" w:after="0"/>
        <w:ind w:hanging="0" w:left="108" w:right="620"/>
        <w:rPr>
          <w:rFonts w:ascii="Arial" w:hAnsi="Arial"/>
          <w:color w:val="202020"/>
          <w:spacing w:val="-1"/>
        </w:rPr>
      </w:pPr>
      <w:r>
        <w:rPr>
          <w:rFonts w:ascii="Arial" w:hAnsi="Arial"/>
          <w:color w:val="202020"/>
          <w:spacing w:val="-1"/>
        </w:rPr>
      </w:r>
    </w:p>
    <w:p>
      <w:pPr>
        <w:pStyle w:val="Normal"/>
        <w:spacing w:lineRule="auto" w:line="240" w:before="20" w:after="0"/>
        <w:ind w:hanging="0" w:left="108" w:right="620"/>
        <w:rPr>
          <w:sz w:val="16"/>
          <w:szCs w:val="16"/>
        </w:rPr>
      </w:pPr>
      <w:r>
        <w:rPr>
          <w:rFonts w:ascii="Arial" w:hAnsi="Arial"/>
          <w:color w:val="202020"/>
          <w:spacing w:val="-1"/>
          <w:sz w:val="16"/>
          <w:szCs w:val="16"/>
        </w:rPr>
        <w:t>Iwai</w:t>
      </w:r>
      <w:r>
        <w:rPr>
          <w:rFonts w:ascii="Arial" w:hAnsi="Arial"/>
          <w:color w:val="202020"/>
          <w:spacing w:val="102"/>
          <w:sz w:val="16"/>
          <w:szCs w:val="16"/>
        </w:rPr>
        <w:t xml:space="preserve"> </w:t>
      </w:r>
      <w:r>
        <w:rPr>
          <w:rFonts w:ascii="Arial" w:hAnsi="Arial"/>
          <w:color w:val="202020"/>
          <w:sz w:val="16"/>
          <w:szCs w:val="16"/>
        </w:rPr>
        <w:t>C,</w:t>
      </w:r>
      <w:r>
        <w:rPr>
          <w:rFonts w:ascii="Arial" w:hAnsi="Arial"/>
          <w:color w:val="202020"/>
          <w:spacing w:val="1"/>
          <w:sz w:val="16"/>
          <w:szCs w:val="16"/>
        </w:rPr>
        <w:t xml:space="preserve"> </w:t>
      </w:r>
      <w:r>
        <w:rPr>
          <w:rFonts w:ascii="Arial" w:hAnsi="Arial"/>
          <w:color w:val="202020"/>
          <w:spacing w:val="-1"/>
          <w:sz w:val="16"/>
          <w:szCs w:val="16"/>
        </w:rPr>
        <w:t>Akita</w:t>
      </w:r>
      <w:r>
        <w:rPr>
          <w:rFonts w:ascii="Arial" w:hAnsi="Arial"/>
          <w:color w:val="202020"/>
          <w:spacing w:val="1"/>
          <w:sz w:val="16"/>
          <w:szCs w:val="16"/>
        </w:rPr>
        <w:t xml:space="preserve"> </w:t>
      </w:r>
      <w:r>
        <w:rPr>
          <w:rFonts w:ascii="Arial" w:hAnsi="Arial"/>
          <w:color w:val="202020"/>
          <w:spacing w:val="-1"/>
          <w:sz w:val="16"/>
          <w:szCs w:val="16"/>
        </w:rPr>
        <w:t>H,</w:t>
      </w:r>
      <w:r>
        <w:rPr>
          <w:rFonts w:ascii="Arial" w:hAnsi="Arial"/>
          <w:color w:val="202020"/>
          <w:spacing w:val="2"/>
          <w:sz w:val="16"/>
          <w:szCs w:val="16"/>
        </w:rPr>
        <w:t xml:space="preserve"> </w:t>
      </w:r>
      <w:r>
        <w:rPr>
          <w:rFonts w:ascii="Arial" w:hAnsi="Arial"/>
          <w:color w:val="202020"/>
          <w:spacing w:val="-1"/>
          <w:sz w:val="16"/>
          <w:szCs w:val="16"/>
        </w:rPr>
        <w:t>Kanazawa</w:t>
      </w:r>
      <w:r>
        <w:rPr>
          <w:rFonts w:ascii="Arial" w:hAnsi="Arial"/>
          <w:color w:val="202020"/>
          <w:spacing w:val="1"/>
          <w:sz w:val="16"/>
          <w:szCs w:val="16"/>
        </w:rPr>
        <w:t xml:space="preserve"> </w:t>
      </w:r>
      <w:r>
        <w:rPr>
          <w:rFonts w:ascii="Arial" w:hAnsi="Arial"/>
          <w:color w:val="202020"/>
          <w:sz w:val="16"/>
          <w:szCs w:val="16"/>
        </w:rPr>
        <w:t xml:space="preserve">K, </w:t>
      </w:r>
      <w:r>
        <w:rPr>
          <w:rFonts w:ascii="Arial" w:hAnsi="Arial"/>
          <w:color w:val="202020"/>
          <w:spacing w:val="-1"/>
          <w:sz w:val="16"/>
          <w:szCs w:val="16"/>
        </w:rPr>
        <w:t>Shiga</w:t>
      </w:r>
      <w:r>
        <w:rPr>
          <w:rFonts w:ascii="Arial" w:hAnsi="Arial"/>
          <w:color w:val="202020"/>
          <w:spacing w:val="1"/>
          <w:sz w:val="16"/>
          <w:szCs w:val="16"/>
        </w:rPr>
        <w:t xml:space="preserve"> </w:t>
      </w:r>
      <w:r>
        <w:rPr>
          <w:rFonts w:ascii="Arial" w:hAnsi="Arial"/>
          <w:color w:val="202020"/>
          <w:sz w:val="16"/>
          <w:szCs w:val="16"/>
        </w:rPr>
        <w:t xml:space="preserve">N, </w:t>
      </w:r>
      <w:r>
        <w:rPr>
          <w:rFonts w:ascii="Arial" w:hAnsi="Arial"/>
          <w:color w:val="202020"/>
          <w:spacing w:val="-1"/>
          <w:sz w:val="16"/>
          <w:szCs w:val="16"/>
        </w:rPr>
        <w:t>Terashima</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Matsuda</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1"/>
          <w:sz w:val="16"/>
          <w:szCs w:val="16"/>
        </w:rPr>
        <w:t xml:space="preserve"> </w:t>
      </w:r>
      <w:r>
        <w:rPr>
          <w:rFonts w:ascii="Arial" w:hAnsi="Arial"/>
          <w:color w:val="202020"/>
          <w:spacing w:val="-1"/>
          <w:sz w:val="16"/>
          <w:szCs w:val="16"/>
        </w:rPr>
        <w:t>Takai</w:t>
      </w:r>
      <w:r>
        <w:rPr>
          <w:rFonts w:ascii="Arial" w:hAnsi="Arial"/>
          <w:color w:val="202020"/>
          <w:sz w:val="16"/>
          <w:szCs w:val="16"/>
        </w:rPr>
        <w:t xml:space="preserve"> E, </w:t>
      </w:r>
      <w:r>
        <w:rPr>
          <w:rFonts w:ascii="Arial" w:hAnsi="Arial"/>
          <w:color w:val="202020"/>
          <w:spacing w:val="-1"/>
          <w:sz w:val="16"/>
          <w:szCs w:val="16"/>
        </w:rPr>
        <w:t>Miyamoto</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2"/>
          <w:sz w:val="16"/>
          <w:szCs w:val="16"/>
        </w:rPr>
        <w:t xml:space="preserve"> </w:t>
      </w:r>
      <w:r>
        <w:rPr>
          <w:rFonts w:ascii="Arial" w:hAnsi="Arial"/>
          <w:color w:val="202020"/>
          <w:spacing w:val="-1"/>
          <w:sz w:val="16"/>
          <w:szCs w:val="16"/>
        </w:rPr>
        <w:t>Shimizu</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Kajiya</w:t>
      </w:r>
      <w:r>
        <w:rPr>
          <w:rFonts w:ascii="Arial" w:hAnsi="Arial"/>
          <w:color w:val="202020"/>
          <w:spacing w:val="1"/>
          <w:sz w:val="16"/>
          <w:szCs w:val="16"/>
        </w:rPr>
        <w:t xml:space="preserve"> </w:t>
      </w:r>
      <w:r>
        <w:rPr>
          <w:rFonts w:ascii="Arial" w:hAnsi="Arial"/>
          <w:color w:val="202020"/>
          <w:sz w:val="16"/>
          <w:szCs w:val="16"/>
        </w:rPr>
        <w:t>T,</w:t>
      </w:r>
      <w:r>
        <w:rPr>
          <w:rFonts w:ascii="Arial" w:hAnsi="Arial"/>
          <w:color w:val="202020"/>
          <w:spacing w:val="2"/>
          <w:sz w:val="16"/>
          <w:szCs w:val="16"/>
        </w:rPr>
        <w:t xml:space="preserve"> </w:t>
      </w:r>
      <w:r>
        <w:rPr>
          <w:rFonts w:ascii="Arial" w:hAnsi="Arial"/>
          <w:color w:val="202020"/>
          <w:spacing w:val="-1"/>
          <w:sz w:val="16"/>
          <w:szCs w:val="16"/>
        </w:rPr>
        <w:t>Hayashi</w:t>
      </w:r>
      <w:r>
        <w:rPr>
          <w:rFonts w:ascii="Arial" w:hAnsi="Arial"/>
          <w:color w:val="202020"/>
          <w:sz w:val="16"/>
          <w:szCs w:val="16"/>
        </w:rPr>
        <w:t xml:space="preserve"> T,</w:t>
      </w:r>
      <w:r>
        <w:rPr>
          <w:rFonts w:ascii="Arial" w:hAnsi="Arial"/>
          <w:color w:val="202020"/>
          <w:spacing w:val="2"/>
          <w:sz w:val="16"/>
          <w:szCs w:val="16"/>
        </w:rPr>
        <w:t xml:space="preserve"> </w:t>
      </w:r>
      <w:r>
        <w:rPr>
          <w:rFonts w:ascii="Arial" w:hAnsi="Arial"/>
          <w:color w:val="202020"/>
          <w:spacing w:val="-1"/>
          <w:sz w:val="16"/>
          <w:szCs w:val="16"/>
        </w:rPr>
        <w:t>Yokoyama</w:t>
      </w:r>
      <w:r>
        <w:rPr>
          <w:rFonts w:ascii="Arial" w:hAnsi="Arial"/>
          <w:color w:val="202020"/>
          <w:spacing w:val="1"/>
          <w:sz w:val="16"/>
          <w:szCs w:val="16"/>
        </w:rPr>
        <w:t xml:space="preserve"> </w:t>
      </w:r>
      <w:r>
        <w:rPr>
          <w:rFonts w:ascii="Arial" w:hAnsi="Arial"/>
          <w:color w:val="202020"/>
          <w:sz w:val="16"/>
          <w:szCs w:val="16"/>
        </w:rPr>
        <w:t>M.</w:t>
      </w:r>
    </w:p>
    <w:p>
      <w:pPr>
        <w:pStyle w:val="Normal"/>
        <w:spacing w:lineRule="auto" w:line="240"/>
        <w:ind w:hanging="0" w:left="108"/>
        <w:rPr>
          <w:sz w:val="16"/>
          <w:szCs w:val="16"/>
        </w:rPr>
      </w:pPr>
      <w:r>
        <w:rPr>
          <w:rFonts w:ascii="Arial" w:hAnsi="Arial"/>
          <w:i/>
          <w:color w:val="202020"/>
          <w:spacing w:val="-1"/>
          <w:sz w:val="16"/>
          <w:szCs w:val="16"/>
        </w:rPr>
        <w:t>Arg389Gly polymorphism</w:t>
      </w:r>
      <w:r>
        <w:rPr>
          <w:rFonts w:ascii="Arial" w:hAnsi="Arial"/>
          <w:i/>
          <w:color w:val="202020"/>
          <w:sz w:val="16"/>
          <w:szCs w:val="16"/>
        </w:rPr>
        <w:t xml:space="preserve"> of</w:t>
      </w:r>
      <w:r>
        <w:rPr>
          <w:rFonts w:ascii="Arial" w:hAnsi="Arial"/>
          <w:i/>
          <w:color w:val="202020"/>
          <w:spacing w:val="-1"/>
          <w:sz w:val="16"/>
          <w:szCs w:val="16"/>
        </w:rPr>
        <w:t xml:space="preserve"> the human</w:t>
      </w:r>
      <w:r>
        <w:rPr>
          <w:rFonts w:ascii="Arial" w:hAnsi="Arial"/>
          <w:i/>
          <w:color w:val="202020"/>
          <w:sz w:val="16"/>
          <w:szCs w:val="16"/>
        </w:rPr>
        <w:t xml:space="preserve"> </w:t>
      </w:r>
      <w:r>
        <w:rPr>
          <w:rFonts w:ascii="Arial" w:hAnsi="Arial"/>
          <w:i/>
          <w:color w:val="202020"/>
          <w:spacing w:val="-1"/>
          <w:sz w:val="16"/>
          <w:szCs w:val="16"/>
        </w:rPr>
        <w:t>beta1-adrenergic receptor</w:t>
      </w:r>
      <w:r>
        <w:rPr>
          <w:rFonts w:ascii="Arial" w:hAnsi="Arial"/>
          <w:i/>
          <w:color w:val="202020"/>
          <w:sz w:val="16"/>
          <w:szCs w:val="16"/>
        </w:rPr>
        <w:t xml:space="preserve"> in </w:t>
      </w:r>
      <w:r>
        <w:rPr>
          <w:rFonts w:ascii="Arial" w:hAnsi="Arial"/>
          <w:i/>
          <w:color w:val="202020"/>
          <w:spacing w:val="-1"/>
          <w:sz w:val="16"/>
          <w:szCs w:val="16"/>
        </w:rPr>
        <w:t>patients</w:t>
      </w:r>
      <w:r>
        <w:rPr>
          <w:rFonts w:ascii="Arial" w:hAnsi="Arial"/>
          <w:i/>
          <w:color w:val="202020"/>
          <w:sz w:val="16"/>
          <w:szCs w:val="16"/>
        </w:rPr>
        <w:t xml:space="preserve"> </w:t>
      </w:r>
      <w:r>
        <w:rPr>
          <w:rFonts w:ascii="Arial" w:hAnsi="Arial"/>
          <w:i/>
          <w:color w:val="202020"/>
          <w:spacing w:val="-1"/>
          <w:sz w:val="16"/>
          <w:szCs w:val="16"/>
        </w:rPr>
        <w:t>with</w:t>
      </w:r>
      <w:r>
        <w:rPr>
          <w:rFonts w:ascii="Arial" w:hAnsi="Arial"/>
          <w:i/>
          <w:color w:val="202020"/>
          <w:sz w:val="16"/>
          <w:szCs w:val="16"/>
        </w:rPr>
        <w:t xml:space="preserve"> </w:t>
      </w:r>
      <w:r>
        <w:rPr>
          <w:rFonts w:ascii="Arial" w:hAnsi="Arial"/>
          <w:i/>
          <w:color w:val="202020"/>
          <w:spacing w:val="-1"/>
          <w:sz w:val="16"/>
          <w:szCs w:val="16"/>
        </w:rPr>
        <w:t>nonfatal</w:t>
      </w:r>
      <w:r>
        <w:rPr>
          <w:rFonts w:ascii="Arial" w:hAnsi="Arial"/>
          <w:i/>
          <w:color w:val="202020"/>
          <w:sz w:val="16"/>
          <w:szCs w:val="16"/>
        </w:rPr>
        <w:t xml:space="preserve"> </w:t>
      </w:r>
      <w:r>
        <w:rPr>
          <w:rFonts w:ascii="Arial" w:hAnsi="Arial"/>
          <w:i/>
          <w:color w:val="202020"/>
          <w:spacing w:val="-1"/>
          <w:sz w:val="16"/>
          <w:szCs w:val="16"/>
        </w:rPr>
        <w:t>acute</w:t>
      </w:r>
      <w:r>
        <w:rPr>
          <w:rFonts w:ascii="Arial" w:hAnsi="Arial"/>
          <w:i/>
          <w:color w:val="202020"/>
          <w:sz w:val="16"/>
          <w:szCs w:val="16"/>
        </w:rPr>
        <w:t xml:space="preserve"> </w:t>
      </w:r>
      <w:r>
        <w:rPr>
          <w:rFonts w:ascii="Arial" w:hAnsi="Arial"/>
          <w:i/>
          <w:color w:val="202020"/>
          <w:spacing w:val="-1"/>
          <w:sz w:val="16"/>
          <w:szCs w:val="16"/>
        </w:rPr>
        <w:t>myocardial</w:t>
      </w:r>
      <w:r>
        <w:rPr>
          <w:rFonts w:ascii="Arial" w:hAnsi="Arial"/>
          <w:i/>
          <w:color w:val="202020"/>
          <w:sz w:val="16"/>
          <w:szCs w:val="16"/>
        </w:rPr>
        <w:t xml:space="preserve"> </w:t>
      </w:r>
      <w:r>
        <w:rPr>
          <w:rFonts w:ascii="Arial" w:hAnsi="Arial"/>
          <w:i/>
          <w:color w:val="202020"/>
          <w:spacing w:val="-1"/>
          <w:sz w:val="16"/>
          <w:szCs w:val="16"/>
        </w:rPr>
        <w:t>infarction.</w:t>
      </w:r>
      <w:r>
        <w:rPr>
          <w:rFonts w:ascii="Arial" w:hAnsi="Arial"/>
          <w:i/>
          <w:color w:val="202020"/>
          <w:spacing w:val="2"/>
          <w:sz w:val="16"/>
          <w:szCs w:val="16"/>
        </w:rPr>
        <w:t xml:space="preserve"> </w:t>
      </w:r>
      <w:r>
        <w:rPr>
          <w:rFonts w:ascii="Arial" w:hAnsi="Arial"/>
          <w:color w:val="202020"/>
          <w:spacing w:val="-1"/>
          <w:sz w:val="16"/>
          <w:szCs w:val="16"/>
        </w:rPr>
        <w:t>Am</w:t>
      </w:r>
      <w:r>
        <w:rPr>
          <w:rFonts w:ascii="Arial" w:hAnsi="Arial"/>
          <w:color w:val="202020"/>
          <w:spacing w:val="1"/>
          <w:sz w:val="16"/>
          <w:szCs w:val="16"/>
        </w:rPr>
        <w:t xml:space="preserve"> </w:t>
      </w:r>
      <w:r>
        <w:rPr>
          <w:rFonts w:ascii="Arial" w:hAnsi="Arial"/>
          <w:color w:val="202020"/>
          <w:spacing w:val="-1"/>
          <w:sz w:val="16"/>
          <w:szCs w:val="16"/>
        </w:rPr>
        <w:t>Heart</w:t>
      </w:r>
      <w:r>
        <w:rPr>
          <w:rFonts w:ascii="Arial" w:hAnsi="Arial"/>
          <w:color w:val="202020"/>
          <w:sz w:val="16"/>
          <w:szCs w:val="16"/>
        </w:rPr>
        <w:t xml:space="preserve"> </w:t>
      </w:r>
      <w:r>
        <w:rPr>
          <w:rFonts w:ascii="Arial" w:hAnsi="Arial"/>
          <w:color w:val="202020"/>
          <w:spacing w:val="-1"/>
          <w:sz w:val="16"/>
          <w:szCs w:val="16"/>
        </w:rPr>
        <w:t>J.</w:t>
      </w:r>
      <w:r>
        <w:rPr>
          <w:rFonts w:ascii="Arial" w:hAnsi="Arial"/>
          <w:color w:val="202020"/>
          <w:sz w:val="16"/>
          <w:szCs w:val="16"/>
        </w:rPr>
        <w:t xml:space="preserve"> </w:t>
      </w:r>
      <w:r>
        <w:rPr>
          <w:rFonts w:ascii="Arial" w:hAnsi="Arial"/>
          <w:color w:val="202020"/>
          <w:spacing w:val="-1"/>
          <w:sz w:val="16"/>
          <w:szCs w:val="16"/>
        </w:rPr>
        <w:t>2003</w:t>
      </w:r>
    </w:p>
    <w:p>
      <w:pPr>
        <w:pStyle w:val="Normal"/>
        <w:spacing w:lineRule="auto" w:line="240" w:before="29" w:after="0"/>
        <w:ind w:hanging="0" w:left="108"/>
        <w:rPr>
          <w:sz w:val="16"/>
          <w:szCs w:val="16"/>
        </w:rPr>
      </w:pPr>
      <w:r>
        <w:rPr>
          <w:rFonts w:ascii="Arial" w:hAnsi="Arial"/>
          <w:color w:val="202020"/>
          <w:spacing w:val="-1"/>
          <w:sz w:val="16"/>
          <w:szCs w:val="16"/>
        </w:rPr>
        <w:t>Jul;146(1):106-9.</w:t>
      </w:r>
    </w:p>
    <w:p>
      <w:pPr>
        <w:pStyle w:val="Normal"/>
        <w:spacing w:lineRule="auto" w:line="240" w:before="9"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12"/>
        <w:rPr>
          <w:sz w:val="16"/>
          <w:szCs w:val="16"/>
        </w:rPr>
      </w:pPr>
      <w:r>
        <w:rPr>
          <w:rFonts w:ascii="Arial" w:hAnsi="Arial"/>
          <w:spacing w:val="-1"/>
          <w:sz w:val="16"/>
          <w:szCs w:val="16"/>
        </w:rPr>
        <w:t>Willer</w:t>
      </w:r>
      <w:r>
        <w:rPr>
          <w:rFonts w:ascii="Arial" w:hAnsi="Arial"/>
          <w:sz w:val="16"/>
          <w:szCs w:val="16"/>
        </w:rPr>
        <w:t xml:space="preserve"> </w:t>
      </w:r>
      <w:r>
        <w:rPr>
          <w:rFonts w:ascii="Arial" w:hAnsi="Arial"/>
          <w:spacing w:val="-1"/>
          <w:sz w:val="16"/>
          <w:szCs w:val="16"/>
        </w:rPr>
        <w:t>et al.</w:t>
      </w:r>
      <w:r>
        <w:rPr>
          <w:rFonts w:ascii="Arial" w:hAnsi="Arial"/>
          <w:sz w:val="16"/>
          <w:szCs w:val="16"/>
        </w:rPr>
        <w:t xml:space="preserve"> </w:t>
      </w:r>
      <w:r>
        <w:rPr>
          <w:rFonts w:ascii="Arial" w:hAnsi="Arial"/>
          <w:spacing w:val="-1"/>
          <w:sz w:val="16"/>
          <w:szCs w:val="16"/>
        </w:rPr>
        <w:t>(2009).</w:t>
      </w:r>
      <w:r>
        <w:rPr>
          <w:rFonts w:ascii="Arial" w:hAnsi="Arial"/>
          <w:spacing w:val="1"/>
          <w:sz w:val="16"/>
          <w:szCs w:val="16"/>
        </w:rPr>
        <w:t xml:space="preserve"> </w:t>
      </w:r>
      <w:r>
        <w:rPr>
          <w:rFonts w:ascii="Arial" w:hAnsi="Arial"/>
          <w:i/>
          <w:spacing w:val="-1"/>
          <w:sz w:val="16"/>
          <w:szCs w:val="16"/>
        </w:rPr>
        <w:t>Six new</w:t>
      </w:r>
      <w:r>
        <w:rPr>
          <w:rFonts w:ascii="Arial" w:hAnsi="Arial"/>
          <w:i/>
          <w:sz w:val="16"/>
          <w:szCs w:val="16"/>
        </w:rPr>
        <w:t xml:space="preserve"> </w:t>
      </w:r>
      <w:r>
        <w:rPr>
          <w:rFonts w:ascii="Arial" w:hAnsi="Arial"/>
          <w:i/>
          <w:spacing w:val="-1"/>
          <w:sz w:val="16"/>
          <w:szCs w:val="16"/>
        </w:rPr>
        <w:t>loci</w:t>
      </w:r>
      <w:r>
        <w:rPr>
          <w:rFonts w:ascii="Arial" w:hAnsi="Arial"/>
          <w:i/>
          <w:spacing w:val="1"/>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body</w:t>
      </w:r>
      <w:r>
        <w:rPr>
          <w:rFonts w:ascii="Arial" w:hAnsi="Arial"/>
          <w:i/>
          <w:sz w:val="16"/>
          <w:szCs w:val="16"/>
        </w:rPr>
        <w:t xml:space="preserve"> </w:t>
      </w:r>
      <w:r>
        <w:rPr>
          <w:rFonts w:ascii="Arial" w:hAnsi="Arial"/>
          <w:i/>
          <w:spacing w:val="-1"/>
          <w:sz w:val="16"/>
          <w:szCs w:val="16"/>
        </w:rPr>
        <w:t>mass</w:t>
      </w:r>
      <w:r>
        <w:rPr>
          <w:rFonts w:ascii="Arial" w:hAnsi="Arial"/>
          <w:i/>
          <w:sz w:val="16"/>
          <w:szCs w:val="16"/>
        </w:rPr>
        <w:t xml:space="preserve"> </w:t>
      </w:r>
      <w:r>
        <w:rPr>
          <w:rFonts w:ascii="Arial" w:hAnsi="Arial"/>
          <w:i/>
          <w:spacing w:val="-1"/>
          <w:sz w:val="16"/>
          <w:szCs w:val="16"/>
        </w:rPr>
        <w:t>index highlight</w:t>
      </w:r>
      <w:r>
        <w:rPr>
          <w:rFonts w:ascii="Arial" w:hAnsi="Arial"/>
          <w:i/>
          <w:sz w:val="16"/>
          <w:szCs w:val="16"/>
        </w:rPr>
        <w:t xml:space="preserve"> a </w:t>
      </w:r>
      <w:r>
        <w:rPr>
          <w:rFonts w:ascii="Arial" w:hAnsi="Arial"/>
          <w:i/>
          <w:spacing w:val="-1"/>
          <w:sz w:val="16"/>
          <w:szCs w:val="16"/>
        </w:rPr>
        <w:t>neuronal</w:t>
      </w:r>
      <w:r>
        <w:rPr>
          <w:rFonts w:ascii="Arial" w:hAnsi="Arial"/>
          <w:i/>
          <w:sz w:val="16"/>
          <w:szCs w:val="16"/>
        </w:rPr>
        <w:t xml:space="preserve"> </w:t>
      </w:r>
      <w:r>
        <w:rPr>
          <w:rFonts w:ascii="Arial" w:hAnsi="Arial"/>
          <w:i/>
          <w:spacing w:val="-1"/>
          <w:sz w:val="16"/>
          <w:szCs w:val="16"/>
        </w:rPr>
        <w:t>influence</w:t>
      </w:r>
      <w:r>
        <w:rPr>
          <w:rFonts w:ascii="Arial" w:hAnsi="Arial"/>
          <w:i/>
          <w:sz w:val="16"/>
          <w:szCs w:val="16"/>
        </w:rPr>
        <w:t xml:space="preserve"> </w:t>
      </w:r>
      <w:r>
        <w:rPr>
          <w:rFonts w:ascii="Arial" w:hAnsi="Arial"/>
          <w:i/>
          <w:spacing w:val="-1"/>
          <w:sz w:val="16"/>
          <w:szCs w:val="16"/>
        </w:rPr>
        <w:t>on</w:t>
      </w:r>
      <w:r>
        <w:rPr>
          <w:rFonts w:ascii="Arial" w:hAnsi="Arial"/>
          <w:i/>
          <w:sz w:val="16"/>
          <w:szCs w:val="16"/>
        </w:rPr>
        <w:t xml:space="preserve"> </w:t>
      </w:r>
      <w:r>
        <w:rPr>
          <w:rFonts w:ascii="Arial" w:hAnsi="Arial"/>
          <w:i/>
          <w:spacing w:val="-1"/>
          <w:sz w:val="16"/>
          <w:szCs w:val="16"/>
        </w:rPr>
        <w:t>body weight regulation.</w:t>
      </w:r>
      <w:r>
        <w:rPr>
          <w:rFonts w:ascii="Arial" w:hAnsi="Arial"/>
          <w:i/>
          <w:sz w:val="16"/>
          <w:szCs w:val="16"/>
        </w:rPr>
        <w:t xml:space="preserve"> </w:t>
      </w:r>
      <w:r>
        <w:rPr>
          <w:rFonts w:ascii="Arial" w:hAnsi="Arial"/>
          <w:spacing w:val="-1"/>
          <w:sz w:val="16"/>
          <w:szCs w:val="16"/>
        </w:rPr>
        <w:t>Nat</w:t>
      </w:r>
      <w:r>
        <w:rPr>
          <w:rFonts w:ascii="Arial" w:hAnsi="Arial"/>
          <w:spacing w:val="-2"/>
          <w:sz w:val="16"/>
          <w:szCs w:val="16"/>
        </w:rPr>
        <w:t xml:space="preserve"> </w:t>
      </w:r>
      <w:r>
        <w:rPr>
          <w:rFonts w:ascii="Arial" w:hAnsi="Arial"/>
          <w:spacing w:val="-1"/>
          <w:sz w:val="16"/>
          <w:szCs w:val="16"/>
        </w:rPr>
        <w:t>Genet</w:t>
      </w:r>
      <w:r>
        <w:rPr>
          <w:rFonts w:ascii="Arial" w:hAnsi="Arial"/>
          <w:spacing w:val="-2"/>
          <w:sz w:val="16"/>
          <w:szCs w:val="16"/>
        </w:rPr>
        <w:t xml:space="preserve"> </w:t>
      </w:r>
      <w:r>
        <w:rPr>
          <w:rFonts w:ascii="Arial" w:hAnsi="Arial"/>
          <w:spacing w:val="-1"/>
          <w:sz w:val="16"/>
          <w:szCs w:val="16"/>
        </w:rPr>
        <w:t>41(1):</w:t>
      </w:r>
      <w:r>
        <w:rPr>
          <w:rFonts w:ascii="Arial" w:hAnsi="Arial"/>
          <w:spacing w:val="1"/>
          <w:sz w:val="16"/>
          <w:szCs w:val="16"/>
        </w:rPr>
        <w:t xml:space="preserve"> </w:t>
      </w:r>
      <w:r>
        <w:rPr>
          <w:rFonts w:ascii="Arial" w:hAnsi="Arial"/>
          <w:spacing w:val="-1"/>
          <w:sz w:val="16"/>
          <w:szCs w:val="16"/>
        </w:rPr>
        <w:t>25-</w:t>
      </w:r>
      <w:r>
        <w:rPr>
          <w:rFonts w:ascii="Arial" w:hAnsi="Arial"/>
          <w:spacing w:val="121"/>
          <w:sz w:val="16"/>
          <w:szCs w:val="16"/>
        </w:rPr>
        <w:t xml:space="preserve"> </w:t>
      </w:r>
      <w:r>
        <w:rPr>
          <w:rFonts w:ascii="Arial" w:hAnsi="Arial"/>
          <w:spacing w:val="-4"/>
          <w:sz w:val="16"/>
          <w:szCs w:val="16"/>
        </w:rPr>
        <w:t>34</w:t>
      </w:r>
    </w:p>
    <w:p>
      <w:pPr>
        <w:pStyle w:val="Normal"/>
        <w:spacing w:lineRule="auto" w:line="276"/>
        <w:ind w:hanging="0" w:left="108" w:right="112"/>
        <w:rPr>
          <w:rFonts w:ascii="Arial" w:hAnsi="Arial" w:eastAsia="Arial" w:cs="Arial"/>
          <w:sz w:val="16"/>
          <w:szCs w:val="16"/>
        </w:rPr>
      </w:pPr>
      <w:r>
        <w:rPr>
          <w:rFonts w:eastAsia="Arial" w:cs="Arial" w:ascii="Arial" w:hAnsi="Arial"/>
          <w:sz w:val="16"/>
          <w:szCs w:val="16"/>
        </w:rPr>
      </w:r>
    </w:p>
    <w:p>
      <w:pPr>
        <w:pStyle w:val="Normal"/>
        <w:spacing w:lineRule="auto" w:line="276"/>
        <w:ind w:hanging="0" w:left="108" w:right="112"/>
        <w:rPr>
          <w:rFonts w:ascii="Arial" w:hAnsi="Arial" w:eastAsia="Arial" w:cs="Arial"/>
          <w:sz w:val="16"/>
          <w:szCs w:val="16"/>
        </w:rPr>
      </w:pPr>
      <w:r>
        <w:rPr>
          <w:rFonts w:eastAsia="Arial" w:cs="Arial" w:ascii="Arial" w:hAnsi="Arial"/>
          <w:sz w:val="16"/>
          <w:szCs w:val="16"/>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5"/>
        <w:gridCol w:w="2207"/>
        <w:gridCol w:w="1847"/>
        <w:gridCol w:w="2318"/>
        <w:gridCol w:w="2512"/>
      </w:tblGrid>
      <w:tr>
        <w:trPr>
          <w:trHeight w:val="1262" w:hRule="exact"/>
        </w:trPr>
        <w:tc>
          <w:tcPr>
            <w:tcW w:w="1235"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7"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Start w:id="16" w:name="_Hlk83980272"/>
            <w:bookmarkEnd w:id="11"/>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51" w:footer="388" w:bottom="932"/>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 w:id="1"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Verdi Giulio - Referto emesso il 30/09/2024 12:50:16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2331720" cy="963521"/>
                <wp:docPr id="5" name="Picture 1"/>
                <wp:cNvGraphicFramePr>
                  <a:graphicFrameLocks noChangeAspect="1"/>
                </wp:cNvGraphicFramePr>
                <a:graphic>
                  <a:graphicData uri="http://schemas.openxmlformats.org/drawingml/2006/picture">
                    <pic:pic>
                      <pic:nvPicPr>
                        <pic:cNvPr id="3" name="intestazione_genessere.png"/>
                        <pic:cNvPicPr/>
                      </pic:nvPicPr>
                      <pic:blipFill>
                        <a:blip r:embed="rId1"/>
                        <a:stretch>
                          <a:fillRect/>
                        </a:stretch>
                      </pic:blipFill>
                      <pic:spPr>
                        <a:xfrm>
                          <a:off x="0" y="0"/>
                          <a:ext cx="2331720" cy="963521"/>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92"/>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spacing w:before="30" w:after="0"/>
      <w:ind w:hanging="0" w:left="108"/>
      <w:outlineLvl w:val="1"/>
    </w:pPr>
    <w:rPr>
      <w:rFonts w:ascii="Calibri" w:hAnsi="Calibri" w:eastAsia="Calibri"/>
      <w:b/>
      <w:bCs/>
    </w:rPr>
  </w:style>
  <w:style w:type="paragraph" w:styleId="Heading3">
    <w:name w:val="Heading 3"/>
    <w:basedOn w:val="Normal"/>
    <w:uiPriority w:val="9"/>
    <w:unhideWhenUsed/>
    <w:qFormat/>
    <w:pPr>
      <w:ind w:hanging="0" w:left="108"/>
      <w:outlineLvl w:val="2"/>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217c8c"/>
    <w:rPr/>
  </w:style>
  <w:style w:type="character" w:styleId="PidipaginaCarattere" w:customStyle="1">
    <w:name w:val="Piè di pagina Carattere"/>
    <w:basedOn w:val="DefaultParagraphFont"/>
    <w:uiPriority w:val="99"/>
    <w:qFormat/>
    <w:rsid w:val="00217c8c"/>
    <w:rPr/>
  </w:style>
  <w:style w:type="character" w:styleId="PlaceholderText">
    <w:name w:val="Placeholder Text"/>
    <w:basedOn w:val="DefaultParagraphFont"/>
    <w:uiPriority w:val="99"/>
    <w:semiHidden/>
    <w:qFormat/>
    <w:rsid w:val="00f474bf"/>
    <w:rPr>
      <w:color w:val="808080"/>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217c8c"/>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217c8c"/>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405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433</TotalTime>
  <Application>LibreOffice/24.2.5.2$Linux_X86_64 LibreOffice_project/420$Build-2</Application>
  <AppVersion>15.0000</AppVersion>
  <Pages>7</Pages>
  <Words>1188</Words>
  <Characters>7329</Characters>
  <CharactersWithSpaces>8391</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2021-09-15T14:13:00Z</dcterms:created>
  <dc:creator/>
  <dc:description/>
  <dc:language>en-US</dc:language>
  <cp:lastModifiedBy/>
  <dcterms:modified xsi:type="dcterms:W3CDTF">2024-09-30T09:30:01Z</dcterms:modified>
  <cp:revision>85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LastSaved">
    <vt:filetime>2021-09-15T00:00:00Z</vt:filetime>
  </property>
</Properties>
</file>