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7.xml.rels" ContentType="application/vnd.openxmlformats-package.relationships+xml"/>
  <Override PartName="/word/_rels/header4.xml.rels" ContentType="application/vnd.openxmlformats-package.relationship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6.xml.rels" ContentType="application/vnd.openxmlformats-package.relationships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7.xml" ContentType="application/vnd.openxmlformats-officedocument.wordprocessingml.foot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header1.xml" ContentType="application/vnd.openxmlformats-officedocument.wordprocessingml.header+xml"/>
  <Override PartName="/word/header6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ind w:left="125" w:hanging="0"/>
        <w:rPr>
          <w:rFonts w:ascii="Times New Roman" w:hAnsi="Times New Roman" w:eastAsia="Times New Roman" w:cs="Times New Roman"/>
          <w:sz w:val="20"/>
          <w:szCs w:val="20"/>
          <w:lang w:val="zxx" w:eastAsia="zxx" w:bidi="zxx"/>
        </w:rPr>
      </w:pPr>
      <w:r>
        <w:rPr>
          <w:rFonts w:eastAsia="Times New Roman" w:cs="Times New Roman" w:ascii="Times New Roman" w:hAnsi="Times New Roman"/>
          <w:sz w:val="20"/>
          <w:szCs w:val="20"/>
          <w:lang w:val="zxx" w:eastAsia="zxx" w:bidi="zxx"/>
        </w:rPr>
        <mc:AlternateContent>
          <mc:Choice Requires="wps">
            <w:drawing>
              <wp:anchor behindDoc="0" distT="1270" distB="0" distL="635" distR="635" simplePos="0" locked="0" layoutInCell="0" allowOverlap="1" relativeHeight="28">
                <wp:simplePos x="0" y="0"/>
                <wp:positionH relativeFrom="column">
                  <wp:posOffset>30480</wp:posOffset>
                </wp:positionH>
                <wp:positionV relativeFrom="paragraph">
                  <wp:posOffset>51435</wp:posOffset>
                </wp:positionV>
                <wp:extent cx="6560820" cy="116205"/>
                <wp:effectExtent l="635" t="1270" r="635" b="0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1000" cy="116280"/>
                        </a:xfrm>
                        <a:prstGeom prst="rect">
                          <a:avLst/>
                        </a:prstGeom>
                        <a:solidFill>
                          <a:srgbClr val="f10d0c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" path="m0,0l-2147483645,0l-2147483645,-2147483646l0,-2147483646xe" fillcolor="#f10d0c" stroked="t" o:allowincell="f" style="position:absolute;margin-left:2.4pt;margin-top:4.05pt;width:516.55pt;height:9.1pt;mso-wrap-style:none;v-text-anchor:middle">
                <v:fill o:detectmouseclick="t" type="solid" color2="#0ef2f3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zxx" w:eastAsia="zxx" w:bidi="zxx"/>
        </w:rPr>
      </w:pPr>
      <w:r>
        <w:rPr>
          <w:rFonts w:eastAsia="Times New Roman" w:cs="Times New Roman" w:ascii="Times New Roman" w:hAnsi="Times New Roman"/>
          <w:sz w:val="17"/>
          <w:szCs w:val="17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before="27" w:after="0"/>
        <w:ind w:left="0" w:right="0" w:hanging="0"/>
        <w:jc w:val="center"/>
        <w:rPr>
          <w:lang w:val="zxx" w:eastAsia="zxx" w:bidi="zxx"/>
        </w:rPr>
      </w:pPr>
      <w:r>
        <w:rPr>
          <w:b/>
          <w:color w:val="F10D0C"/>
          <w:spacing w:val="-1"/>
          <w:sz w:val="36"/>
          <w:lang w:val="zxx" w:eastAsia="zxx" w:bidi="zxx"/>
        </w:rPr>
        <w:t>GENEFOOD JUNIOR</w:t>
      </w:r>
      <w:r>
        <w:rPr>
          <w:b/>
          <w:color w:val="3BA1DA"/>
          <w:spacing w:val="-1"/>
          <w:sz w:val="36"/>
          <w:lang w:val="zxx" w:eastAsia="zxx" w:bidi="zxx"/>
        </w:rPr>
        <w:br/>
      </w:r>
    </w:p>
    <w:p>
      <w:pPr>
        <w:pStyle w:val="Normal"/>
        <w:spacing w:lineRule="atLeast" w:line="190"/>
        <w:ind w:left="124" w:hanging="0"/>
        <w:rPr>
          <w:rFonts w:ascii="Calibri" w:hAnsi="Calibri" w:eastAsia="Calibri" w:cs="Calibri"/>
          <w:sz w:val="19"/>
          <w:szCs w:val="19"/>
          <w:lang w:val="zxx" w:eastAsia="zxx" w:bidi="zxx"/>
        </w:rPr>
      </w:pPr>
      <w:r>
        <w:rPr>
          <w:rFonts w:eastAsia="Calibri" w:cs="Calibri"/>
          <w:sz w:val="19"/>
          <w:szCs w:val="19"/>
          <w:lang w:val="zxx" w:eastAsia="zxx" w:bidi="zxx"/>
        </w:rPr>
        <mc:AlternateContent>
          <mc:Choice Requires="wps">
            <w:drawing>
              <wp:anchor behindDoc="0" distT="1270" distB="0" distL="635" distR="635" simplePos="0" locked="0" layoutInCell="0" allowOverlap="1" relativeHeight="29">
                <wp:simplePos x="0" y="0"/>
                <wp:positionH relativeFrom="column">
                  <wp:posOffset>30480</wp:posOffset>
                </wp:positionH>
                <wp:positionV relativeFrom="paragraph">
                  <wp:posOffset>51435</wp:posOffset>
                </wp:positionV>
                <wp:extent cx="6560820" cy="116205"/>
                <wp:effectExtent l="635" t="1270" r="635" b="0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1000" cy="116280"/>
                        </a:xfrm>
                        <a:prstGeom prst="rect">
                          <a:avLst/>
                        </a:prstGeom>
                        <a:solidFill>
                          <a:srgbClr val="f10d0c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fillcolor="#f10d0c" stroked="t" o:allowincell="f" style="position:absolute;margin-left:2.4pt;margin-top:4.05pt;width:516.55pt;height:9.1pt;mso-wrap-style:none;v-text-anchor:middle">
                <v:fill o:detectmouseclick="t" type="solid" color2="#0ef2f3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tLeast" w:line="190"/>
        <w:ind w:left="124" w:hanging="0"/>
        <w:rPr>
          <w:rFonts w:ascii="Calibri" w:hAnsi="Calibri" w:eastAsia="Calibri" w:cs="Calibri"/>
          <w:sz w:val="19"/>
          <w:szCs w:val="19"/>
          <w:lang w:val="zxx" w:eastAsia="zxx" w:bidi="zxx"/>
        </w:rPr>
      </w:pPr>
      <w:r>
        <w:rPr>
          <w:rFonts w:eastAsia="Calibri" w:cs="Calibri"/>
          <w:sz w:val="19"/>
          <w:szCs w:val="19"/>
          <w:lang w:val="zxx" w:eastAsia="zxx" w:bidi="zxx"/>
        </w:rPr>
      </w:r>
    </w:p>
    <w:p>
      <w:pPr>
        <w:pStyle w:val="Normal"/>
        <w:spacing w:lineRule="exact" w:line="349"/>
        <w:ind w:left="108" w:hanging="0"/>
        <w:rPr>
          <w:lang w:val="zxx" w:eastAsia="zxx" w:bidi="zxx"/>
        </w:rPr>
      </w:pPr>
      <w:r>
        <w:rPr>
          <w:rFonts w:ascii="Arial" w:hAnsi="Arial"/>
          <w:b/>
          <w:spacing w:val="-1"/>
          <w:sz w:val="32"/>
          <w:lang w:val="zxx" w:eastAsia="zxx" w:bidi="zxx"/>
        </w:rPr>
        <w:t>Sig.</w:t>
      </w:r>
      <w:r>
        <w:rPr>
          <w:rFonts w:ascii="Arial" w:hAnsi="Arial"/>
          <w:b/>
          <w:spacing w:val="-26"/>
          <w:sz w:val="32"/>
          <w:lang w:val="zxx" w:eastAsia="zxx" w:bidi="zxx"/>
        </w:rPr>
        <w:t xml:space="preserve"> </w:t>
      </w:r>
      <w:r>
        <w:rPr>
          <w:rFonts w:ascii="Arial" w:hAnsi="Arial"/>
          <w:b/>
          <w:spacing w:val="-1"/>
          <w:sz w:val="32"/>
          <w:szCs w:val="24"/>
          <w:lang w:val="zxx" w:eastAsia="zxx" w:bidi="zxx"/>
        </w:rPr>
        <w:t>Marco Rossi</w:t>
        <w:br/>
      </w:r>
    </w:p>
    <w:tbl>
      <w:tblPr>
        <w:tblStyle w:val="Grigliatabella"/>
        <w:tblW w:w="1017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20"/>
        <w:gridCol w:w="3233"/>
        <w:gridCol w:w="3617"/>
      </w:tblGrid>
      <w:tr>
        <w:trPr>
          <w:trHeight w:val="787" w:hRule="atLeast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lang w:val="zxx" w:eastAsia="zxx" w:bidi="zxx"/>
              </w:rPr>
            </w:pPr>
            <w:r>
              <w:rPr>
                <w:rFonts w:eastAsia="Arial" w:cs="Arial" w:ascii="Arial" w:hAnsi="Arial"/>
                <w:b/>
                <w:bCs/>
                <w:spacing w:val="-1"/>
                <w:kern w:val="0"/>
                <w:sz w:val="24"/>
                <w:szCs w:val="24"/>
                <w:lang w:val="zxx" w:eastAsia="zxx" w:bidi="zxx"/>
              </w:rPr>
              <w:t>N° ACCETTAZIONE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lang w:val="zxx" w:eastAsia="zxx" w:bidi="zxx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zxx" w:eastAsia="zxx" w:bidi="zxx"/>
              </w:rPr>
              <w:t>12345678</w:t>
            </w:r>
          </w:p>
        </w:tc>
        <w:tc>
          <w:tcPr>
            <w:tcW w:w="3233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lang w:val="zxx" w:eastAsia="zxx" w:bidi="zxx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zxx" w:eastAsia="zxx" w:bidi="zxx"/>
              </w:rPr>
              <w:t>DATA DI REFERTAZIONE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lang w:val="zxx" w:eastAsia="zxx" w:bidi="zxx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zxx" w:eastAsia="zxx" w:bidi="zxx"/>
              </w:rPr>
              <w:t>15/10/2024 12:10:26</w:t>
            </w:r>
          </w:p>
        </w:tc>
        <w:tc>
          <w:tcPr>
            <w:tcW w:w="3617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0"/>
                <w:szCs w:val="28"/>
                <w:lang w:val="zxx" w:eastAsia="zxx" w:bidi="zxx"/>
              </w:rPr>
            </w:pPr>
            <w:r>
              <w:rPr>
                <w:rFonts w:eastAsia="Arial" w:cs="Arial" w:ascii="Arial" w:hAnsi="Arial"/>
                <w:sz w:val="20"/>
                <w:szCs w:val="28"/>
                <w:lang w:val="zxx" w:eastAsia="zxx" w:bidi="zxx"/>
              </w:rPr>
            </w:r>
          </w:p>
        </w:tc>
      </w:tr>
      <w:tr>
        <w:trPr>
          <w:trHeight w:val="739" w:hRule="atLeast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lang w:val="zxx" w:eastAsia="zxx" w:bidi="zxx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zxx" w:eastAsia="zxx" w:bidi="zxx"/>
              </w:rPr>
              <w:t>DATA DI</w:t>
            </w:r>
            <w:r>
              <w:rPr>
                <w:rFonts w:ascii="Arial" w:hAnsi="Arial"/>
                <w:b/>
                <w:spacing w:val="-3"/>
                <w:kern w:val="0"/>
                <w:sz w:val="24"/>
                <w:szCs w:val="22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zxx" w:eastAsia="zxx" w:bidi="zxx"/>
              </w:rPr>
              <w:t>NASCITA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lang w:val="zxx" w:eastAsia="zxx" w:bidi="zxx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zxx" w:eastAsia="zxx" w:bidi="zxx"/>
              </w:rPr>
              <w:t>19/02/2019</w:t>
            </w:r>
          </w:p>
        </w:tc>
        <w:tc>
          <w:tcPr>
            <w:tcW w:w="3233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lang w:val="zxx" w:eastAsia="zxx" w:bidi="zxx"/>
              </w:rPr>
            </w:pPr>
            <w:r>
              <w:rPr>
                <w:rFonts w:ascii="Arial" w:hAnsi="Arial"/>
                <w:b/>
                <w:kern w:val="0"/>
                <w:sz w:val="24"/>
                <w:szCs w:val="22"/>
                <w:lang w:val="zxx" w:eastAsia="zxx" w:bidi="zxx"/>
              </w:rPr>
              <w:t>SESSO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lang w:val="zxx" w:eastAsia="zxx" w:bidi="zxx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zxx" w:eastAsia="zxx" w:bidi="zxx"/>
              </w:rPr>
              <w:t>M</w:t>
            </w:r>
          </w:p>
        </w:tc>
        <w:tc>
          <w:tcPr>
            <w:tcW w:w="3617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0"/>
                <w:szCs w:val="28"/>
                <w:lang w:val="zxx" w:eastAsia="zxx" w:bidi="zxx"/>
              </w:rPr>
            </w:pPr>
            <w:r>
              <w:rPr>
                <w:rFonts w:eastAsia="Arial" w:cs="Arial" w:ascii="Arial" w:hAnsi="Arial"/>
                <w:sz w:val="20"/>
                <w:szCs w:val="28"/>
                <w:lang w:val="zxx" w:eastAsia="zxx" w:bidi="zxx"/>
              </w:rPr>
            </w:r>
          </w:p>
        </w:tc>
      </w:tr>
      <w:tr>
        <w:trPr>
          <w:trHeight w:val="544" w:hRule="atLeast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lang w:val="zxx" w:eastAsia="zxx" w:bidi="zxx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zxx" w:eastAsia="zxx" w:bidi="zxx"/>
              </w:rPr>
              <w:t>PESO</w:t>
            </w:r>
            <w:r>
              <w:rPr>
                <w:rFonts w:ascii="Arial" w:hAnsi="Arial"/>
                <w:b/>
                <w:spacing w:val="1"/>
                <w:kern w:val="0"/>
                <w:sz w:val="24"/>
                <w:szCs w:val="22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zxx" w:eastAsia="zxx" w:bidi="zxx"/>
              </w:rPr>
              <w:t xml:space="preserve">(kg):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zxx" w:eastAsia="zxx" w:bidi="zxx"/>
              </w:rPr>
              <w:t>25</w:t>
            </w:r>
          </w:p>
        </w:tc>
        <w:tc>
          <w:tcPr>
            <w:tcW w:w="3233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lang w:val="zxx" w:eastAsia="zxx" w:bidi="zxx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zxx" w:eastAsia="zxx" w:bidi="zxx"/>
              </w:rPr>
              <w:t>STATURA</w:t>
            </w:r>
            <w:r>
              <w:rPr>
                <w:rFonts w:ascii="Arial" w:hAnsi="Arial"/>
                <w:b/>
                <w:spacing w:val="-4"/>
                <w:kern w:val="0"/>
                <w:sz w:val="24"/>
                <w:szCs w:val="22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zxx" w:eastAsia="zxx" w:bidi="zxx"/>
              </w:rPr>
              <w:t xml:space="preserve">(cm):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zxx" w:eastAsia="zxx" w:bidi="zxx"/>
              </w:rPr>
              <w:t>110</w:t>
            </w:r>
          </w:p>
        </w:tc>
        <w:tc>
          <w:tcPr>
            <w:tcW w:w="3617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lang w:val="zxx" w:eastAsia="zxx" w:bidi="zxx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zxx" w:eastAsia="zxx" w:bidi="zxx"/>
              </w:rPr>
              <w:t>BMI:</w:t>
            </w:r>
            <w:r>
              <w:rPr>
                <w:rFonts w:ascii="Arial" w:hAnsi="Arial"/>
                <w:b/>
                <w:spacing w:val="1"/>
                <w:kern w:val="0"/>
                <w:sz w:val="24"/>
                <w:szCs w:val="22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kern w:val="0"/>
                <w:sz w:val="24"/>
                <w:szCs w:val="22"/>
                <w:lang w:val="zxx" w:eastAsia="zxx" w:bidi="zxx"/>
              </w:rPr>
              <w:t>20.66 (Normopeso)</w:t>
            </w:r>
          </w:p>
        </w:tc>
      </w:tr>
    </w:tbl>
    <w:p>
      <w:pPr>
        <w:pStyle w:val="Normal"/>
        <w:spacing w:before="72" w:after="0"/>
        <w:ind w:left="1682" w:hanging="0"/>
        <w:rPr>
          <w:lang w:val="zxx" w:eastAsia="zxx" w:bidi="zxx"/>
        </w:rPr>
      </w:pPr>
      <w:r>
        <w:rPr>
          <w:rFonts w:ascii="Arial" w:hAnsi="Arial"/>
          <w:spacing w:val="-1"/>
          <w:lang w:val="zxx" w:eastAsia="zxx" w:bidi="zxx"/>
        </w:rPr>
        <w:br/>
        <w:t>Sintesi degli esiti rilevati sulla base delle condizioni genetiche</w:t>
      </w:r>
      <w:r>
        <w:rPr>
          <w:rFonts w:ascii="Arial" w:hAnsi="Arial"/>
          <w:spacing w:val="-2"/>
          <w:lang w:val="zxx" w:eastAsia="zxx" w:bidi="zxx"/>
        </w:rPr>
        <w:t xml:space="preserve"> </w:t>
      </w:r>
      <w:r>
        <w:rPr>
          <w:rFonts w:ascii="Arial" w:hAnsi="Arial"/>
          <w:spacing w:val="-1"/>
          <w:lang w:val="zxx" w:eastAsia="zxx" w:bidi="zxx"/>
        </w:rPr>
        <w:t>indagate:</w:t>
      </w:r>
    </w:p>
    <w:p>
      <w:pPr>
        <w:pStyle w:val="Normal"/>
        <w:rPr>
          <w:rFonts w:ascii="Arial" w:hAnsi="Arial" w:eastAsia="Arial" w:cs="Arial"/>
          <w:sz w:val="20"/>
          <w:szCs w:val="20"/>
          <w:lang w:val="zxx" w:eastAsia="zxx" w:bidi="zxx"/>
        </w:rPr>
      </w:pPr>
      <w:r>
        <w:rPr>
          <w:rFonts w:eastAsia="Arial" w:cs="Arial" w:ascii="Arial" w:hAnsi="Arial"/>
          <w:sz w:val="20"/>
          <w:szCs w:val="20"/>
          <w:lang w:val="zxx" w:eastAsia="zxx" w:bidi="zxx"/>
        </w:rPr>
      </w:r>
    </w:p>
    <w:p>
      <w:pPr>
        <w:pStyle w:val="Normal"/>
        <w:rPr>
          <w:rFonts w:ascii="Arial" w:hAnsi="Arial" w:eastAsia="Arial" w:cs="Arial"/>
          <w:sz w:val="14"/>
          <w:szCs w:val="14"/>
          <w:lang w:val="zxx" w:eastAsia="zxx" w:bidi="zxx"/>
        </w:rPr>
      </w:pPr>
      <w:r>
        <w:rPr>
          <w:rFonts w:eastAsia="Arial" w:cs="Arial" w:ascii="Arial" w:hAnsi="Arial"/>
          <w:sz w:val="14"/>
          <w:szCs w:val="14"/>
          <w:lang w:val="zxx" w:eastAsia="zxx" w:bidi="zxx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right="66" w:hanging="0"/>
              <w:jc w:val="center"/>
              <w:rPr>
                <w:lang w:val="zxx" w:eastAsia="zxx" w:bidi="zxx"/>
              </w:rPr>
            </w:pPr>
            <w:r>
              <w:rPr>
                <w:rFonts w:eastAsia="Arial" w:cs="Arial" w:ascii="Arial" w:hAnsi="Arial"/>
                <w:b/>
                <w:bCs/>
                <w:color w:val="CC2A58"/>
                <w:kern w:val="0"/>
                <w:sz w:val="24"/>
                <w:szCs w:val="24"/>
                <w:lang w:val="zxx" w:eastAsia="zxx" w:bidi="zxx"/>
              </w:rPr>
              <w:t>SINDROME METABOLICA (MetS)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CC2A58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lang w:val="zxx" w:eastAsia="zxx" w:bidi="zxx"/>
              </w:rPr>
            </w:pPr>
            <w:r>
              <w:rPr>
                <w:rFonts w:eastAsia="Arial" w:cs="Arial" w:ascii="Arial" w:hAnsi="Arial"/>
                <w:color w:val="FFFFFF" w:themeColor="background1"/>
                <w:kern w:val="0"/>
                <w:sz w:val="22"/>
                <w:szCs w:val="22"/>
                <w:lang w:val="zxx" w:eastAsia="zxx" w:bidi="zxx"/>
              </w:rPr>
              <w:t>PREDISPOSIZIONE GENETICA ALLA SINDROME METABOLICA</w:t>
            </w:r>
          </w:p>
        </w:tc>
      </w:tr>
    </w:tbl>
    <w:p>
      <w:pPr>
        <w:pStyle w:val="Normal"/>
        <w:spacing w:before="3" w:after="0"/>
        <w:rPr>
          <w:rFonts w:ascii="Arial" w:hAnsi="Arial" w:eastAsia="Arial" w:cs="Arial"/>
          <w:sz w:val="14"/>
          <w:szCs w:val="14"/>
          <w:lang w:val="zxx" w:eastAsia="zxx" w:bidi="zxx"/>
        </w:rPr>
      </w:pPr>
      <w:r>
        <w:rPr>
          <w:rFonts w:eastAsia="Arial" w:cs="Arial" w:ascii="Arial" w:hAnsi="Arial"/>
          <w:sz w:val="14"/>
          <w:szCs w:val="14"/>
          <w:lang w:val="zxx" w:eastAsia="zxx" w:bidi="zxx"/>
        </w:rPr>
      </w:r>
    </w:p>
    <w:p>
      <w:pPr>
        <w:pStyle w:val="Normal"/>
        <w:spacing w:before="3" w:after="0"/>
        <w:rPr>
          <w:rFonts w:ascii="Arial" w:hAnsi="Arial" w:eastAsia="Arial" w:cs="Arial"/>
          <w:sz w:val="14"/>
          <w:szCs w:val="14"/>
          <w:lang w:val="zxx" w:eastAsia="zxx" w:bidi="zxx"/>
        </w:rPr>
      </w:pPr>
      <w:r>
        <w:rPr>
          <w:rFonts w:eastAsia="Arial" w:cs="Arial" w:ascii="Arial" w:hAnsi="Arial"/>
          <w:sz w:val="14"/>
          <w:szCs w:val="14"/>
          <w:lang w:val="zxx" w:eastAsia="zxx" w:bidi="zxx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right="66" w:hanging="0"/>
              <w:jc w:val="center"/>
              <w:rPr>
                <w:lang w:val="zxx" w:eastAsia="zxx" w:bidi="zxx"/>
              </w:rPr>
            </w:pPr>
            <w:r>
              <w:rPr>
                <w:rFonts w:ascii="Arial" w:hAnsi="Arial"/>
                <w:b/>
                <w:color w:val="92D050"/>
                <w:spacing w:val="-1"/>
                <w:kern w:val="0"/>
                <w:sz w:val="24"/>
                <w:szCs w:val="24"/>
                <w:lang w:val="zxx" w:eastAsia="zxx" w:bidi="zxx"/>
              </w:rPr>
              <w:t>PREDISPOSIZIONE GENETICA ALLE INTOLLERANZE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92CF50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rFonts w:ascii="Arial" w:hAnsi="Arial"/>
                <w:sz w:val="20"/>
                <w:lang w:val="zxx" w:eastAsia="zxx" w:bidi="zxx"/>
              </w:rPr>
              <w:t>PREDISPOSIZIONE GENETICA AD UNA ELEVATA  SENSIBILITA' ALLA CAFFEINA</w:t>
            </w:r>
          </w:p>
        </w:tc>
      </w:tr>
    </w:tbl>
    <w:p>
      <w:pPr>
        <w:pStyle w:val="Normal"/>
        <w:spacing w:lineRule="atLeast" w:line="200"/>
        <w:ind w:hanging="0"/>
        <w:rPr>
          <w:rFonts w:ascii="Arial" w:hAnsi="Arial" w:eastAsia="Arial" w:cs="Arial"/>
          <w:sz w:val="14"/>
          <w:szCs w:val="14"/>
          <w:lang w:val="zxx" w:eastAsia="zxx" w:bidi="zxx"/>
        </w:rPr>
      </w:pPr>
      <w:r>
        <w:rPr>
          <w:rFonts w:eastAsia="Arial" w:cs="Arial" w:ascii="Arial" w:hAnsi="Arial"/>
          <w:sz w:val="14"/>
          <w:szCs w:val="14"/>
          <w:lang w:val="zxx" w:eastAsia="zxx" w:bidi="zxx"/>
        </w:rPr>
      </w:r>
    </w:p>
    <w:p>
      <w:pPr>
        <w:pStyle w:val="Normal"/>
        <w:spacing w:lineRule="atLeast" w:line="200"/>
        <w:ind w:hanging="0"/>
        <w:rPr>
          <w:rFonts w:ascii="Arial" w:hAnsi="Arial" w:eastAsia="Arial" w:cs="Arial"/>
          <w:sz w:val="14"/>
          <w:szCs w:val="14"/>
          <w:lang w:val="zxx" w:eastAsia="zxx" w:bidi="zxx"/>
        </w:rPr>
      </w:pPr>
      <w:r>
        <w:rPr>
          <w:rFonts w:eastAsia="Arial" w:cs="Arial" w:ascii="Arial" w:hAnsi="Arial"/>
          <w:sz w:val="14"/>
          <w:szCs w:val="14"/>
          <w:lang w:val="zxx" w:eastAsia="zxx" w:bidi="zxx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right="66" w:hanging="0"/>
              <w:jc w:val="center"/>
              <w:rPr>
                <w:lang w:val="zxx" w:eastAsia="zxx" w:bidi="zxx"/>
              </w:rPr>
            </w:pPr>
            <w:r>
              <w:rPr>
                <w:rFonts w:eastAsia="Arial" w:cs="Arial" w:ascii="Arial" w:hAnsi="Arial"/>
                <w:b/>
                <w:bCs/>
                <w:color w:val="82CBD9"/>
                <w:spacing w:val="-1"/>
                <w:kern w:val="0"/>
                <w:sz w:val="24"/>
                <w:szCs w:val="24"/>
                <w:lang w:val="zxx" w:eastAsia="zxx" w:bidi="zxx"/>
              </w:rPr>
              <w:t>INSORGENZA DI CARIE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82CBD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lang w:val="zxx" w:eastAsia="zxx" w:bidi="zxx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2"/>
                <w:szCs w:val="22"/>
                <w:lang w:val="zxx" w:eastAsia="zxx" w:bidi="zxx"/>
              </w:rPr>
              <w:t>NON SI EVIDENZIA PREDISPOSIZIONE GENETICA</w:t>
            </w:r>
          </w:p>
        </w:tc>
      </w:tr>
    </w:tbl>
    <w:p>
      <w:pPr>
        <w:pStyle w:val="Normal"/>
        <w:spacing w:before="9" w:after="0"/>
        <w:rPr>
          <w:rFonts w:ascii="Arial" w:hAnsi="Arial" w:eastAsia="Arial" w:cs="Arial"/>
          <w:sz w:val="14"/>
          <w:szCs w:val="14"/>
          <w:lang w:val="zxx" w:eastAsia="zxx" w:bidi="zxx"/>
        </w:rPr>
      </w:pPr>
      <w:r>
        <w:rPr>
          <w:rFonts w:eastAsia="Arial" w:cs="Arial" w:ascii="Arial" w:hAnsi="Arial"/>
          <w:sz w:val="14"/>
          <w:szCs w:val="14"/>
          <w:lang w:val="zxx" w:eastAsia="zxx" w:bidi="zxx"/>
        </w:rPr>
      </w:r>
    </w:p>
    <w:p>
      <w:pPr>
        <w:pStyle w:val="Normal"/>
        <w:spacing w:before="9" w:after="0"/>
        <w:rPr>
          <w:rFonts w:ascii="Arial" w:hAnsi="Arial" w:eastAsia="Arial" w:cs="Arial"/>
          <w:sz w:val="14"/>
          <w:szCs w:val="14"/>
          <w:lang w:val="zxx" w:eastAsia="zxx" w:bidi="zxx"/>
        </w:rPr>
      </w:pPr>
      <w:r>
        <w:rPr>
          <w:rFonts w:eastAsia="Arial" w:cs="Arial" w:ascii="Arial" w:hAnsi="Arial"/>
          <w:sz w:val="14"/>
          <w:szCs w:val="14"/>
          <w:lang w:val="zxx" w:eastAsia="zxx" w:bidi="zxx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right="66" w:hanging="0"/>
              <w:jc w:val="center"/>
              <w:rPr>
                <w:lang w:val="zxx" w:eastAsia="zxx" w:bidi="zxx"/>
              </w:rPr>
            </w:pPr>
            <w:r>
              <w:rPr>
                <w:rFonts w:eastAsia="Arial" w:cs="Arial" w:ascii="Arial" w:hAnsi="Arial"/>
                <w:b/>
                <w:bCs/>
                <w:color w:val="3BA1DA"/>
                <w:kern w:val="0"/>
                <w:sz w:val="24"/>
                <w:szCs w:val="24"/>
                <w:lang w:val="zxx" w:eastAsia="zxx" w:bidi="zxx"/>
              </w:rPr>
              <w:t>DISFUNZIONI METABOLICHE VITAMINE/MINERALI E FRAGILITA’ OSSEA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3BA1DA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lang w:val="zxx" w:eastAsia="zxx" w:bidi="zxx"/>
              </w:rPr>
            </w:pPr>
            <w:r>
              <w:rPr>
                <w:rFonts w:eastAsia="Arial" w:cs="Arial" w:ascii="Arial" w:hAnsi="Arial"/>
                <w:color w:val="FFFFFF" w:themeColor="background1"/>
                <w:kern w:val="0"/>
                <w:sz w:val="22"/>
                <w:szCs w:val="22"/>
                <w:lang w:val="zxx" w:eastAsia="zxx" w:bidi="zxx"/>
              </w:rPr>
              <w:t>NON SI EVIDENZIA PREDISPOSIZIONE GENETICA</w:t>
            </w:r>
          </w:p>
        </w:tc>
      </w:tr>
    </w:tbl>
    <w:p>
      <w:pPr>
        <w:pStyle w:val="Normal"/>
        <w:spacing w:before="11" w:after="0"/>
        <w:rPr>
          <w:rFonts w:ascii="Arial" w:hAnsi="Arial" w:eastAsia="Arial" w:cs="Arial"/>
          <w:sz w:val="24"/>
          <w:szCs w:val="24"/>
          <w:lang w:val="zxx" w:eastAsia="zxx" w:bidi="zxx"/>
        </w:rPr>
      </w:pPr>
      <w:r>
        <w:rPr>
          <w:rFonts w:eastAsia="Arial" w:cs="Arial" w:ascii="Arial" w:hAnsi="Arial"/>
          <w:sz w:val="24"/>
          <w:szCs w:val="24"/>
          <w:lang w:val="zxx" w:eastAsia="zxx" w:bidi="zxx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posOffset>4893310</wp:posOffset>
            </wp:positionH>
            <wp:positionV relativeFrom="paragraph">
              <wp:posOffset>123190</wp:posOffset>
            </wp:positionV>
            <wp:extent cx="1583690" cy="557530"/>
            <wp:effectExtent l="0" t="0" r="0" b="0"/>
            <wp:wrapSquare wrapText="largest"/>
            <wp:docPr id="3" name="image3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jpe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posOffset>156210</wp:posOffset>
            </wp:positionH>
            <wp:positionV relativeFrom="paragraph">
              <wp:posOffset>79375</wp:posOffset>
            </wp:positionV>
            <wp:extent cx="1431925" cy="596900"/>
            <wp:effectExtent l="0" t="0" r="0" b="0"/>
            <wp:wrapSquare wrapText="largest"/>
            <wp:docPr id="4" name="image2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tLeast" w:line="200"/>
        <w:ind w:left="124" w:hanging="0"/>
        <w:rPr>
          <w:rFonts w:ascii="Arial" w:hAnsi="Arial" w:eastAsia="Arial" w:cs="Arial"/>
          <w:sz w:val="20"/>
          <w:szCs w:val="20"/>
          <w:lang w:val="zxx" w:eastAsia="zxx" w:bidi="zxx"/>
        </w:rPr>
      </w:pPr>
      <w:r>
        <w:rPr>
          <w:rFonts w:eastAsia="Arial" w:cs="Arial" w:ascii="Arial" w:hAnsi="Arial"/>
          <w:sz w:val="20"/>
          <w:szCs w:val="20"/>
          <w:lang w:val="zxx" w:eastAsia="zxx" w:bidi="zxx"/>
        </w:rPr>
      </w:r>
    </w:p>
    <w:p>
      <w:pPr>
        <w:pStyle w:val="TextBody"/>
        <w:tabs>
          <w:tab w:val="clear" w:pos="720"/>
          <w:tab w:val="left" w:pos="5274" w:leader="none"/>
        </w:tabs>
        <w:spacing w:lineRule="atLeast" w:line="200"/>
        <w:ind w:left="108" w:hanging="0"/>
        <w:rPr>
          <w:lang w:val="zxx" w:eastAsia="zxx" w:bidi="zxx"/>
        </w:rPr>
      </w:pPr>
      <w:r>
        <w:rPr>
          <w:position w:val="20"/>
          <w:lang w:val="zxx" w:eastAsia="zxx" w:bidi="zxx"/>
        </w:rPr>
        <w:tab/>
      </w:r>
    </w:p>
    <w:p>
      <w:pPr>
        <w:pStyle w:val="Normal"/>
        <w:spacing w:lineRule="auto" w:line="276" w:before="12" w:after="0"/>
        <w:ind w:left="108" w:right="116" w:hanging="0"/>
        <w:rPr>
          <w:b/>
          <w:b/>
          <w:sz w:val="16"/>
          <w:szCs w:val="16"/>
          <w:u w:val="single" w:color="000000"/>
          <w:lang w:val="zxx" w:eastAsia="zxx" w:bidi="zxx"/>
        </w:rPr>
      </w:pPr>
      <w:r>
        <w:rPr>
          <w:b/>
          <w:sz w:val="16"/>
          <w:szCs w:val="16"/>
          <w:u w:val="single" w:color="000000"/>
          <w:lang w:val="zxx" w:eastAsia="zxx" w:bidi="zxx"/>
        </w:rPr>
      </w:r>
    </w:p>
    <w:p>
      <w:pPr>
        <w:pStyle w:val="Normal"/>
        <w:spacing w:lineRule="auto" w:line="276" w:before="12" w:after="0"/>
        <w:ind w:left="108" w:right="116" w:hanging="0"/>
        <w:rPr>
          <w:lang w:val="zxx" w:eastAsia="zxx" w:bidi="zxx"/>
        </w:rPr>
      </w:pPr>
      <w:r>
        <w:rPr>
          <w:b/>
          <w:sz w:val="16"/>
          <w:szCs w:val="16"/>
          <w:u w:val="single" w:color="000000"/>
          <w:lang w:val="zxx" w:eastAsia="zxx" w:bidi="zxx"/>
        </w:rPr>
        <w:t>N.B.</w:t>
      </w:r>
      <w:r>
        <w:rPr>
          <w:b/>
          <w:spacing w:val="48"/>
          <w:sz w:val="16"/>
          <w:szCs w:val="16"/>
          <w:u w:val="single" w:color="000000"/>
          <w:lang w:val="zxx" w:eastAsia="zxx" w:bidi="zxx"/>
        </w:rPr>
        <w:t xml:space="preserve"> </w:t>
      </w:r>
      <w:r>
        <w:rPr>
          <w:b/>
          <w:sz w:val="16"/>
          <w:szCs w:val="16"/>
          <w:u w:val="single" w:color="000000"/>
          <w:lang w:val="zxx" w:eastAsia="zxx" w:bidi="zxx"/>
        </w:rPr>
        <w:t>La</w:t>
      </w:r>
      <w:r>
        <w:rPr>
          <w:b/>
          <w:spacing w:val="47"/>
          <w:sz w:val="16"/>
          <w:szCs w:val="16"/>
          <w:u w:val="single" w:color="000000"/>
          <w:lang w:val="zxx" w:eastAsia="zxx" w:bidi="zxx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zxx" w:eastAsia="zxx" w:bidi="zxx"/>
        </w:rPr>
        <w:t>sintesi</w:t>
      </w:r>
      <w:r>
        <w:rPr>
          <w:b/>
          <w:spacing w:val="47"/>
          <w:sz w:val="16"/>
          <w:szCs w:val="16"/>
          <w:u w:val="single" w:color="000000"/>
          <w:lang w:val="zxx" w:eastAsia="zxx" w:bidi="zxx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zxx" w:eastAsia="zxx" w:bidi="zxx"/>
        </w:rPr>
        <w:t>sopra</w:t>
      </w:r>
      <w:r>
        <w:rPr>
          <w:b/>
          <w:spacing w:val="48"/>
          <w:sz w:val="16"/>
          <w:szCs w:val="16"/>
          <w:u w:val="single" w:color="000000"/>
          <w:lang w:val="zxx" w:eastAsia="zxx" w:bidi="zxx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zxx" w:eastAsia="zxx" w:bidi="zxx"/>
        </w:rPr>
        <w:t>riportata</w:t>
      </w:r>
      <w:r>
        <w:rPr>
          <w:b/>
          <w:spacing w:val="48"/>
          <w:sz w:val="16"/>
          <w:szCs w:val="16"/>
          <w:u w:val="single" w:color="000000"/>
          <w:lang w:val="zxx" w:eastAsia="zxx" w:bidi="zxx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zxx" w:eastAsia="zxx" w:bidi="zxx"/>
        </w:rPr>
        <w:t>non</w:t>
      </w:r>
      <w:r>
        <w:rPr>
          <w:b/>
          <w:spacing w:val="44"/>
          <w:sz w:val="16"/>
          <w:szCs w:val="16"/>
          <w:u w:val="single" w:color="000000"/>
          <w:lang w:val="zxx" w:eastAsia="zxx" w:bidi="zxx"/>
        </w:rPr>
        <w:t xml:space="preserve"> </w:t>
      </w:r>
      <w:r>
        <w:rPr>
          <w:b/>
          <w:sz w:val="16"/>
          <w:szCs w:val="16"/>
          <w:u w:val="single" w:color="000000"/>
          <w:lang w:val="zxx" w:eastAsia="zxx" w:bidi="zxx"/>
        </w:rPr>
        <w:t>è</w:t>
      </w:r>
      <w:r>
        <w:rPr>
          <w:b/>
          <w:spacing w:val="45"/>
          <w:sz w:val="16"/>
          <w:szCs w:val="16"/>
          <w:u w:val="single" w:color="000000"/>
          <w:lang w:val="zxx" w:eastAsia="zxx" w:bidi="zxx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zxx" w:eastAsia="zxx" w:bidi="zxx"/>
        </w:rPr>
        <w:t>una</w:t>
      </w:r>
      <w:r>
        <w:rPr>
          <w:b/>
          <w:spacing w:val="45"/>
          <w:sz w:val="16"/>
          <w:szCs w:val="16"/>
          <w:u w:val="single" w:color="000000"/>
          <w:lang w:val="zxx" w:eastAsia="zxx" w:bidi="zxx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zxx" w:eastAsia="zxx" w:bidi="zxx"/>
        </w:rPr>
        <w:t>diagnosi</w:t>
      </w:r>
      <w:r>
        <w:rPr>
          <w:b/>
          <w:spacing w:val="46"/>
          <w:sz w:val="16"/>
          <w:szCs w:val="16"/>
          <w:u w:val="single" w:color="000000"/>
          <w:lang w:val="zxx" w:eastAsia="zxx" w:bidi="zxx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zxx" w:eastAsia="zxx" w:bidi="zxx"/>
        </w:rPr>
        <w:t>clinica</w:t>
      </w:r>
      <w:r>
        <w:rPr>
          <w:b/>
          <w:spacing w:val="47"/>
          <w:sz w:val="16"/>
          <w:szCs w:val="16"/>
          <w:u w:val="single" w:color="000000"/>
          <w:lang w:val="zxx" w:eastAsia="zxx" w:bidi="zxx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zxx" w:eastAsia="zxx" w:bidi="zxx"/>
        </w:rPr>
        <w:t>(le</w:t>
      </w:r>
      <w:r>
        <w:rPr>
          <w:b/>
          <w:spacing w:val="45"/>
          <w:sz w:val="16"/>
          <w:szCs w:val="16"/>
          <w:u w:val="single" w:color="000000"/>
          <w:lang w:val="zxx" w:eastAsia="zxx" w:bidi="zxx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zxx" w:eastAsia="zxx" w:bidi="zxx"/>
        </w:rPr>
        <w:t>diagnosi</w:t>
      </w:r>
      <w:r>
        <w:rPr>
          <w:b/>
          <w:spacing w:val="44"/>
          <w:sz w:val="16"/>
          <w:szCs w:val="16"/>
          <w:u w:val="single" w:color="000000"/>
          <w:lang w:val="zxx" w:eastAsia="zxx" w:bidi="zxx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zxx" w:eastAsia="zxx" w:bidi="zxx"/>
        </w:rPr>
        <w:t>cliniche</w:t>
      </w:r>
      <w:r>
        <w:rPr>
          <w:b/>
          <w:spacing w:val="45"/>
          <w:sz w:val="16"/>
          <w:szCs w:val="16"/>
          <w:u w:val="single" w:color="000000"/>
          <w:lang w:val="zxx" w:eastAsia="zxx" w:bidi="zxx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zxx" w:eastAsia="zxx" w:bidi="zxx"/>
        </w:rPr>
        <w:t>spettano</w:t>
      </w:r>
      <w:r>
        <w:rPr>
          <w:b/>
          <w:spacing w:val="46"/>
          <w:sz w:val="16"/>
          <w:szCs w:val="16"/>
          <w:u w:val="single" w:color="000000"/>
          <w:lang w:val="zxx" w:eastAsia="zxx" w:bidi="zxx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zxx" w:eastAsia="zxx" w:bidi="zxx"/>
        </w:rPr>
        <w:t>esclusivamente</w:t>
      </w:r>
      <w:r>
        <w:rPr>
          <w:b/>
          <w:spacing w:val="45"/>
          <w:sz w:val="16"/>
          <w:szCs w:val="16"/>
          <w:u w:val="single" w:color="000000"/>
          <w:lang w:val="zxx" w:eastAsia="zxx" w:bidi="zxx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zxx" w:eastAsia="zxx" w:bidi="zxx"/>
        </w:rPr>
        <w:t>al</w:t>
      </w:r>
      <w:r>
        <w:rPr>
          <w:b/>
          <w:spacing w:val="40"/>
          <w:sz w:val="16"/>
          <w:szCs w:val="16"/>
          <w:lang w:val="zxx" w:eastAsia="zxx" w:bidi="zxx"/>
        </w:rPr>
        <w:t xml:space="preserve"> </w:t>
      </w:r>
      <w:r>
        <w:rPr>
          <w:b/>
          <w:spacing w:val="-1"/>
          <w:sz w:val="16"/>
          <w:szCs w:val="16"/>
          <w:u w:val="single" w:color="000000"/>
          <w:lang w:val="zxx" w:eastAsia="zxx" w:bidi="zxx"/>
        </w:rPr>
        <w:t>medico).</w:t>
      </w:r>
    </w:p>
    <w:p>
      <w:pPr>
        <w:pStyle w:val="Normal"/>
        <w:jc w:val="both"/>
        <w:rPr>
          <w:rFonts w:ascii="Arial" w:hAnsi="Arial" w:eastAsia="Arial" w:cs="Arial"/>
          <w:sz w:val="20"/>
          <w:szCs w:val="20"/>
          <w:lang w:val="zxx" w:eastAsia="zxx" w:bidi="zxx"/>
        </w:rPr>
      </w:pPr>
      <w:r>
        <w:rPr>
          <w:rFonts w:eastAsia="Arial" w:cs="Arial" w:ascii="Arial" w:hAnsi="Arial"/>
          <w:sz w:val="20"/>
          <w:szCs w:val="20"/>
          <w:lang w:val="zxx" w:eastAsia="zxx" w:bidi="zxx"/>
        </w:rPr>
      </w:r>
    </w:p>
    <w:p>
      <w:pPr>
        <w:pStyle w:val="Normal"/>
        <w:rPr>
          <w:rFonts w:ascii="Arial" w:hAnsi="Arial" w:eastAsia="Arial" w:cs="Arial"/>
          <w:sz w:val="18"/>
          <w:szCs w:val="18"/>
          <w:lang w:val="zxx" w:eastAsia="zxx" w:bidi="zxx"/>
        </w:rPr>
      </w:pPr>
      <w:r>
        <w:rPr>
          <w:rFonts w:eastAsia="Arial" w:cs="Arial" w:ascii="Arial" w:hAnsi="Arial"/>
          <w:sz w:val="18"/>
          <w:szCs w:val="18"/>
          <w:lang w:val="zxx" w:eastAsia="zxx" w:bidi="zxx"/>
        </w:rPr>
      </w:r>
    </w:p>
    <w:p>
      <w:pPr>
        <w:pStyle w:val="Normal"/>
        <w:rPr>
          <w:rFonts w:ascii="Arial" w:hAnsi="Arial" w:eastAsia="Arial" w:cs="Arial"/>
          <w:sz w:val="18"/>
          <w:szCs w:val="18"/>
          <w:lang w:val="zxx" w:eastAsia="zxx" w:bidi="zxx"/>
        </w:rPr>
      </w:pPr>
      <w:r>
        <w:rPr>
          <w:rFonts w:eastAsia="Arial" w:cs="Arial" w:ascii="Arial" w:hAnsi="Arial"/>
          <w:sz w:val="18"/>
          <w:szCs w:val="18"/>
          <w:lang w:val="zxx" w:eastAsia="zxx" w:bidi="zxx"/>
        </w:rPr>
      </w:r>
      <w:r>
        <w:br w:type="page"/>
      </w:r>
    </w:p>
    <w:p>
      <w:pPr>
        <w:pStyle w:val="Normal"/>
        <w:spacing w:lineRule="auto" w:line="276" w:before="0" w:after="0"/>
        <w:ind w:left="108" w:right="-30" w:hanging="0"/>
        <w:jc w:val="center"/>
        <w:rPr>
          <w:rFonts w:ascii="Arial" w:hAnsi="Arial"/>
          <w:b/>
          <w:b/>
          <w:color w:val="E32C56"/>
          <w:spacing w:val="-1"/>
          <w:sz w:val="24"/>
        </w:rPr>
      </w:pPr>
      <w:r>
        <w:rPr>
          <w:rFonts w:ascii="Arial" w:hAnsi="Arial"/>
          <w:b/>
          <w:color w:val="E32C56"/>
          <w:spacing w:val="-1"/>
          <w:sz w:val="24"/>
        </w:rPr>
      </w:r>
    </w:p>
    <w:p>
      <w:pPr>
        <w:pStyle w:val="Normal"/>
        <w:spacing w:lineRule="auto" w:line="276" w:before="0" w:after="0"/>
        <w:ind w:left="108" w:right="-30" w:hanging="0"/>
        <w:jc w:val="center"/>
        <w:rPr>
          <w:lang w:val="zxx" w:eastAsia="zxx" w:bidi="zxx"/>
        </w:rPr>
      </w:pPr>
      <w:r>
        <w:rPr>
          <w:rFonts w:ascii="Arial" w:hAnsi="Arial"/>
          <w:b/>
          <w:color w:val="E32C56"/>
          <w:spacing w:val="-1"/>
          <w:sz w:val="24"/>
          <w:lang w:val="zxx" w:eastAsia="zxx" w:bidi="zxx"/>
        </w:rPr>
        <w:t>PREDISPOSIZIONE GENETICA ALLA SINDORME METABOLICA (MetS)</w:t>
      </w:r>
    </w:p>
    <w:p>
      <w:pPr>
        <w:pStyle w:val="Normal"/>
        <w:spacing w:lineRule="auto" w:line="276" w:before="69" w:after="0"/>
        <w:ind w:left="108" w:right="-30" w:hanging="0"/>
        <w:jc w:val="center"/>
        <w:rPr>
          <w:rFonts w:ascii="Arial" w:hAnsi="Arial"/>
          <w:b/>
          <w:b/>
          <w:color w:val="E32C56"/>
          <w:spacing w:val="-1"/>
          <w:sz w:val="24"/>
          <w:lang w:val="zxx" w:eastAsia="zxx" w:bidi="zxx"/>
        </w:rPr>
      </w:pPr>
      <w:r>
        <w:rPr>
          <w:rFonts w:ascii="Arial" w:hAnsi="Arial"/>
          <w:b/>
          <w:color w:val="E32C56"/>
          <w:spacing w:val="-1"/>
          <w:sz w:val="24"/>
          <w:lang w:val="zxx" w:eastAsia="zxx" w:bidi="zxx"/>
        </w:rPr>
      </w:r>
    </w:p>
    <w:p>
      <w:pPr>
        <w:pStyle w:val="TextBody"/>
        <w:spacing w:before="2" w:after="0"/>
        <w:ind w:left="0" w:hanging="0"/>
        <w:jc w:val="both"/>
        <w:rPr>
          <w:lang w:val="zxx" w:eastAsia="zxx" w:bidi="zxx"/>
        </w:rPr>
      </w:pPr>
      <w:r>
        <w:rPr>
          <w:spacing w:val="-2"/>
          <w:lang w:val="zxx" w:eastAsia="zxx" w:bidi="zxx"/>
        </w:rPr>
        <w:t>Negli ultimi anni, in concomitanza con l’aumento dei casi di obesità nell’età pediatrica, si è osservato un importante incremento della prevalenza di sindrome metabolica (MetS) nei bambini e negli adolescenti. La MetS è molto frequente e altera il peso anche in casi di sola alimentazione poco corretta e può alterare il metabolismo glicemico e lipidico fin dalla giovane età. Le modificazioni dello stile di vita, interessanti sia le abitudini alimentari che l’attività motoria, rimangono a tutt’oggi il punto cardine della gestione e del trattamento della MetS in età pediatrica e adolescenziale.</w:t>
      </w:r>
    </w:p>
    <w:p>
      <w:pPr>
        <w:pStyle w:val="TextBody"/>
        <w:spacing w:before="2" w:after="0"/>
        <w:ind w:left="0" w:hanging="0"/>
        <w:jc w:val="both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spacing w:before="5" w:after="0"/>
        <w:rPr>
          <w:rFonts w:ascii="Arial" w:hAnsi="Arial" w:eastAsia="Arial" w:cs="Arial"/>
          <w:sz w:val="17"/>
          <w:szCs w:val="17"/>
          <w:lang w:val="zxx" w:eastAsia="zxx" w:bidi="zxx"/>
        </w:rPr>
      </w:pPr>
      <w:r>
        <w:rPr>
          <w:rFonts w:eastAsia="Arial" w:cs="Arial" w:ascii="Arial" w:hAnsi="Arial"/>
          <w:sz w:val="17"/>
          <w:szCs w:val="17"/>
          <w:lang w:val="zxx" w:eastAsia="zxx" w:bidi="zxx"/>
        </w:rPr>
      </w:r>
    </w:p>
    <w:p>
      <w:pPr>
        <w:pStyle w:val="Heading2"/>
        <w:ind w:left="0" w:hanging="0"/>
        <w:jc w:val="both"/>
        <w:rPr>
          <w:lang w:val="zxx" w:eastAsia="zxx" w:bidi="zxx"/>
        </w:rPr>
      </w:pPr>
      <w:r>
        <w:rPr>
          <w:lang w:val="zxx" w:eastAsia="zxx" w:bidi="zxx"/>
        </w:rPr>
        <w:t>IL</w:t>
      </w:r>
      <w:r>
        <w:rPr>
          <w:spacing w:val="-9"/>
          <w:lang w:val="zxx" w:eastAsia="zxx" w:bidi="zxx"/>
        </w:rPr>
        <w:t xml:space="preserve"> </w:t>
      </w:r>
      <w:r>
        <w:rPr>
          <w:lang w:val="zxx" w:eastAsia="zxx" w:bidi="zxx"/>
        </w:rPr>
        <w:t>TUO</w:t>
      </w:r>
      <w:r>
        <w:rPr>
          <w:spacing w:val="-8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RISULTATO:</w:t>
      </w:r>
      <w:r>
        <w:rPr>
          <w:spacing w:val="-8"/>
          <w:lang w:val="zxx" w:eastAsia="zxx" w:bidi="zxx"/>
        </w:rPr>
        <w:t xml:space="preserve"> </w:t>
      </w:r>
      <w:r>
        <w:rPr>
          <w:rFonts w:cs="Arial"/>
          <w:b w:val="false"/>
          <w:bCs w:val="false"/>
          <w:lang w:val="zxx" w:eastAsia="zxx" w:bidi="zxx"/>
        </w:rPr>
        <w:t>PREDISPOSIZIONE GENETICA ALLA SINDROME METABOLICA.</w:t>
      </w:r>
    </w:p>
    <w:p>
      <w:pPr>
        <w:pStyle w:val="Normal"/>
        <w:spacing w:lineRule="exact" w:line="281"/>
        <w:ind w:hanging="0"/>
        <w:rPr>
          <w:rFonts w:ascii="Calibri" w:hAnsi="Calibri" w:eastAsia="Calibri" w:cs="Calibri"/>
          <w:sz w:val="24"/>
          <w:szCs w:val="24"/>
          <w:lang w:val="zxx" w:eastAsia="zxx" w:bidi="zxx"/>
        </w:rPr>
      </w:pPr>
      <w:r>
        <w:rPr>
          <w:rFonts w:eastAsia="Calibri" w:cs="Calibri"/>
          <w:sz w:val="24"/>
          <w:szCs w:val="24"/>
          <w:lang w:val="zxx" w:eastAsia="zxx" w:bidi="zxx"/>
        </w:rPr>
      </w:r>
    </w:p>
    <w:tbl>
      <w:tblPr>
        <w:tblStyle w:val="Grigliatabella"/>
        <w:tblW w:w="1041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40"/>
        <w:gridCol w:w="2247"/>
        <w:gridCol w:w="2697"/>
        <w:gridCol w:w="3125"/>
      </w:tblGrid>
      <w:tr>
        <w:trPr>
          <w:trHeight w:val="454" w:hRule="atLeast"/>
        </w:trPr>
        <w:tc>
          <w:tcPr>
            <w:tcW w:w="2340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zxx" w:eastAsia="zxx" w:bidi="zxx"/>
              </w:rPr>
              <w:t>GENE</w:t>
            </w:r>
          </w:p>
        </w:tc>
        <w:tc>
          <w:tcPr>
            <w:tcW w:w="8069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zxx" w:eastAsia="zxx" w:bidi="zxx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2340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</w:r>
          </w:p>
        </w:tc>
        <w:tc>
          <w:tcPr>
            <w:tcW w:w="2247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zxx" w:eastAsia="zxx" w:bidi="zxx"/>
              </w:rPr>
              <w:t>NORMALE</w:t>
            </w:r>
          </w:p>
        </w:tc>
        <w:tc>
          <w:tcPr>
            <w:tcW w:w="2697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zxx" w:eastAsia="zxx" w:bidi="zxx"/>
              </w:rPr>
              <w:t>PREDISPONENTE</w:t>
            </w:r>
          </w:p>
        </w:tc>
        <w:tc>
          <w:tcPr>
            <w:tcW w:w="3125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zxx" w:eastAsia="zxx" w:bidi="zxx"/>
              </w:rPr>
              <w:t>PAZIENTE</w:t>
            </w:r>
          </w:p>
        </w:tc>
      </w:tr>
      <w:tr>
        <w:trPr/>
        <w:tc>
          <w:tcPr>
            <w:tcW w:w="2340" w:type="dxa"/>
            <w:tcBorders/>
            <w:shd w:fill="CC2A58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APOE</w:t>
            </w:r>
          </w:p>
        </w:tc>
        <w:tc>
          <w:tcPr>
            <w:tcW w:w="224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T</w:t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C</w:t>
            </w:r>
          </w:p>
        </w:tc>
        <w:tc>
          <w:tcPr>
            <w:tcW w:w="31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TT</w:t>
            </w:r>
          </w:p>
        </w:tc>
      </w:tr>
      <w:tr>
        <w:trPr/>
        <w:tc>
          <w:tcPr>
            <w:tcW w:w="2340" w:type="dxa"/>
            <w:tcBorders/>
            <w:shd w:fill="CC2A58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APOE</w:t>
            </w:r>
          </w:p>
        </w:tc>
        <w:tc>
          <w:tcPr>
            <w:tcW w:w="224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T</w:t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C</w:t>
            </w:r>
          </w:p>
        </w:tc>
        <w:tc>
          <w:tcPr>
            <w:tcW w:w="31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TT</w:t>
            </w:r>
          </w:p>
        </w:tc>
      </w:tr>
      <w:tr>
        <w:trPr/>
        <w:tc>
          <w:tcPr>
            <w:tcW w:w="2340" w:type="dxa"/>
            <w:tcBorders/>
            <w:shd w:fill="CC2A58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FABP2</w:t>
            </w:r>
          </w:p>
        </w:tc>
        <w:tc>
          <w:tcPr>
            <w:tcW w:w="224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C</w:t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T</w:t>
            </w:r>
          </w:p>
        </w:tc>
        <w:tc>
          <w:tcPr>
            <w:tcW w:w="31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CC</w:t>
            </w:r>
          </w:p>
        </w:tc>
      </w:tr>
      <w:tr>
        <w:trPr/>
        <w:tc>
          <w:tcPr>
            <w:tcW w:w="2340" w:type="dxa"/>
            <w:tcBorders/>
            <w:shd w:fill="CC2A58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Leptin</w:t>
            </w:r>
          </w:p>
        </w:tc>
        <w:tc>
          <w:tcPr>
            <w:tcW w:w="224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G</w:t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A</w:t>
            </w:r>
          </w:p>
        </w:tc>
        <w:tc>
          <w:tcPr>
            <w:tcW w:w="31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GG</w:t>
            </w:r>
          </w:p>
        </w:tc>
      </w:tr>
      <w:tr>
        <w:trPr/>
        <w:tc>
          <w:tcPr>
            <w:tcW w:w="2340" w:type="dxa"/>
            <w:tcBorders/>
            <w:shd w:fill="CC2A58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ADIPOq</w:t>
            </w:r>
          </w:p>
        </w:tc>
        <w:tc>
          <w:tcPr>
            <w:tcW w:w="224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C</w:t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T</w:t>
            </w:r>
          </w:p>
        </w:tc>
        <w:tc>
          <w:tcPr>
            <w:tcW w:w="31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CC</w:t>
            </w:r>
          </w:p>
        </w:tc>
      </w:tr>
      <w:tr>
        <w:trPr/>
        <w:tc>
          <w:tcPr>
            <w:tcW w:w="2340" w:type="dxa"/>
            <w:tcBorders/>
            <w:shd w:fill="CC2A58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FTO</w:t>
            </w:r>
          </w:p>
        </w:tc>
        <w:tc>
          <w:tcPr>
            <w:tcW w:w="224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T</w:t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A</w:t>
            </w:r>
          </w:p>
        </w:tc>
        <w:tc>
          <w:tcPr>
            <w:tcW w:w="31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TT</w:t>
            </w:r>
          </w:p>
        </w:tc>
      </w:tr>
      <w:tr>
        <w:trPr/>
        <w:tc>
          <w:tcPr>
            <w:tcW w:w="2340" w:type="dxa"/>
            <w:tcBorders/>
            <w:shd w:fill="CC2A58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PPARG</w:t>
            </w:r>
          </w:p>
        </w:tc>
        <w:tc>
          <w:tcPr>
            <w:tcW w:w="224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C</w:t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G</w:t>
            </w:r>
          </w:p>
        </w:tc>
        <w:tc>
          <w:tcPr>
            <w:tcW w:w="31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CC</w:t>
            </w:r>
          </w:p>
        </w:tc>
      </w:tr>
      <w:tr>
        <w:trPr/>
        <w:tc>
          <w:tcPr>
            <w:tcW w:w="2340" w:type="dxa"/>
            <w:tcBorders/>
            <w:shd w:fill="CC2A58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TCFL2</w:t>
            </w:r>
          </w:p>
        </w:tc>
        <w:tc>
          <w:tcPr>
            <w:tcW w:w="224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C</w:t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T</w:t>
            </w:r>
          </w:p>
        </w:tc>
        <w:tc>
          <w:tcPr>
            <w:tcW w:w="31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CC</w:t>
            </w:r>
          </w:p>
        </w:tc>
      </w:tr>
      <w:tr>
        <w:trPr/>
        <w:tc>
          <w:tcPr>
            <w:tcW w:w="2340" w:type="dxa"/>
            <w:tcBorders/>
            <w:shd w:fill="CC2A58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GCK</w:t>
            </w:r>
          </w:p>
        </w:tc>
        <w:tc>
          <w:tcPr>
            <w:tcW w:w="224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C</w:t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T</w:t>
            </w:r>
          </w:p>
        </w:tc>
        <w:tc>
          <w:tcPr>
            <w:tcW w:w="31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CC</w:t>
            </w:r>
          </w:p>
        </w:tc>
      </w:tr>
      <w:tr>
        <w:trPr/>
        <w:tc>
          <w:tcPr>
            <w:tcW w:w="2340" w:type="dxa"/>
            <w:tcBorders/>
            <w:shd w:fill="CC2A58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GCKR</w:t>
            </w:r>
          </w:p>
        </w:tc>
        <w:tc>
          <w:tcPr>
            <w:tcW w:w="224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C</w:t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T</w:t>
            </w:r>
          </w:p>
        </w:tc>
        <w:tc>
          <w:tcPr>
            <w:tcW w:w="31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CC</w:t>
            </w:r>
          </w:p>
        </w:tc>
      </w:tr>
      <w:tr>
        <w:trPr/>
        <w:tc>
          <w:tcPr>
            <w:tcW w:w="2340" w:type="dxa"/>
            <w:tcBorders/>
            <w:shd w:fill="CC2A58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SLC30A8</w:t>
            </w:r>
          </w:p>
        </w:tc>
        <w:tc>
          <w:tcPr>
            <w:tcW w:w="224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T</w:t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C</w:t>
            </w:r>
          </w:p>
        </w:tc>
        <w:tc>
          <w:tcPr>
            <w:tcW w:w="31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TT</w:t>
            </w:r>
          </w:p>
        </w:tc>
      </w:tr>
      <w:tr>
        <w:trPr/>
        <w:tc>
          <w:tcPr>
            <w:tcW w:w="2340" w:type="dxa"/>
            <w:tcBorders/>
            <w:shd w:fill="CC2A58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MTNR1B</w:t>
            </w:r>
          </w:p>
        </w:tc>
        <w:tc>
          <w:tcPr>
            <w:tcW w:w="224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C</w:t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G</w:t>
            </w:r>
          </w:p>
        </w:tc>
        <w:tc>
          <w:tcPr>
            <w:tcW w:w="31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CC</w:t>
            </w:r>
          </w:p>
        </w:tc>
      </w:tr>
      <w:tr>
        <w:trPr/>
        <w:tc>
          <w:tcPr>
            <w:tcW w:w="2340" w:type="dxa"/>
            <w:tcBorders/>
            <w:shd w:fill="CC2A58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FTO</w:t>
            </w:r>
          </w:p>
        </w:tc>
        <w:tc>
          <w:tcPr>
            <w:tcW w:w="224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T</w:t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C</w:t>
            </w:r>
          </w:p>
        </w:tc>
        <w:tc>
          <w:tcPr>
            <w:tcW w:w="31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TT</w:t>
            </w:r>
          </w:p>
        </w:tc>
      </w:tr>
      <w:tr>
        <w:trPr/>
        <w:tc>
          <w:tcPr>
            <w:tcW w:w="2340" w:type="dxa"/>
            <w:tcBorders/>
            <w:shd w:fill="CC2A58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APOA2</w:t>
            </w:r>
          </w:p>
        </w:tc>
        <w:tc>
          <w:tcPr>
            <w:tcW w:w="224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G</w:t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A</w:t>
            </w:r>
          </w:p>
        </w:tc>
        <w:tc>
          <w:tcPr>
            <w:tcW w:w="31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GG</w:t>
            </w:r>
          </w:p>
        </w:tc>
      </w:tr>
      <w:tr>
        <w:trPr/>
        <w:tc>
          <w:tcPr>
            <w:tcW w:w="2340" w:type="dxa"/>
            <w:tcBorders/>
            <w:shd w:fill="CC2A58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MC4R</w:t>
            </w:r>
          </w:p>
        </w:tc>
        <w:tc>
          <w:tcPr>
            <w:tcW w:w="224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T</w:t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C</w:t>
            </w:r>
          </w:p>
        </w:tc>
        <w:tc>
          <w:tcPr>
            <w:tcW w:w="31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TT</w:t>
            </w:r>
          </w:p>
        </w:tc>
      </w:tr>
      <w:tr>
        <w:trPr/>
        <w:tc>
          <w:tcPr>
            <w:tcW w:w="2340" w:type="dxa"/>
            <w:tcBorders/>
            <w:shd w:fill="CC2A58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LEPR</w:t>
            </w:r>
          </w:p>
        </w:tc>
        <w:tc>
          <w:tcPr>
            <w:tcW w:w="224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T</w:t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C</w:t>
            </w:r>
          </w:p>
        </w:tc>
        <w:tc>
          <w:tcPr>
            <w:tcW w:w="31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TT</w:t>
            </w:r>
          </w:p>
        </w:tc>
      </w:tr>
      <w:tr>
        <w:trPr/>
        <w:tc>
          <w:tcPr>
            <w:tcW w:w="2340" w:type="dxa"/>
            <w:tcBorders/>
            <w:shd w:fill="CC2A58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TMEM18</w:t>
            </w:r>
          </w:p>
        </w:tc>
        <w:tc>
          <w:tcPr>
            <w:tcW w:w="224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T</w:t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C</w:t>
            </w:r>
          </w:p>
        </w:tc>
        <w:tc>
          <w:tcPr>
            <w:tcW w:w="31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TT</w:t>
            </w:r>
          </w:p>
        </w:tc>
      </w:tr>
      <w:tr>
        <w:trPr/>
        <w:tc>
          <w:tcPr>
            <w:tcW w:w="2340" w:type="dxa"/>
            <w:tcBorders/>
            <w:shd w:fill="CC2A58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GNPDA2</w:t>
            </w:r>
          </w:p>
        </w:tc>
        <w:tc>
          <w:tcPr>
            <w:tcW w:w="224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A</w:t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G</w:t>
            </w:r>
          </w:p>
        </w:tc>
        <w:tc>
          <w:tcPr>
            <w:tcW w:w="31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AA</w:t>
            </w:r>
          </w:p>
        </w:tc>
      </w:tr>
      <w:tr>
        <w:trPr/>
        <w:tc>
          <w:tcPr>
            <w:tcW w:w="2340" w:type="dxa"/>
            <w:tcBorders/>
            <w:shd w:fill="CC2A58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BDNF</w:t>
            </w:r>
          </w:p>
        </w:tc>
        <w:tc>
          <w:tcPr>
            <w:tcW w:w="224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C</w:t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T</w:t>
            </w:r>
          </w:p>
        </w:tc>
        <w:tc>
          <w:tcPr>
            <w:tcW w:w="31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CC</w:t>
            </w:r>
          </w:p>
        </w:tc>
      </w:tr>
      <w:tr>
        <w:trPr/>
        <w:tc>
          <w:tcPr>
            <w:tcW w:w="2340" w:type="dxa"/>
            <w:tcBorders/>
            <w:shd w:fill="CC2A58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ADRB1</w:t>
            </w:r>
          </w:p>
        </w:tc>
        <w:tc>
          <w:tcPr>
            <w:tcW w:w="224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C</w:t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G</w:t>
            </w:r>
          </w:p>
        </w:tc>
        <w:tc>
          <w:tcPr>
            <w:tcW w:w="31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CC</w:t>
            </w:r>
          </w:p>
        </w:tc>
      </w:tr>
      <w:tr>
        <w:trPr/>
        <w:tc>
          <w:tcPr>
            <w:tcW w:w="2340" w:type="dxa"/>
            <w:tcBorders/>
            <w:shd w:fill="CC2A58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FADS2</w:t>
            </w:r>
          </w:p>
        </w:tc>
        <w:tc>
          <w:tcPr>
            <w:tcW w:w="224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C</w:t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T</w:t>
            </w:r>
          </w:p>
        </w:tc>
        <w:tc>
          <w:tcPr>
            <w:tcW w:w="31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CC</w:t>
            </w:r>
          </w:p>
        </w:tc>
      </w:tr>
      <w:tr>
        <w:trPr/>
        <w:tc>
          <w:tcPr>
            <w:tcW w:w="2340" w:type="dxa"/>
            <w:tcBorders/>
            <w:shd w:fill="CC2A58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FADS1</w:t>
            </w:r>
          </w:p>
        </w:tc>
        <w:tc>
          <w:tcPr>
            <w:tcW w:w="224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C</w:t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T</w:t>
            </w:r>
          </w:p>
        </w:tc>
        <w:tc>
          <w:tcPr>
            <w:tcW w:w="31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CC</w:t>
            </w:r>
          </w:p>
        </w:tc>
      </w:tr>
      <w:tr>
        <w:trPr/>
        <w:tc>
          <w:tcPr>
            <w:tcW w:w="2340" w:type="dxa"/>
            <w:tcBorders/>
            <w:shd w:fill="CC2A58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CETP</w:t>
            </w:r>
          </w:p>
        </w:tc>
        <w:tc>
          <w:tcPr>
            <w:tcW w:w="224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T</w:t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G</w:t>
            </w:r>
          </w:p>
        </w:tc>
        <w:tc>
          <w:tcPr>
            <w:tcW w:w="31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TT</w:t>
            </w:r>
          </w:p>
        </w:tc>
      </w:tr>
      <w:tr>
        <w:trPr/>
        <w:tc>
          <w:tcPr>
            <w:tcW w:w="2340" w:type="dxa"/>
            <w:tcBorders/>
            <w:shd w:fill="CC2A58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APOA5</w:t>
            </w:r>
          </w:p>
        </w:tc>
        <w:tc>
          <w:tcPr>
            <w:tcW w:w="224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A</w:t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G</w:t>
            </w:r>
          </w:p>
        </w:tc>
        <w:tc>
          <w:tcPr>
            <w:tcW w:w="31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AA</w:t>
            </w:r>
          </w:p>
        </w:tc>
      </w:tr>
      <w:tr>
        <w:trPr/>
        <w:tc>
          <w:tcPr>
            <w:tcW w:w="2340" w:type="dxa"/>
            <w:tcBorders/>
            <w:shd w:fill="CC2A58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FTO</w:t>
            </w:r>
          </w:p>
        </w:tc>
        <w:tc>
          <w:tcPr>
            <w:tcW w:w="224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G</w:t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A</w:t>
            </w:r>
          </w:p>
        </w:tc>
        <w:tc>
          <w:tcPr>
            <w:tcW w:w="31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GG</w:t>
            </w:r>
          </w:p>
        </w:tc>
      </w:tr>
      <w:tr>
        <w:trPr/>
        <w:tc>
          <w:tcPr>
            <w:tcW w:w="2340" w:type="dxa"/>
            <w:tcBorders/>
            <w:shd w:fill="CC2A58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FTO</w:t>
            </w:r>
          </w:p>
        </w:tc>
        <w:tc>
          <w:tcPr>
            <w:tcW w:w="224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T</w:t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A</w:t>
            </w:r>
          </w:p>
        </w:tc>
        <w:tc>
          <w:tcPr>
            <w:tcW w:w="31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TT</w:t>
            </w:r>
          </w:p>
        </w:tc>
      </w:tr>
      <w:tr>
        <w:trPr/>
        <w:tc>
          <w:tcPr>
            <w:tcW w:w="2340" w:type="dxa"/>
            <w:tcBorders/>
            <w:shd w:fill="CC2A58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FTO</w:t>
            </w:r>
          </w:p>
        </w:tc>
        <w:tc>
          <w:tcPr>
            <w:tcW w:w="224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C</w:t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A</w:t>
            </w:r>
          </w:p>
        </w:tc>
        <w:tc>
          <w:tcPr>
            <w:tcW w:w="31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CC</w:t>
            </w:r>
          </w:p>
        </w:tc>
      </w:tr>
      <w:tr>
        <w:trPr/>
        <w:tc>
          <w:tcPr>
            <w:tcW w:w="2340" w:type="dxa"/>
            <w:tcBorders/>
            <w:shd w:fill="CC2A58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MC4R</w:t>
            </w:r>
          </w:p>
        </w:tc>
        <w:tc>
          <w:tcPr>
            <w:tcW w:w="224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G</w:t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A</w:t>
            </w:r>
          </w:p>
        </w:tc>
        <w:tc>
          <w:tcPr>
            <w:tcW w:w="31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GG</w:t>
            </w:r>
          </w:p>
        </w:tc>
      </w:tr>
    </w:tbl>
    <w:p>
      <w:pPr>
        <w:pStyle w:val="Normal"/>
        <w:spacing w:lineRule="exact" w:line="281"/>
        <w:ind w:hanging="0"/>
        <w:rPr>
          <w:rFonts w:ascii="Calibri" w:hAnsi="Calibri" w:eastAsia="Calibri" w:cs="Calibri"/>
          <w:sz w:val="24"/>
          <w:szCs w:val="24"/>
          <w:lang w:val="zxx" w:eastAsia="zxx" w:bidi="zxx"/>
        </w:rPr>
      </w:pPr>
      <w:r>
        <w:rPr>
          <w:rFonts w:eastAsia="Calibri" w:cs="Calibri"/>
          <w:sz w:val="24"/>
          <w:szCs w:val="24"/>
          <w:lang w:val="zxx" w:eastAsia="zxx" w:bidi="zxx"/>
        </w:rPr>
      </w:r>
    </w:p>
    <w:tbl>
      <w:tblPr>
        <w:tblStyle w:val="Grigliatabella"/>
        <w:tblW w:w="1045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60"/>
        <w:gridCol w:w="1607"/>
        <w:gridCol w:w="1604"/>
        <w:gridCol w:w="2344"/>
        <w:gridCol w:w="2542"/>
      </w:tblGrid>
      <w:tr>
        <w:trPr>
          <w:trHeight w:val="454" w:hRule="atLeast"/>
        </w:trPr>
        <w:tc>
          <w:tcPr>
            <w:tcW w:w="2360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zxx" w:eastAsia="zxx" w:bidi="zxx"/>
              </w:rPr>
              <w:t>GENE</w:t>
            </w:r>
          </w:p>
        </w:tc>
        <w:tc>
          <w:tcPr>
            <w:tcW w:w="1607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:lang w:val="zxx" w:eastAsia="zxx" w:bidi="zxx"/>
              </w:rPr>
              <w:t>SNP</w:t>
            </w:r>
          </w:p>
        </w:tc>
        <w:tc>
          <w:tcPr>
            <w:tcW w:w="6490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zxx" w:eastAsia="zxx" w:bidi="zxx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2360" w:type="dxa"/>
            <w:tcBorders>
              <w:right w:val="nil"/>
            </w:tcBorders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</w:r>
          </w:p>
        </w:tc>
        <w:tc>
          <w:tcPr>
            <w:tcW w:w="1607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</w:r>
          </w:p>
        </w:tc>
        <w:tc>
          <w:tcPr>
            <w:tcW w:w="1604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zxx" w:eastAsia="zxx" w:bidi="zxx"/>
              </w:rPr>
              <w:t>NORMALE</w:t>
            </w:r>
          </w:p>
        </w:tc>
        <w:tc>
          <w:tcPr>
            <w:tcW w:w="2344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zxx" w:eastAsia="zxx" w:bidi="zxx"/>
              </w:rPr>
              <w:t>PREDISPONENTE</w:t>
            </w:r>
          </w:p>
        </w:tc>
        <w:tc>
          <w:tcPr>
            <w:tcW w:w="2542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zxx" w:eastAsia="zxx" w:bidi="zxx"/>
              </w:rPr>
              <w:t>PAZIENTE</w:t>
            </w:r>
          </w:p>
        </w:tc>
      </w:tr>
      <w:tr>
        <w:trPr/>
        <w:tc>
          <w:tcPr>
            <w:tcW w:w="2360" w:type="dxa"/>
            <w:tcBorders/>
            <w:shd w:fill="CC2A58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MTHFR</w:t>
            </w:r>
          </w:p>
        </w:tc>
        <w:tc>
          <w:tcPr>
            <w:tcW w:w="1607" w:type="dxa"/>
            <w:tcBorders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rs1801133</w:t>
            </w:r>
          </w:p>
        </w:tc>
        <w:tc>
          <w:tcPr>
            <w:tcW w:w="1604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G</w:t>
            </w:r>
          </w:p>
        </w:tc>
        <w:tc>
          <w:tcPr>
            <w:tcW w:w="2344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A</w:t>
            </w:r>
          </w:p>
        </w:tc>
        <w:tc>
          <w:tcPr>
            <w:tcW w:w="2542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GG</w:t>
            </w:r>
          </w:p>
        </w:tc>
      </w:tr>
      <w:tr>
        <w:trPr/>
        <w:tc>
          <w:tcPr>
            <w:tcW w:w="2360" w:type="dxa"/>
            <w:tcBorders/>
            <w:shd w:fill="CC2A58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MTHFR</w:t>
            </w:r>
          </w:p>
        </w:tc>
        <w:tc>
          <w:tcPr>
            <w:tcW w:w="1607" w:type="dxa"/>
            <w:tcBorders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rs1801131</w:t>
            </w:r>
          </w:p>
        </w:tc>
        <w:tc>
          <w:tcPr>
            <w:tcW w:w="1604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T</w:t>
            </w:r>
          </w:p>
        </w:tc>
        <w:tc>
          <w:tcPr>
            <w:tcW w:w="2344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G</w:t>
            </w:r>
          </w:p>
        </w:tc>
        <w:tc>
          <w:tcPr>
            <w:tcW w:w="2542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TT</w:t>
            </w:r>
          </w:p>
        </w:tc>
      </w:tr>
    </w:tbl>
    <w:p>
      <w:pPr>
        <w:pStyle w:val="Heading1"/>
        <w:spacing w:before="0" w:after="0"/>
        <w:ind w:left="2147" w:hanging="0"/>
        <w:rPr>
          <w:color w:val="92D050"/>
          <w:spacing w:val="-1"/>
        </w:rPr>
      </w:pPr>
      <w:r>
        <w:rPr>
          <w:color w:val="92D050"/>
          <w:spacing w:val="-1"/>
        </w:rPr>
      </w:r>
    </w:p>
    <w:p>
      <w:pPr>
        <w:pStyle w:val="Heading1"/>
        <w:spacing w:before="0" w:after="0"/>
        <w:ind w:left="2147" w:hanging="0"/>
        <w:rPr>
          <w:lang w:val="zxx" w:eastAsia="zxx" w:bidi="zxx"/>
        </w:rPr>
      </w:pPr>
      <w:r>
        <w:rPr>
          <w:color w:val="92D050"/>
          <w:spacing w:val="-1"/>
          <w:lang w:val="zxx" w:eastAsia="zxx" w:bidi="zxx"/>
        </w:rPr>
        <w:t>PREDISPOSIZIONE</w:t>
      </w:r>
      <w:r>
        <w:rPr>
          <w:color w:val="92D050"/>
          <w:spacing w:val="1"/>
          <w:lang w:val="zxx" w:eastAsia="zxx" w:bidi="zxx"/>
        </w:rPr>
        <w:t xml:space="preserve"> </w:t>
      </w:r>
      <w:r>
        <w:rPr>
          <w:color w:val="92D050"/>
          <w:spacing w:val="-1"/>
          <w:lang w:val="zxx" w:eastAsia="zxx" w:bidi="zxx"/>
        </w:rPr>
        <w:t>GENETICA</w:t>
      </w:r>
      <w:r>
        <w:rPr>
          <w:color w:val="92D050"/>
          <w:spacing w:val="1"/>
          <w:lang w:val="zxx" w:eastAsia="zxx" w:bidi="zxx"/>
        </w:rPr>
        <w:t xml:space="preserve"> </w:t>
      </w:r>
      <w:r>
        <w:rPr>
          <w:color w:val="92D050"/>
          <w:spacing w:val="-1"/>
          <w:lang w:val="zxx" w:eastAsia="zxx" w:bidi="zxx"/>
        </w:rPr>
        <w:t>ALLE</w:t>
      </w:r>
      <w:r>
        <w:rPr>
          <w:color w:val="92D050"/>
          <w:spacing w:val="1"/>
          <w:lang w:val="zxx" w:eastAsia="zxx" w:bidi="zxx"/>
        </w:rPr>
        <w:t xml:space="preserve"> </w:t>
      </w:r>
      <w:r>
        <w:rPr>
          <w:color w:val="92D050"/>
          <w:spacing w:val="-1"/>
          <w:lang w:val="zxx" w:eastAsia="zxx" w:bidi="zxx"/>
        </w:rPr>
        <w:t>INTOLLERANZE</w:t>
      </w:r>
    </w:p>
    <w:p>
      <w:pPr>
        <w:pStyle w:val="Normal"/>
        <w:spacing w:before="4" w:after="0"/>
        <w:rPr>
          <w:rFonts w:ascii="Arial" w:hAnsi="Arial" w:eastAsia="Arial" w:cs="Arial"/>
          <w:b/>
          <w:b/>
          <w:bCs/>
          <w:sz w:val="25"/>
          <w:szCs w:val="25"/>
          <w:lang w:val="zxx" w:eastAsia="zxx" w:bidi="zxx"/>
        </w:rPr>
      </w:pPr>
      <w:r>
        <w:rPr>
          <w:rFonts w:eastAsia="Arial" w:cs="Arial" w:ascii="Arial" w:hAnsi="Arial"/>
          <w:b/>
          <w:bCs/>
          <w:sz w:val="25"/>
          <w:szCs w:val="25"/>
          <w:lang w:val="zxx" w:eastAsia="zxx" w:bidi="zxx"/>
        </w:rPr>
      </w:r>
    </w:p>
    <w:p>
      <w:pPr>
        <w:pStyle w:val="TextBody"/>
        <w:spacing w:lineRule="auto" w:line="271"/>
        <w:ind w:left="0" w:right="98" w:hanging="0"/>
        <w:jc w:val="both"/>
        <w:rPr>
          <w:lang w:val="zxx" w:eastAsia="zxx" w:bidi="zxx"/>
        </w:rPr>
      </w:pPr>
      <w:r>
        <w:rPr>
          <w:spacing w:val="-1"/>
          <w:lang w:val="zxx" w:eastAsia="zxx" w:bidi="zxx"/>
        </w:rPr>
        <w:t>Le intolleranze alimentari in età pediatrica richiedono una gestione attenta e personalizzata. Un'adeguata diagnosi e un approccio dietetico corretto possono aiutare a minimizzare i sintomi e migliorare la qualità della vita dei bambini affetti. È fondamentale garantire un trattamento efficace e personalizzato considerando la componente genetica.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zxx" w:eastAsia="zxx" w:bidi="zxx"/>
        </w:rPr>
      </w:pPr>
      <w:r>
        <w:rPr>
          <w:rFonts w:eastAsia="Arial" w:cs="Arial" w:ascii="Arial" w:hAnsi="Arial"/>
          <w:sz w:val="17"/>
          <w:szCs w:val="17"/>
          <w:lang w:val="zxx" w:eastAsia="zxx" w:bidi="zxx"/>
        </w:rPr>
      </w:r>
    </w:p>
    <w:p>
      <w:pPr>
        <w:pStyle w:val="Heading2"/>
        <w:ind w:left="0" w:hanging="0"/>
        <w:rPr>
          <w:lang w:val="zxx" w:eastAsia="zxx" w:bidi="zxx"/>
        </w:rPr>
      </w:pPr>
      <w:r>
        <w:rPr>
          <w:lang w:val="zxx" w:eastAsia="zxx" w:bidi="zxx"/>
        </w:rPr>
        <w:t>IL</w:t>
      </w:r>
      <w:r>
        <w:rPr>
          <w:spacing w:val="-9"/>
          <w:lang w:val="zxx" w:eastAsia="zxx" w:bidi="zxx"/>
        </w:rPr>
        <w:t xml:space="preserve"> </w:t>
      </w:r>
      <w:r>
        <w:rPr>
          <w:lang w:val="zxx" w:eastAsia="zxx" w:bidi="zxx"/>
        </w:rPr>
        <w:t>TUO</w:t>
      </w:r>
      <w:r>
        <w:rPr>
          <w:spacing w:val="-8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RISULTATO:</w:t>
      </w:r>
      <w:r>
        <w:rPr>
          <w:spacing w:val="-8"/>
          <w:lang w:val="zxx" w:eastAsia="zxx" w:bidi="zxx"/>
        </w:rPr>
        <w:t xml:space="preserve"> </w:t>
      </w:r>
      <w:r>
        <w:rPr>
          <w:b w:val="false"/>
          <w:bCs w:val="false"/>
          <w:spacing w:val="-8"/>
          <w:lang w:val="zxx" w:eastAsia="zxx" w:bidi="zxx"/>
        </w:rPr>
        <w:t>PREDISPOSIZIONE GENETICA AD UNA ELEVATA  SENSIBILITA' ALLA CAFFEINA.</w:t>
      </w:r>
    </w:p>
    <w:p>
      <w:pPr>
        <w:pStyle w:val="Heading2"/>
        <w:rPr>
          <w:b w:val="false"/>
          <w:b w:val="false"/>
          <w:bCs w:val="false"/>
          <w:spacing w:val="-8"/>
          <w:lang w:val="zxx" w:eastAsia="zxx" w:bidi="zxx"/>
        </w:rPr>
      </w:pPr>
      <w:r>
        <w:rPr>
          <w:b w:val="false"/>
          <w:bCs w:val="false"/>
          <w:spacing w:val="-8"/>
          <w:lang w:val="zxx" w:eastAsia="zxx" w:bidi="zxx"/>
        </w:rPr>
      </w:r>
    </w:p>
    <w:p>
      <w:pPr>
        <w:pStyle w:val="Heading2"/>
        <w:rPr>
          <w:b w:val="false"/>
          <w:b w:val="false"/>
          <w:bCs w:val="false"/>
          <w:spacing w:val="-8"/>
          <w:lang w:val="zxx" w:eastAsia="zxx" w:bidi="zxx"/>
        </w:rPr>
      </w:pPr>
      <w:r>
        <w:rPr>
          <w:b w:val="false"/>
          <w:bCs w:val="false"/>
          <w:spacing w:val="-8"/>
          <w:lang w:val="zxx" w:eastAsia="zxx" w:bidi="zxx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42"/>
        <w:gridCol w:w="1329"/>
        <w:gridCol w:w="2130"/>
        <w:gridCol w:w="1681"/>
        <w:gridCol w:w="3368"/>
      </w:tblGrid>
      <w:tr>
        <w:trPr>
          <w:trHeight w:val="454" w:hRule="atLeast"/>
        </w:trPr>
        <w:tc>
          <w:tcPr>
            <w:tcW w:w="1842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zxx" w:eastAsia="zxx" w:bidi="zxx"/>
              </w:rPr>
              <w:t>GENE</w:t>
            </w:r>
          </w:p>
        </w:tc>
        <w:tc>
          <w:tcPr>
            <w:tcW w:w="5140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zxx" w:eastAsia="zxx" w:bidi="zxx"/>
              </w:rPr>
              <w:t>ALLELE</w:t>
            </w:r>
          </w:p>
        </w:tc>
        <w:tc>
          <w:tcPr>
            <w:tcW w:w="3368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zxx" w:eastAsia="zxx" w:bidi="zxx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842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</w:r>
          </w:p>
        </w:tc>
        <w:tc>
          <w:tcPr>
            <w:tcW w:w="1329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zxx" w:eastAsia="zxx" w:bidi="zxx"/>
              </w:rPr>
              <w:t>NORMALE</w:t>
            </w:r>
          </w:p>
        </w:tc>
        <w:tc>
          <w:tcPr>
            <w:tcW w:w="2130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zxx" w:eastAsia="zxx" w:bidi="zxx"/>
              </w:rPr>
              <w:t>PREDISPONENTE</w:t>
            </w:r>
          </w:p>
        </w:tc>
        <w:tc>
          <w:tcPr>
            <w:tcW w:w="1681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zxx" w:eastAsia="zxx" w:bidi="zxx"/>
              </w:rPr>
              <w:t>PAZIENTE</w:t>
            </w:r>
          </w:p>
        </w:tc>
        <w:tc>
          <w:tcPr>
            <w:tcW w:w="3368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</w:r>
          </w:p>
        </w:tc>
      </w:tr>
      <w:tr>
        <w:trPr/>
        <w:tc>
          <w:tcPr>
            <w:tcW w:w="1842" w:type="dxa"/>
            <w:tcBorders/>
            <w:shd w:fill="92CF50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ALDOB</w:t>
            </w:r>
          </w:p>
        </w:tc>
        <w:tc>
          <w:tcPr>
            <w:tcW w:w="1329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G</w:t>
            </w:r>
          </w:p>
        </w:tc>
        <w:tc>
          <w:tcPr>
            <w:tcW w:w="2130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T</w:t>
            </w:r>
          </w:p>
        </w:tc>
        <w:tc>
          <w:tcPr>
            <w:tcW w:w="1681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GG</w:t>
            </w:r>
          </w:p>
        </w:tc>
        <w:tc>
          <w:tcPr>
            <w:tcW w:w="3368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rFonts w:ascii="Arial" w:hAnsi="Arial"/>
                <w:sz w:val="20"/>
                <w:lang w:val="zxx" w:eastAsia="zxx" w:bidi="zxx"/>
              </w:rPr>
              <w:t>Fruttosio</w:t>
            </w:r>
          </w:p>
        </w:tc>
      </w:tr>
      <w:tr>
        <w:trPr/>
        <w:tc>
          <w:tcPr>
            <w:tcW w:w="1842" w:type="dxa"/>
            <w:tcBorders/>
            <w:shd w:fill="92CF50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ALDOB</w:t>
            </w:r>
          </w:p>
        </w:tc>
        <w:tc>
          <w:tcPr>
            <w:tcW w:w="1329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C</w:t>
            </w:r>
          </w:p>
        </w:tc>
        <w:tc>
          <w:tcPr>
            <w:tcW w:w="2130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G</w:t>
            </w:r>
          </w:p>
        </w:tc>
        <w:tc>
          <w:tcPr>
            <w:tcW w:w="1681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CC</w:t>
            </w:r>
          </w:p>
        </w:tc>
        <w:tc>
          <w:tcPr>
            <w:tcW w:w="3368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rFonts w:ascii="Arial" w:hAnsi="Arial"/>
                <w:sz w:val="20"/>
                <w:lang w:val="zxx" w:eastAsia="zxx" w:bidi="zxx"/>
              </w:rPr>
              <w:t>Fruttosio</w:t>
            </w:r>
          </w:p>
        </w:tc>
      </w:tr>
      <w:tr>
        <w:trPr/>
        <w:tc>
          <w:tcPr>
            <w:tcW w:w="1842" w:type="dxa"/>
            <w:tcBorders/>
            <w:shd w:fill="92CF50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LCT (MCM6)</w:t>
            </w:r>
          </w:p>
        </w:tc>
        <w:tc>
          <w:tcPr>
            <w:tcW w:w="1329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A</w:t>
            </w:r>
          </w:p>
        </w:tc>
        <w:tc>
          <w:tcPr>
            <w:tcW w:w="2130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G</w:t>
            </w:r>
          </w:p>
        </w:tc>
        <w:tc>
          <w:tcPr>
            <w:tcW w:w="1681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AA</w:t>
            </w:r>
          </w:p>
        </w:tc>
        <w:tc>
          <w:tcPr>
            <w:tcW w:w="3368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rFonts w:ascii="Arial" w:hAnsi="Arial"/>
                <w:sz w:val="20"/>
                <w:lang w:val="zxx" w:eastAsia="zxx" w:bidi="zxx"/>
              </w:rPr>
              <w:t>Lattosio</w:t>
            </w:r>
          </w:p>
        </w:tc>
      </w:tr>
      <w:tr>
        <w:trPr/>
        <w:tc>
          <w:tcPr>
            <w:tcW w:w="1842" w:type="dxa"/>
            <w:tcBorders/>
            <w:shd w:fill="92CF50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CLDN1</w:t>
            </w:r>
          </w:p>
        </w:tc>
        <w:tc>
          <w:tcPr>
            <w:tcW w:w="1329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A</w:t>
            </w:r>
          </w:p>
        </w:tc>
        <w:tc>
          <w:tcPr>
            <w:tcW w:w="2130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T</w:t>
            </w:r>
          </w:p>
        </w:tc>
        <w:tc>
          <w:tcPr>
            <w:tcW w:w="1681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AA</w:t>
            </w:r>
          </w:p>
        </w:tc>
        <w:tc>
          <w:tcPr>
            <w:tcW w:w="3368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rFonts w:ascii="Arial" w:hAnsi="Arial"/>
                <w:sz w:val="20"/>
                <w:lang w:val="zxx" w:eastAsia="zxx" w:bidi="zxx"/>
              </w:rPr>
              <w:t>Nichel</w:t>
            </w:r>
          </w:p>
        </w:tc>
      </w:tr>
      <w:tr>
        <w:trPr/>
        <w:tc>
          <w:tcPr>
            <w:tcW w:w="1842" w:type="dxa"/>
            <w:tcBorders/>
            <w:shd w:fill="92CF50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CLDN1</w:t>
            </w:r>
          </w:p>
        </w:tc>
        <w:tc>
          <w:tcPr>
            <w:tcW w:w="1329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G</w:t>
            </w:r>
          </w:p>
        </w:tc>
        <w:tc>
          <w:tcPr>
            <w:tcW w:w="2130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C</w:t>
            </w:r>
          </w:p>
        </w:tc>
        <w:tc>
          <w:tcPr>
            <w:tcW w:w="1681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GG</w:t>
            </w:r>
          </w:p>
        </w:tc>
        <w:tc>
          <w:tcPr>
            <w:tcW w:w="3368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rFonts w:ascii="Arial" w:hAnsi="Arial"/>
                <w:sz w:val="20"/>
                <w:lang w:val="zxx" w:eastAsia="zxx" w:bidi="zxx"/>
              </w:rPr>
              <w:t>Nichel</w:t>
            </w:r>
          </w:p>
        </w:tc>
      </w:tr>
      <w:tr>
        <w:trPr/>
        <w:tc>
          <w:tcPr>
            <w:tcW w:w="1842" w:type="dxa"/>
            <w:tcBorders/>
            <w:shd w:fill="92CF50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CLDN1</w:t>
            </w:r>
          </w:p>
        </w:tc>
        <w:tc>
          <w:tcPr>
            <w:tcW w:w="1329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G</w:t>
            </w:r>
          </w:p>
        </w:tc>
        <w:tc>
          <w:tcPr>
            <w:tcW w:w="2130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T</w:t>
            </w:r>
          </w:p>
        </w:tc>
        <w:tc>
          <w:tcPr>
            <w:tcW w:w="1681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GG</w:t>
            </w:r>
          </w:p>
        </w:tc>
        <w:tc>
          <w:tcPr>
            <w:tcW w:w="3368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rFonts w:ascii="Arial" w:hAnsi="Arial"/>
                <w:sz w:val="20"/>
                <w:lang w:val="zxx" w:eastAsia="zxx" w:bidi="zxx"/>
              </w:rPr>
              <w:t>Nichel</w:t>
            </w:r>
          </w:p>
        </w:tc>
      </w:tr>
      <w:tr>
        <w:trPr/>
        <w:tc>
          <w:tcPr>
            <w:tcW w:w="1842" w:type="dxa"/>
            <w:tcBorders/>
            <w:shd w:fill="92CF50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ALDH2</w:t>
            </w:r>
          </w:p>
        </w:tc>
        <w:tc>
          <w:tcPr>
            <w:tcW w:w="1329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G</w:t>
            </w:r>
          </w:p>
        </w:tc>
        <w:tc>
          <w:tcPr>
            <w:tcW w:w="2130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A</w:t>
            </w:r>
          </w:p>
        </w:tc>
        <w:tc>
          <w:tcPr>
            <w:tcW w:w="1681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GG</w:t>
            </w:r>
          </w:p>
        </w:tc>
        <w:tc>
          <w:tcPr>
            <w:tcW w:w="3368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rFonts w:ascii="Arial" w:hAnsi="Arial"/>
                <w:sz w:val="20"/>
                <w:lang w:val="zxx" w:eastAsia="zxx" w:bidi="zxx"/>
              </w:rPr>
              <w:t>Alcool</w:t>
            </w:r>
          </w:p>
        </w:tc>
      </w:tr>
      <w:tr>
        <w:trPr/>
        <w:tc>
          <w:tcPr>
            <w:tcW w:w="1842" w:type="dxa"/>
            <w:tcBorders/>
            <w:shd w:fill="92CF50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ADH1B*2</w:t>
            </w:r>
          </w:p>
        </w:tc>
        <w:tc>
          <w:tcPr>
            <w:tcW w:w="1329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C</w:t>
            </w:r>
          </w:p>
        </w:tc>
        <w:tc>
          <w:tcPr>
            <w:tcW w:w="2130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T</w:t>
            </w:r>
          </w:p>
        </w:tc>
        <w:tc>
          <w:tcPr>
            <w:tcW w:w="1681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CC</w:t>
            </w:r>
          </w:p>
        </w:tc>
        <w:tc>
          <w:tcPr>
            <w:tcW w:w="3368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rFonts w:ascii="Arial" w:hAnsi="Arial"/>
                <w:sz w:val="20"/>
                <w:lang w:val="zxx" w:eastAsia="zxx" w:bidi="zxx"/>
              </w:rPr>
              <w:t>Alcool</w:t>
            </w:r>
          </w:p>
        </w:tc>
      </w:tr>
      <w:tr>
        <w:trPr/>
        <w:tc>
          <w:tcPr>
            <w:tcW w:w="1842" w:type="dxa"/>
            <w:tcBorders/>
            <w:shd w:fill="92CF50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HLADQA1-B1</w:t>
            </w:r>
          </w:p>
        </w:tc>
        <w:tc>
          <w:tcPr>
            <w:tcW w:w="1329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Normale</w:t>
            </w:r>
          </w:p>
        </w:tc>
        <w:tc>
          <w:tcPr>
            <w:tcW w:w="2130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DQ8/DQ7.5/DQ2.5</w:t>
            </w:r>
          </w:p>
        </w:tc>
        <w:tc>
          <w:tcPr>
            <w:tcW w:w="1681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Normale</w:t>
            </w:r>
          </w:p>
        </w:tc>
        <w:tc>
          <w:tcPr>
            <w:tcW w:w="3368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rFonts w:ascii="Arial" w:hAnsi="Arial"/>
                <w:sz w:val="20"/>
                <w:lang w:val="zxx" w:eastAsia="zxx" w:bidi="zxx"/>
              </w:rPr>
              <w:t>Glutine</w:t>
            </w:r>
          </w:p>
        </w:tc>
      </w:tr>
    </w:tbl>
    <w:p>
      <w:pPr>
        <w:pStyle w:val="Normal"/>
        <w:rPr>
          <w:b w:val="false"/>
          <w:b w:val="false"/>
          <w:bCs w:val="false"/>
          <w:spacing w:val="-8"/>
          <w:lang w:val="zxx" w:eastAsia="zxx" w:bidi="zxx"/>
        </w:rPr>
      </w:pPr>
      <w:r>
        <w:rPr>
          <w:b w:val="false"/>
          <w:bCs w:val="false"/>
          <w:spacing w:val="-8"/>
          <w:lang w:val="zxx" w:eastAsia="zxx" w:bidi="zxx"/>
        </w:rPr>
      </w:r>
    </w:p>
    <w:p>
      <w:pPr>
        <w:pStyle w:val="Normal"/>
        <w:rPr>
          <w:b w:val="false"/>
          <w:b w:val="false"/>
          <w:bCs w:val="false"/>
          <w:spacing w:val="-8"/>
          <w:lang w:val="zxx" w:eastAsia="zxx" w:bidi="zxx"/>
        </w:rPr>
      </w:pPr>
      <w:r>
        <w:rPr>
          <w:b w:val="false"/>
          <w:bCs w:val="false"/>
          <w:spacing w:val="-8"/>
          <w:lang w:val="zxx" w:eastAsia="zxx" w:bidi="zxx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90"/>
        <w:gridCol w:w="2427"/>
        <w:gridCol w:w="2356"/>
        <w:gridCol w:w="1340"/>
        <w:gridCol w:w="2437"/>
      </w:tblGrid>
      <w:tr>
        <w:trPr>
          <w:trHeight w:val="454" w:hRule="atLeast"/>
        </w:trPr>
        <w:tc>
          <w:tcPr>
            <w:tcW w:w="1790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zxx" w:eastAsia="zxx" w:bidi="zxx"/>
              </w:rPr>
              <w:t>GENE</w:t>
            </w:r>
          </w:p>
        </w:tc>
        <w:tc>
          <w:tcPr>
            <w:tcW w:w="6123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zxx" w:eastAsia="zxx" w:bidi="zxx"/>
              </w:rPr>
              <w:t>ALLELE</w:t>
            </w:r>
          </w:p>
        </w:tc>
        <w:tc>
          <w:tcPr>
            <w:tcW w:w="2437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zxx" w:eastAsia="zxx" w:bidi="zxx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790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</w:r>
          </w:p>
        </w:tc>
        <w:tc>
          <w:tcPr>
            <w:tcW w:w="2427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rFonts w:eastAsia="Arial" w:cs="" w:cstheme="minorBidi"/>
                <w:b/>
                <w:bCs/>
                <w:color w:val="auto"/>
                <w:kern w:val="0"/>
                <w:sz w:val="20"/>
                <w:szCs w:val="20"/>
                <w:lang w:val="zxx" w:eastAsia="zxx" w:bidi="zxx"/>
              </w:rPr>
              <w:t>METABOLIZZATORE VELOCE</w:t>
            </w:r>
          </w:p>
        </w:tc>
        <w:tc>
          <w:tcPr>
            <w:tcW w:w="2356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rFonts w:eastAsia="Arial" w:cs="" w:cstheme="minorBidi"/>
                <w:b/>
                <w:bCs/>
                <w:color w:val="auto"/>
                <w:kern w:val="0"/>
                <w:sz w:val="20"/>
                <w:szCs w:val="20"/>
                <w:lang w:val="zxx" w:eastAsia="zxx" w:bidi="zxx"/>
              </w:rPr>
              <w:t>METABOLIZZATORE LENTO</w:t>
            </w:r>
          </w:p>
        </w:tc>
        <w:tc>
          <w:tcPr>
            <w:tcW w:w="1340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zxx" w:eastAsia="zxx" w:bidi="zxx"/>
              </w:rPr>
              <w:t>PAZIENTE</w:t>
            </w:r>
          </w:p>
        </w:tc>
        <w:tc>
          <w:tcPr>
            <w:tcW w:w="2437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</w:r>
          </w:p>
        </w:tc>
      </w:tr>
      <w:tr>
        <w:trPr/>
        <w:tc>
          <w:tcPr>
            <w:tcW w:w="1790" w:type="dxa"/>
            <w:tcBorders/>
            <w:shd w:fill="92CF50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CYP1A2</w:t>
            </w:r>
          </w:p>
        </w:tc>
        <w:tc>
          <w:tcPr>
            <w:tcW w:w="242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C</w:t>
            </w:r>
          </w:p>
        </w:tc>
        <w:tc>
          <w:tcPr>
            <w:tcW w:w="2356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A</w:t>
            </w:r>
          </w:p>
        </w:tc>
        <w:tc>
          <w:tcPr>
            <w:tcW w:w="1340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CC</w:t>
            </w:r>
          </w:p>
        </w:tc>
        <w:tc>
          <w:tcPr>
            <w:tcW w:w="243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rFonts w:ascii="Arial" w:hAnsi="Arial"/>
                <w:sz w:val="20"/>
                <w:lang w:val="zxx" w:eastAsia="zxx" w:bidi="zxx"/>
              </w:rPr>
              <w:t>Caffeina</w:t>
            </w:r>
          </w:p>
        </w:tc>
      </w:tr>
    </w:tbl>
    <w:p>
      <w:pPr>
        <w:pStyle w:val="Normal"/>
        <w:spacing w:before="8" w:after="0"/>
        <w:rPr>
          <w:rFonts w:ascii="Arial" w:hAnsi="Arial" w:eastAsia="Arial" w:cs="Arial"/>
          <w:b/>
          <w:b/>
          <w:bCs/>
          <w:sz w:val="19"/>
          <w:szCs w:val="19"/>
          <w:lang w:val="zxx" w:eastAsia="zxx" w:bidi="zxx"/>
        </w:rPr>
      </w:pPr>
      <w:r>
        <w:rPr>
          <w:rFonts w:eastAsia="Arial" w:cs="Arial" w:ascii="Arial" w:hAnsi="Arial"/>
          <w:b/>
          <w:bCs/>
          <w:sz w:val="19"/>
          <w:szCs w:val="19"/>
          <w:lang w:val="zxx" w:eastAsia="zxx" w:bidi="zxx"/>
        </w:rPr>
      </w:r>
      <w:r>
        <w:br w:type="page"/>
      </w:r>
    </w:p>
    <w:p>
      <w:pPr>
        <w:pStyle w:val="Normal"/>
        <w:spacing w:before="0" w:after="0"/>
        <w:rPr>
          <w:rFonts w:ascii="Arial" w:hAnsi="Arial" w:eastAsia="Arial" w:cs="Arial"/>
          <w:b/>
          <w:b/>
          <w:bCs/>
          <w:sz w:val="17"/>
          <w:szCs w:val="17"/>
          <w:lang w:val="zxx" w:eastAsia="zxx" w:bidi="zxx"/>
        </w:rPr>
      </w:pPr>
      <w:r>
        <w:rPr>
          <w:rFonts w:eastAsia="Arial" w:cs="Arial" w:ascii="Arial" w:hAnsi="Arial"/>
          <w:b/>
          <w:bCs/>
          <w:sz w:val="17"/>
          <w:szCs w:val="17"/>
          <w:lang w:val="zxx" w:eastAsia="zxx" w:bidi="zxx"/>
        </w:rPr>
      </w:r>
    </w:p>
    <w:p>
      <w:pPr>
        <w:pStyle w:val="Normal"/>
        <w:spacing w:before="69" w:after="0"/>
        <w:ind w:hanging="0"/>
        <w:jc w:val="center"/>
        <w:rPr>
          <w:lang w:val="zxx" w:eastAsia="zxx" w:bidi="zxx"/>
        </w:rPr>
      </w:pPr>
      <w:r>
        <w:rPr>
          <w:rFonts w:eastAsia="Arial" w:cs="Arial" w:ascii="Arial" w:hAnsi="Arial"/>
          <w:b/>
          <w:color w:val="82CBD9"/>
          <w:spacing w:val="-1"/>
          <w:sz w:val="24"/>
          <w:szCs w:val="24"/>
          <w:lang w:val="zxx" w:eastAsia="zxx" w:bidi="zxx"/>
        </w:rPr>
        <w:t>PREDISPOSIZIONE GENETICA ALL’INSORGENZA DI CARIE</w:t>
      </w:r>
    </w:p>
    <w:p>
      <w:pPr>
        <w:pStyle w:val="Normal"/>
        <w:spacing w:before="6" w:after="0"/>
        <w:rPr>
          <w:rFonts w:ascii="Arial" w:hAnsi="Arial" w:eastAsia="Arial" w:cs="Arial"/>
          <w:b/>
          <w:b/>
          <w:bCs/>
          <w:sz w:val="20"/>
          <w:szCs w:val="20"/>
          <w:lang w:val="zxx" w:eastAsia="zxx" w:bidi="zxx"/>
        </w:rPr>
      </w:pPr>
      <w:r>
        <w:rPr>
          <w:rFonts w:eastAsia="Arial" w:cs="Arial" w:ascii="Arial" w:hAnsi="Arial"/>
          <w:b/>
          <w:bCs/>
          <w:sz w:val="20"/>
          <w:szCs w:val="20"/>
          <w:lang w:val="zxx" w:eastAsia="zxx" w:bidi="zxx"/>
        </w:rPr>
      </w:r>
    </w:p>
    <w:p>
      <w:pPr>
        <w:pStyle w:val="TextBody"/>
        <w:spacing w:lineRule="auto" w:line="271"/>
        <w:ind w:left="0" w:right="117" w:hanging="0"/>
        <w:jc w:val="both"/>
        <w:rPr>
          <w:lang w:val="zxx" w:eastAsia="zxx" w:bidi="zxx"/>
        </w:rPr>
      </w:pPr>
      <w:r>
        <w:rPr>
          <w:spacing w:val="-2"/>
          <w:lang w:val="zxx" w:eastAsia="zxx" w:bidi="zxx"/>
        </w:rPr>
        <w:t>La carie dentale è una malattia patologica multifattoriale considerata una delle malattie croniche più diffuse che colpisce sia i bambini che gli adulti. Varianti genetiche (SNPs) sono state associate all'aumentata prevalenza di carie così come alla ridotta prevalenza di carie. Alcune proteine codificate da geni specifici e presenti nella saliva sono state correlate alle risposte immunitarie individuali e possiedono proprietà antimicrobiche, antivirali, antifungine e/o antinfiammatorie.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zxx" w:eastAsia="zxx" w:bidi="zxx"/>
        </w:rPr>
      </w:pPr>
      <w:r>
        <w:rPr>
          <w:rFonts w:eastAsia="Arial" w:cs="Arial" w:ascii="Arial" w:hAnsi="Arial"/>
          <w:sz w:val="17"/>
          <w:szCs w:val="17"/>
          <w:lang w:val="zxx" w:eastAsia="zxx" w:bidi="zxx"/>
        </w:rPr>
      </w:r>
    </w:p>
    <w:p>
      <w:pPr>
        <w:pStyle w:val="Heading2"/>
        <w:ind w:left="0" w:hanging="0"/>
        <w:jc w:val="both"/>
        <w:rPr>
          <w:lang w:val="zxx" w:eastAsia="zxx" w:bidi="zxx"/>
        </w:rPr>
      </w:pPr>
      <w:r>
        <w:rPr>
          <w:lang w:val="zxx" w:eastAsia="zxx" w:bidi="zxx"/>
        </w:rPr>
        <w:t>IL</w:t>
      </w:r>
      <w:r>
        <w:rPr>
          <w:spacing w:val="-9"/>
          <w:lang w:val="zxx" w:eastAsia="zxx" w:bidi="zxx"/>
        </w:rPr>
        <w:t xml:space="preserve"> </w:t>
      </w:r>
      <w:r>
        <w:rPr>
          <w:lang w:val="zxx" w:eastAsia="zxx" w:bidi="zxx"/>
        </w:rPr>
        <w:t>TUO</w:t>
      </w:r>
      <w:r>
        <w:rPr>
          <w:spacing w:val="-8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RISULTATO:</w:t>
      </w:r>
      <w:r>
        <w:rPr>
          <w:spacing w:val="-8"/>
          <w:lang w:val="zxx" w:eastAsia="zxx" w:bidi="zxx"/>
        </w:rPr>
        <w:t xml:space="preserve"> </w:t>
      </w:r>
      <w:r>
        <w:rPr>
          <w:rFonts w:cs="Arial"/>
          <w:b w:val="false"/>
          <w:bCs w:val="false"/>
          <w:lang w:val="zxx" w:eastAsia="zxx" w:bidi="zxx"/>
        </w:rPr>
        <w:t>NON SI EVIDENZIA PREDISPOSIZIONE GENETICA.</w:t>
      </w:r>
    </w:p>
    <w:p>
      <w:pPr>
        <w:pStyle w:val="Heading2"/>
        <w:jc w:val="both"/>
        <w:rPr>
          <w:rFonts w:cs="Arial"/>
          <w:b w:val="false"/>
          <w:b w:val="false"/>
          <w:bCs w:val="false"/>
          <w:lang w:val="zxx" w:eastAsia="zxx" w:bidi="zxx"/>
        </w:rPr>
      </w:pPr>
      <w:r>
        <w:rPr>
          <w:rFonts w:cs="Arial"/>
          <w:b w:val="false"/>
          <w:bCs w:val="false"/>
          <w:lang w:val="zxx" w:eastAsia="zxx" w:bidi="zxx"/>
        </w:rPr>
      </w:r>
    </w:p>
    <w:p>
      <w:pPr>
        <w:pStyle w:val="Heading2"/>
        <w:jc w:val="both"/>
        <w:rPr>
          <w:rFonts w:cs="Arial"/>
          <w:b w:val="false"/>
          <w:b w:val="false"/>
          <w:bCs w:val="false"/>
          <w:sz w:val="19"/>
          <w:szCs w:val="19"/>
          <w:lang w:val="zxx" w:eastAsia="zxx" w:bidi="zxx"/>
        </w:rPr>
      </w:pPr>
      <w:r>
        <w:rPr>
          <w:rFonts w:cs="Arial"/>
          <w:b w:val="false"/>
          <w:bCs w:val="false"/>
          <w:sz w:val="19"/>
          <w:szCs w:val="19"/>
          <w:lang w:val="zxx" w:eastAsia="zxx" w:bidi="zxx"/>
        </w:rPr>
      </w:r>
    </w:p>
    <w:tbl>
      <w:tblPr>
        <w:tblStyle w:val="Grigliatabella"/>
        <w:tblW w:w="1041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40"/>
        <w:gridCol w:w="2246"/>
        <w:gridCol w:w="2697"/>
        <w:gridCol w:w="3126"/>
      </w:tblGrid>
      <w:tr>
        <w:trPr>
          <w:trHeight w:val="454" w:hRule="atLeast"/>
        </w:trPr>
        <w:tc>
          <w:tcPr>
            <w:tcW w:w="2340" w:type="dxa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zxx" w:eastAsia="zxx" w:bidi="zxx"/>
              </w:rPr>
              <w:t>GENE</w:t>
            </w:r>
          </w:p>
        </w:tc>
        <w:tc>
          <w:tcPr>
            <w:tcW w:w="8069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zxx" w:eastAsia="zxx" w:bidi="zxx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2340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</w:r>
          </w:p>
        </w:tc>
        <w:tc>
          <w:tcPr>
            <w:tcW w:w="2246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zxx" w:eastAsia="zxx" w:bidi="zxx"/>
              </w:rPr>
              <w:t>NORMALE</w:t>
            </w:r>
          </w:p>
        </w:tc>
        <w:tc>
          <w:tcPr>
            <w:tcW w:w="2697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zxx" w:eastAsia="zxx" w:bidi="zxx"/>
              </w:rPr>
              <w:t>PREDISPONENTE</w:t>
            </w:r>
          </w:p>
        </w:tc>
        <w:tc>
          <w:tcPr>
            <w:tcW w:w="3126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zxx" w:eastAsia="zxx" w:bidi="zxx"/>
              </w:rPr>
              <w:t>PAZIENTE</w:t>
            </w:r>
          </w:p>
        </w:tc>
      </w:tr>
      <w:tr>
        <w:trPr/>
        <w:tc>
          <w:tcPr>
            <w:tcW w:w="2340" w:type="dxa"/>
            <w:tcBorders/>
            <w:shd w:fill="82CBD9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AMELX</w:t>
            </w:r>
          </w:p>
        </w:tc>
        <w:tc>
          <w:tcPr>
            <w:tcW w:w="2246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C</w:t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T</w:t>
            </w:r>
          </w:p>
        </w:tc>
        <w:tc>
          <w:tcPr>
            <w:tcW w:w="3126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CC</w:t>
            </w:r>
          </w:p>
        </w:tc>
      </w:tr>
      <w:tr>
        <w:trPr/>
        <w:tc>
          <w:tcPr>
            <w:tcW w:w="2340" w:type="dxa"/>
            <w:tcBorders/>
            <w:shd w:fill="82CBD9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AMELX</w:t>
            </w:r>
          </w:p>
        </w:tc>
        <w:tc>
          <w:tcPr>
            <w:tcW w:w="2246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C</w:t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T</w:t>
            </w:r>
          </w:p>
        </w:tc>
        <w:tc>
          <w:tcPr>
            <w:tcW w:w="3126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CC</w:t>
            </w:r>
          </w:p>
        </w:tc>
      </w:tr>
      <w:tr>
        <w:trPr/>
        <w:tc>
          <w:tcPr>
            <w:tcW w:w="2340" w:type="dxa"/>
            <w:tcBorders/>
            <w:shd w:fill="82CBD9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AMELX</w:t>
            </w:r>
          </w:p>
        </w:tc>
        <w:tc>
          <w:tcPr>
            <w:tcW w:w="2246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C</w:t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T</w:t>
            </w:r>
          </w:p>
        </w:tc>
        <w:tc>
          <w:tcPr>
            <w:tcW w:w="3126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CC</w:t>
            </w:r>
          </w:p>
        </w:tc>
      </w:tr>
      <w:tr>
        <w:trPr/>
        <w:tc>
          <w:tcPr>
            <w:tcW w:w="2340" w:type="dxa"/>
            <w:tcBorders/>
            <w:shd w:fill="82CBD9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AMBN</w:t>
            </w:r>
          </w:p>
        </w:tc>
        <w:tc>
          <w:tcPr>
            <w:tcW w:w="2246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G</w:t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T</w:t>
            </w:r>
          </w:p>
        </w:tc>
        <w:tc>
          <w:tcPr>
            <w:tcW w:w="3126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GG</w:t>
            </w:r>
          </w:p>
        </w:tc>
      </w:tr>
      <w:tr>
        <w:trPr/>
        <w:tc>
          <w:tcPr>
            <w:tcW w:w="2340" w:type="dxa"/>
            <w:tcBorders/>
            <w:shd w:fill="82CBD9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AMBN</w:t>
            </w:r>
          </w:p>
        </w:tc>
        <w:tc>
          <w:tcPr>
            <w:tcW w:w="2246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T</w:t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C</w:t>
            </w:r>
          </w:p>
        </w:tc>
        <w:tc>
          <w:tcPr>
            <w:tcW w:w="3126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TT</w:t>
            </w:r>
          </w:p>
        </w:tc>
      </w:tr>
      <w:tr>
        <w:trPr/>
        <w:tc>
          <w:tcPr>
            <w:tcW w:w="2340" w:type="dxa"/>
            <w:tcBorders/>
            <w:shd w:fill="82CBD9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TUFT1</w:t>
            </w:r>
          </w:p>
        </w:tc>
        <w:tc>
          <w:tcPr>
            <w:tcW w:w="2246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G</w:t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A</w:t>
            </w:r>
          </w:p>
        </w:tc>
        <w:tc>
          <w:tcPr>
            <w:tcW w:w="3126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GG</w:t>
            </w:r>
          </w:p>
        </w:tc>
      </w:tr>
      <w:tr>
        <w:trPr/>
        <w:tc>
          <w:tcPr>
            <w:tcW w:w="2340" w:type="dxa"/>
            <w:tcBorders/>
            <w:shd w:fill="82CBD9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KLK4</w:t>
            </w:r>
          </w:p>
        </w:tc>
        <w:tc>
          <w:tcPr>
            <w:tcW w:w="2246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A</w:t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G</w:t>
            </w:r>
          </w:p>
        </w:tc>
        <w:tc>
          <w:tcPr>
            <w:tcW w:w="3126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AA</w:t>
            </w:r>
          </w:p>
        </w:tc>
      </w:tr>
      <w:tr>
        <w:trPr/>
        <w:tc>
          <w:tcPr>
            <w:tcW w:w="2340" w:type="dxa"/>
            <w:tcBorders/>
            <w:shd w:fill="82CBD9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KLK4</w:t>
            </w:r>
          </w:p>
        </w:tc>
        <w:tc>
          <w:tcPr>
            <w:tcW w:w="2246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C</w:t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G</w:t>
            </w:r>
          </w:p>
        </w:tc>
        <w:tc>
          <w:tcPr>
            <w:tcW w:w="3126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CC</w:t>
            </w:r>
          </w:p>
        </w:tc>
      </w:tr>
      <w:tr>
        <w:trPr/>
        <w:tc>
          <w:tcPr>
            <w:tcW w:w="2340" w:type="dxa"/>
            <w:tcBorders/>
            <w:shd w:fill="82CBD9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KLK4</w:t>
            </w:r>
          </w:p>
        </w:tc>
        <w:tc>
          <w:tcPr>
            <w:tcW w:w="2246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A</w:t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G</w:t>
            </w:r>
          </w:p>
        </w:tc>
        <w:tc>
          <w:tcPr>
            <w:tcW w:w="3126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AA</w:t>
            </w:r>
          </w:p>
        </w:tc>
      </w:tr>
      <w:tr>
        <w:trPr/>
        <w:tc>
          <w:tcPr>
            <w:tcW w:w="2340" w:type="dxa"/>
            <w:tcBorders/>
            <w:shd w:fill="82CBD9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KLK4</w:t>
            </w:r>
          </w:p>
        </w:tc>
        <w:tc>
          <w:tcPr>
            <w:tcW w:w="2246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A</w:t>
            </w:r>
          </w:p>
        </w:tc>
        <w:tc>
          <w:tcPr>
            <w:tcW w:w="2697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G</w:t>
            </w:r>
          </w:p>
        </w:tc>
        <w:tc>
          <w:tcPr>
            <w:tcW w:w="3126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AA</w:t>
            </w:r>
          </w:p>
        </w:tc>
      </w:tr>
    </w:tbl>
    <w:p>
      <w:pPr>
        <w:pStyle w:val="Normal"/>
        <w:pageBreakBefore w:val="false"/>
        <w:spacing w:before="8" w:after="0"/>
        <w:rPr>
          <w:rFonts w:ascii="Times New Roman" w:hAnsi="Times New Roman" w:eastAsia="Times New Roman" w:cs="Times New Roman"/>
          <w:sz w:val="20"/>
          <w:szCs w:val="20"/>
          <w:lang w:val="zxx" w:eastAsia="zxx" w:bidi="zxx"/>
        </w:rPr>
      </w:pPr>
      <w:r>
        <w:rPr>
          <w:rFonts w:eastAsia="Times New Roman" w:cs="Times New Roman" w:ascii="Times New Roman" w:hAnsi="Times New Roman"/>
          <w:sz w:val="20"/>
          <w:szCs w:val="20"/>
          <w:lang w:val="zxx" w:eastAsia="zxx" w:bidi="zxx"/>
        </w:rPr>
      </w:r>
      <w:r>
        <w:br w:type="page"/>
      </w:r>
    </w:p>
    <w:p>
      <w:pPr>
        <w:pStyle w:val="Normal"/>
        <w:spacing w:before="0" w:after="0"/>
        <w:ind w:right="42" w:hanging="0"/>
        <w:jc w:val="center"/>
        <w:rPr>
          <w:rFonts w:ascii="Arial" w:hAnsi="Arial" w:eastAsia="Arial" w:cs="Arial"/>
          <w:b/>
          <w:b/>
          <w:color w:val="3BA1DA"/>
          <w:spacing w:val="-1"/>
          <w:sz w:val="24"/>
          <w:szCs w:val="24"/>
        </w:rPr>
      </w:pPr>
      <w:r>
        <w:rPr>
          <w:rFonts w:eastAsia="Arial" w:cs="Arial" w:ascii="Arial" w:hAnsi="Arial"/>
          <w:b/>
          <w:color w:val="3BA1DA"/>
          <w:spacing w:val="-1"/>
          <w:sz w:val="24"/>
          <w:szCs w:val="24"/>
        </w:rPr>
      </w:r>
    </w:p>
    <w:p>
      <w:pPr>
        <w:pStyle w:val="Normal"/>
        <w:spacing w:before="0" w:after="0"/>
        <w:ind w:right="42" w:hanging="0"/>
        <w:jc w:val="center"/>
        <w:rPr>
          <w:lang w:val="zxx" w:eastAsia="zxx" w:bidi="zxx"/>
        </w:rPr>
      </w:pPr>
      <w:r>
        <w:rPr>
          <w:rFonts w:eastAsia="Arial" w:cs="Arial" w:ascii="Arial" w:hAnsi="Arial"/>
          <w:b/>
          <w:color w:val="3BA1DA"/>
          <w:spacing w:val="-1"/>
          <w:sz w:val="24"/>
          <w:szCs w:val="24"/>
          <w:lang w:val="zxx" w:eastAsia="zxx" w:bidi="zxx"/>
        </w:rPr>
        <w:t>PREDISPOSIZIONE GENETICA A DISFUNZIONI METABOLICHE VITAMINE/MINERALI E FRAGILITA’ OSSEA</w:t>
      </w:r>
    </w:p>
    <w:p>
      <w:pPr>
        <w:pStyle w:val="Normal"/>
        <w:spacing w:before="2" w:after="0"/>
        <w:rPr>
          <w:rFonts w:ascii="Arial" w:hAnsi="Arial" w:eastAsia="Arial" w:cs="Arial"/>
          <w:b/>
          <w:b/>
          <w:bCs/>
          <w:sz w:val="21"/>
          <w:szCs w:val="21"/>
          <w:lang w:val="zxx" w:eastAsia="zxx" w:bidi="zxx"/>
        </w:rPr>
      </w:pPr>
      <w:r>
        <w:rPr>
          <w:rFonts w:eastAsia="Arial" w:cs="Arial" w:ascii="Arial" w:hAnsi="Arial"/>
          <w:b/>
          <w:bCs/>
          <w:sz w:val="21"/>
          <w:szCs w:val="21"/>
          <w:lang w:val="zxx" w:eastAsia="zxx" w:bidi="zxx"/>
        </w:rPr>
      </w:r>
    </w:p>
    <w:p>
      <w:pPr>
        <w:pStyle w:val="TextBody"/>
        <w:spacing w:lineRule="auto" w:line="271"/>
        <w:ind w:left="0" w:right="99" w:hanging="0"/>
        <w:jc w:val="both"/>
        <w:rPr>
          <w:lang w:val="zxx" w:eastAsia="zxx" w:bidi="zxx"/>
        </w:rPr>
      </w:pPr>
      <w:r>
        <w:rPr>
          <w:spacing w:val="-1"/>
          <w:lang w:val="zxx" w:eastAsia="zxx" w:bidi="zxx"/>
        </w:rPr>
        <w:t xml:space="preserve">Le fratture pediatriche e/o giovanili sono comuni e spesso legate a traumi. Tuttavia, in alcuni bambini, queste fratture possono essere influenzate da fattori genetici. </w:t>
      </w:r>
    </w:p>
    <w:p>
      <w:pPr>
        <w:pStyle w:val="TextBody"/>
        <w:spacing w:lineRule="auto" w:line="271"/>
        <w:ind w:left="0" w:right="99" w:hanging="0"/>
        <w:jc w:val="both"/>
        <w:rPr>
          <w:lang w:val="zxx" w:eastAsia="zxx" w:bidi="zxx"/>
        </w:rPr>
      </w:pPr>
      <w:r>
        <w:rPr>
          <w:spacing w:val="-1"/>
          <w:lang w:val="zxx" w:eastAsia="zxx" w:bidi="zxx"/>
        </w:rPr>
        <w:t>Inoltre, minerali e vitamine sono essenziali per la salute ossea. Per esempio, la vitamina D è essenziale soprattutto in età pediatrica, poiché facilita l'assorbimento del calcio e del fosforo, minerali cruciali per la formazione e il mantenimento delle ossa.</w:t>
      </w:r>
    </w:p>
    <w:p>
      <w:pPr>
        <w:pStyle w:val="TextBody"/>
        <w:spacing w:lineRule="auto" w:line="271"/>
        <w:ind w:left="0" w:right="99" w:hanging="0"/>
        <w:jc w:val="both"/>
        <w:rPr>
          <w:lang w:val="zxx" w:eastAsia="zxx" w:bidi="zxx"/>
        </w:rPr>
      </w:pPr>
      <w:r>
        <w:rPr>
          <w:spacing w:val="-1"/>
          <w:lang w:val="zxx" w:eastAsia="zxx" w:bidi="zxx"/>
        </w:rPr>
        <w:t>È quindi importante conoscere una predisposizione genetica sin dall’infanzia a condizioni quali la fragilità ossea, per un trattamento efficace e personalizzato.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zxx" w:eastAsia="zxx" w:bidi="zxx"/>
        </w:rPr>
      </w:pPr>
      <w:r>
        <w:rPr>
          <w:rFonts w:eastAsia="Arial" w:cs="Arial" w:ascii="Arial" w:hAnsi="Arial"/>
          <w:sz w:val="17"/>
          <w:szCs w:val="17"/>
          <w:lang w:val="zxx" w:eastAsia="zxx" w:bidi="zxx"/>
        </w:rPr>
      </w:r>
    </w:p>
    <w:p>
      <w:pPr>
        <w:pStyle w:val="Heading2"/>
        <w:ind w:left="0" w:hanging="0"/>
        <w:jc w:val="both"/>
        <w:rPr>
          <w:lang w:val="zxx" w:eastAsia="zxx" w:bidi="zxx"/>
        </w:rPr>
      </w:pPr>
      <w:r>
        <w:rPr>
          <w:lang w:val="zxx" w:eastAsia="zxx" w:bidi="zxx"/>
        </w:rPr>
        <w:t>IL</w:t>
      </w:r>
      <w:r>
        <w:rPr>
          <w:spacing w:val="-9"/>
          <w:lang w:val="zxx" w:eastAsia="zxx" w:bidi="zxx"/>
        </w:rPr>
        <w:t xml:space="preserve"> </w:t>
      </w:r>
      <w:r>
        <w:rPr>
          <w:lang w:val="zxx" w:eastAsia="zxx" w:bidi="zxx"/>
        </w:rPr>
        <w:t>TUO</w:t>
      </w:r>
      <w:r>
        <w:rPr>
          <w:spacing w:val="-8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RISULTATO:</w:t>
      </w:r>
      <w:r>
        <w:rPr>
          <w:spacing w:val="-8"/>
          <w:lang w:val="zxx" w:eastAsia="zxx" w:bidi="zxx"/>
        </w:rPr>
        <w:t xml:space="preserve"> </w:t>
      </w:r>
      <w:r>
        <w:rPr>
          <w:rFonts w:cs="Arial"/>
          <w:b w:val="false"/>
          <w:bCs w:val="false"/>
          <w:lang w:val="zxx" w:eastAsia="zxx" w:bidi="zxx"/>
        </w:rPr>
        <w:t>NON SI EVIDENZIA PREDISPOSIZIONE GENETICA.</w:t>
      </w:r>
    </w:p>
    <w:p>
      <w:pPr>
        <w:pStyle w:val="Normal"/>
        <w:spacing w:before="10" w:after="0"/>
        <w:rPr>
          <w:rFonts w:ascii="Arial" w:hAnsi="Arial" w:eastAsia="Arial" w:cs="Arial"/>
          <w:b/>
          <w:b/>
          <w:bCs/>
          <w:sz w:val="19"/>
          <w:szCs w:val="19"/>
          <w:lang w:val="zxx" w:eastAsia="zxx" w:bidi="zxx"/>
        </w:rPr>
      </w:pPr>
      <w:r>
        <w:rPr>
          <w:rFonts w:eastAsia="Arial" w:cs="Arial" w:ascii="Arial" w:hAnsi="Arial"/>
          <w:b/>
          <w:bCs/>
          <w:sz w:val="19"/>
          <w:szCs w:val="19"/>
          <w:lang w:val="zxx" w:eastAsia="zxx" w:bidi="zxx"/>
        </w:rPr>
      </w:r>
    </w:p>
    <w:tbl>
      <w:tblPr>
        <w:tblStyle w:val="Grigliatabella"/>
        <w:tblW w:w="1040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95"/>
        <w:gridCol w:w="3164"/>
        <w:gridCol w:w="1629"/>
        <w:gridCol w:w="2425"/>
        <w:gridCol w:w="1495"/>
      </w:tblGrid>
      <w:tr>
        <w:trPr>
          <w:trHeight w:val="454" w:hRule="atLeast"/>
        </w:trPr>
        <w:tc>
          <w:tcPr>
            <w:tcW w:w="1695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zxx" w:eastAsia="zxx" w:bidi="zxx"/>
              </w:rPr>
              <w:t>GENE</w:t>
            </w:r>
          </w:p>
        </w:tc>
        <w:tc>
          <w:tcPr>
            <w:tcW w:w="3164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zxx" w:eastAsia="zxx" w:bidi="zxx"/>
              </w:rPr>
              <w:t>FENOTIPO ASSOCIATO</w:t>
            </w:r>
          </w:p>
        </w:tc>
        <w:tc>
          <w:tcPr>
            <w:tcW w:w="5549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rFonts w:cs=""/>
                <w:b/>
                <w:bCs/>
                <w:color w:val="FFFFFF" w:themeColor="background1"/>
                <w:kern w:val="0"/>
                <w:sz w:val="24"/>
                <w:szCs w:val="24"/>
                <w:lang w:val="zxx" w:eastAsia="zxx" w:bidi="zxx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1695" w:type="dxa"/>
            <w:tcBorders>
              <w:right w:val="nil"/>
            </w:tcBorders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</w:r>
          </w:p>
        </w:tc>
        <w:tc>
          <w:tcPr>
            <w:tcW w:w="3164" w:type="dxa"/>
            <w:tcBorders>
              <w:right w:val="nil"/>
            </w:tcBorders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</w:r>
          </w:p>
        </w:tc>
        <w:tc>
          <w:tcPr>
            <w:tcW w:w="1629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zxx" w:eastAsia="zxx" w:bidi="zxx"/>
              </w:rPr>
              <w:t>NORMALE</w:t>
            </w:r>
          </w:p>
        </w:tc>
        <w:tc>
          <w:tcPr>
            <w:tcW w:w="2425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zxx" w:eastAsia="zxx" w:bidi="zxx"/>
              </w:rPr>
              <w:t>PREDISPONENTE</w:t>
            </w:r>
          </w:p>
        </w:tc>
        <w:tc>
          <w:tcPr>
            <w:tcW w:w="1495" w:type="dxa"/>
            <w:tcBorders/>
          </w:tcPr>
          <w:p>
            <w:pPr>
              <w:pStyle w:val="TextBody"/>
              <w:widowControl w:val="false"/>
              <w:suppressAutoHyphens w:val="true"/>
              <w:spacing w:before="74" w:after="0"/>
              <w:ind w:left="0" w:hanging="0"/>
              <w:jc w:val="center"/>
              <w:rPr>
                <w:lang w:val="zxx" w:eastAsia="zxx" w:bidi="zxx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zxx" w:eastAsia="zxx" w:bidi="zxx"/>
              </w:rPr>
              <w:t>PAZIENTE</w:t>
            </w:r>
          </w:p>
        </w:tc>
      </w:tr>
      <w:tr>
        <w:trPr/>
        <w:tc>
          <w:tcPr>
            <w:tcW w:w="1695" w:type="dxa"/>
            <w:tcBorders/>
            <w:shd w:fill="3BA1DA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HFE</w:t>
            </w:r>
          </w:p>
        </w:tc>
        <w:tc>
          <w:tcPr>
            <w:tcW w:w="3164" w:type="dxa"/>
            <w:tcBorders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widowControl w:val="false"/>
              <w:jc w:val="left"/>
              <w:rPr>
                <w:lang w:val="zxx" w:eastAsia="zxx" w:bidi="zxx"/>
              </w:rPr>
            </w:pPr>
            <w:r>
              <w:rPr>
                <w:rFonts w:ascii="Arial" w:hAnsi="Arial"/>
                <w:sz w:val="18"/>
                <w:lang w:val="zxx" w:eastAsia="zxx" w:bidi="zxx"/>
              </w:rPr>
              <w:t>Emocromatosi</w:t>
            </w:r>
          </w:p>
        </w:tc>
        <w:tc>
          <w:tcPr>
            <w:tcW w:w="1629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C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G</w:t>
            </w:r>
          </w:p>
        </w:tc>
        <w:tc>
          <w:tcPr>
            <w:tcW w:w="149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CC</w:t>
            </w:r>
          </w:p>
        </w:tc>
      </w:tr>
      <w:tr>
        <w:trPr/>
        <w:tc>
          <w:tcPr>
            <w:tcW w:w="1695" w:type="dxa"/>
            <w:tcBorders/>
            <w:shd w:fill="3BA1DA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HFE</w:t>
            </w:r>
          </w:p>
        </w:tc>
        <w:tc>
          <w:tcPr>
            <w:tcW w:w="3164" w:type="dxa"/>
            <w:tcBorders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widowControl w:val="false"/>
              <w:jc w:val="left"/>
              <w:rPr>
                <w:lang w:val="zxx" w:eastAsia="zxx" w:bidi="zxx"/>
              </w:rPr>
            </w:pPr>
            <w:r>
              <w:rPr>
                <w:rFonts w:ascii="Arial" w:hAnsi="Arial"/>
                <w:sz w:val="18"/>
                <w:lang w:val="zxx" w:eastAsia="zxx" w:bidi="zxx"/>
              </w:rPr>
              <w:t>Emocromatosi</w:t>
            </w:r>
          </w:p>
        </w:tc>
        <w:tc>
          <w:tcPr>
            <w:tcW w:w="1629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A</w:t>
            </w:r>
          </w:p>
        </w:tc>
        <w:tc>
          <w:tcPr>
            <w:tcW w:w="149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GG</w:t>
            </w:r>
          </w:p>
        </w:tc>
      </w:tr>
      <w:tr>
        <w:trPr/>
        <w:tc>
          <w:tcPr>
            <w:tcW w:w="1695" w:type="dxa"/>
            <w:tcBorders/>
            <w:shd w:fill="3BA1DA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TMPRSS6</w:t>
            </w:r>
          </w:p>
        </w:tc>
        <w:tc>
          <w:tcPr>
            <w:tcW w:w="3164" w:type="dxa"/>
            <w:tcBorders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widowControl w:val="false"/>
              <w:jc w:val="left"/>
              <w:rPr>
                <w:lang w:val="zxx" w:eastAsia="zxx" w:bidi="zxx"/>
              </w:rPr>
            </w:pPr>
            <w:r>
              <w:rPr>
                <w:rFonts w:ascii="Arial" w:hAnsi="Arial"/>
                <w:sz w:val="18"/>
                <w:lang w:val="zxx" w:eastAsia="zxx" w:bidi="zxx"/>
              </w:rPr>
              <w:t>Carenza di Ferro</w:t>
            </w:r>
          </w:p>
        </w:tc>
        <w:tc>
          <w:tcPr>
            <w:tcW w:w="1629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A</w:t>
            </w:r>
          </w:p>
        </w:tc>
        <w:tc>
          <w:tcPr>
            <w:tcW w:w="149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GG</w:t>
            </w:r>
          </w:p>
        </w:tc>
      </w:tr>
      <w:tr>
        <w:trPr/>
        <w:tc>
          <w:tcPr>
            <w:tcW w:w="1695" w:type="dxa"/>
            <w:tcBorders/>
            <w:shd w:fill="3BA1DA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TMPRSS6</w:t>
            </w:r>
          </w:p>
        </w:tc>
        <w:tc>
          <w:tcPr>
            <w:tcW w:w="3164" w:type="dxa"/>
            <w:tcBorders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widowControl w:val="false"/>
              <w:jc w:val="left"/>
              <w:rPr>
                <w:lang w:val="zxx" w:eastAsia="zxx" w:bidi="zxx"/>
              </w:rPr>
            </w:pPr>
            <w:r>
              <w:rPr>
                <w:rFonts w:ascii="Arial" w:hAnsi="Arial"/>
                <w:sz w:val="18"/>
                <w:lang w:val="zxx" w:eastAsia="zxx" w:bidi="zxx"/>
              </w:rPr>
              <w:t>Carenza di Ferro</w:t>
            </w:r>
          </w:p>
        </w:tc>
        <w:tc>
          <w:tcPr>
            <w:tcW w:w="1629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A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G</w:t>
            </w:r>
          </w:p>
        </w:tc>
        <w:tc>
          <w:tcPr>
            <w:tcW w:w="149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AA</w:t>
            </w:r>
          </w:p>
        </w:tc>
      </w:tr>
      <w:tr>
        <w:trPr/>
        <w:tc>
          <w:tcPr>
            <w:tcW w:w="1695" w:type="dxa"/>
            <w:tcBorders/>
            <w:shd w:fill="3BA1DA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COL1A1</w:t>
            </w:r>
          </w:p>
        </w:tc>
        <w:tc>
          <w:tcPr>
            <w:tcW w:w="3164" w:type="dxa"/>
            <w:tcBorders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widowControl w:val="false"/>
              <w:jc w:val="left"/>
              <w:rPr>
                <w:lang w:val="zxx" w:eastAsia="zxx" w:bidi="zxx"/>
              </w:rPr>
            </w:pPr>
            <w:r>
              <w:rPr>
                <w:rFonts w:ascii="Arial" w:hAnsi="Arial"/>
                <w:sz w:val="18"/>
                <w:lang w:val="zxx" w:eastAsia="zxx" w:bidi="zxx"/>
              </w:rPr>
              <w:t>Rischio Fragilità ossea (Tutte le età)</w:t>
            </w:r>
          </w:p>
        </w:tc>
        <w:tc>
          <w:tcPr>
            <w:tcW w:w="1629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C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A</w:t>
            </w:r>
          </w:p>
        </w:tc>
        <w:tc>
          <w:tcPr>
            <w:tcW w:w="149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CC</w:t>
            </w:r>
          </w:p>
        </w:tc>
      </w:tr>
      <w:tr>
        <w:trPr/>
        <w:tc>
          <w:tcPr>
            <w:tcW w:w="1695" w:type="dxa"/>
            <w:tcBorders/>
            <w:shd w:fill="3BA1DA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LRP5</w:t>
            </w:r>
          </w:p>
        </w:tc>
        <w:tc>
          <w:tcPr>
            <w:tcW w:w="3164" w:type="dxa"/>
            <w:tcBorders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widowControl w:val="false"/>
              <w:jc w:val="left"/>
              <w:rPr>
                <w:lang w:val="zxx" w:eastAsia="zxx" w:bidi="zxx"/>
              </w:rPr>
            </w:pPr>
            <w:r>
              <w:rPr>
                <w:rFonts w:ascii="Arial" w:hAnsi="Arial"/>
                <w:sz w:val="18"/>
                <w:lang w:val="zxx" w:eastAsia="zxx" w:bidi="zxx"/>
              </w:rPr>
              <w:t>Rischio Fragilità ossea (Tutte le età)</w:t>
            </w:r>
          </w:p>
        </w:tc>
        <w:tc>
          <w:tcPr>
            <w:tcW w:w="1629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C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T</w:t>
            </w:r>
          </w:p>
        </w:tc>
        <w:tc>
          <w:tcPr>
            <w:tcW w:w="149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CC</w:t>
            </w:r>
          </w:p>
        </w:tc>
      </w:tr>
      <w:tr>
        <w:trPr/>
        <w:tc>
          <w:tcPr>
            <w:tcW w:w="1695" w:type="dxa"/>
            <w:tcBorders/>
            <w:shd w:fill="3BA1DA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LRP5</w:t>
            </w:r>
          </w:p>
        </w:tc>
        <w:tc>
          <w:tcPr>
            <w:tcW w:w="3164" w:type="dxa"/>
            <w:tcBorders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widowControl w:val="false"/>
              <w:jc w:val="left"/>
              <w:rPr>
                <w:lang w:val="zxx" w:eastAsia="zxx" w:bidi="zxx"/>
              </w:rPr>
            </w:pPr>
            <w:r>
              <w:rPr>
                <w:rFonts w:ascii="Arial" w:hAnsi="Arial"/>
                <w:sz w:val="18"/>
                <w:lang w:val="zxx" w:eastAsia="zxx" w:bidi="zxx"/>
              </w:rPr>
              <w:t>Rischio Fragilità ossea (Tutte le età)</w:t>
            </w:r>
          </w:p>
        </w:tc>
        <w:tc>
          <w:tcPr>
            <w:tcW w:w="1629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A</w:t>
            </w:r>
          </w:p>
        </w:tc>
        <w:tc>
          <w:tcPr>
            <w:tcW w:w="149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GG</w:t>
            </w:r>
          </w:p>
        </w:tc>
      </w:tr>
      <w:tr>
        <w:trPr/>
        <w:tc>
          <w:tcPr>
            <w:tcW w:w="1695" w:type="dxa"/>
            <w:tcBorders/>
            <w:shd w:fill="3BA1DA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VDR</w:t>
            </w:r>
          </w:p>
        </w:tc>
        <w:tc>
          <w:tcPr>
            <w:tcW w:w="3164" w:type="dxa"/>
            <w:tcBorders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widowControl w:val="false"/>
              <w:jc w:val="left"/>
              <w:rPr>
                <w:lang w:val="zxx" w:eastAsia="zxx" w:bidi="zxx"/>
              </w:rPr>
            </w:pPr>
            <w:r>
              <w:rPr>
                <w:rFonts w:ascii="Arial" w:hAnsi="Arial"/>
                <w:sz w:val="18"/>
                <w:lang w:val="zxx" w:eastAsia="zxx" w:bidi="zxx"/>
              </w:rPr>
              <w:t>Rischio Fragilità ossea (Tutte le età)</w:t>
            </w:r>
          </w:p>
        </w:tc>
        <w:tc>
          <w:tcPr>
            <w:tcW w:w="1629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A</w:t>
            </w:r>
          </w:p>
        </w:tc>
        <w:tc>
          <w:tcPr>
            <w:tcW w:w="149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GG</w:t>
            </w:r>
          </w:p>
        </w:tc>
      </w:tr>
      <w:tr>
        <w:trPr/>
        <w:tc>
          <w:tcPr>
            <w:tcW w:w="1695" w:type="dxa"/>
            <w:tcBorders/>
            <w:shd w:fill="3BA1DA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PROSER2</w:t>
            </w:r>
          </w:p>
        </w:tc>
        <w:tc>
          <w:tcPr>
            <w:tcW w:w="3164" w:type="dxa"/>
            <w:tcBorders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widowControl w:val="false"/>
              <w:jc w:val="left"/>
              <w:rPr>
                <w:lang w:val="zxx" w:eastAsia="zxx" w:bidi="zxx"/>
              </w:rPr>
            </w:pPr>
            <w:r>
              <w:rPr>
                <w:rFonts w:ascii="Arial" w:hAnsi="Arial"/>
                <w:sz w:val="18"/>
                <w:lang w:val="zxx" w:eastAsia="zxx" w:bidi="zxx"/>
              </w:rPr>
              <w:t>Rischio Fragilità ossea (pediatrica)</w:t>
            </w:r>
          </w:p>
        </w:tc>
        <w:tc>
          <w:tcPr>
            <w:tcW w:w="1629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C</w:t>
            </w:r>
          </w:p>
        </w:tc>
        <w:tc>
          <w:tcPr>
            <w:tcW w:w="149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GG</w:t>
            </w:r>
          </w:p>
        </w:tc>
      </w:tr>
      <w:tr>
        <w:trPr/>
        <w:tc>
          <w:tcPr>
            <w:tcW w:w="1695" w:type="dxa"/>
            <w:tcBorders/>
            <w:shd w:fill="3BA1DA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RIN3</w:t>
            </w:r>
          </w:p>
        </w:tc>
        <w:tc>
          <w:tcPr>
            <w:tcW w:w="3164" w:type="dxa"/>
            <w:tcBorders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widowControl w:val="false"/>
              <w:jc w:val="left"/>
              <w:rPr>
                <w:lang w:val="zxx" w:eastAsia="zxx" w:bidi="zxx"/>
              </w:rPr>
            </w:pPr>
            <w:r>
              <w:rPr>
                <w:rFonts w:ascii="Arial" w:hAnsi="Arial"/>
                <w:sz w:val="18"/>
                <w:lang w:val="zxx" w:eastAsia="zxx" w:bidi="zxx"/>
              </w:rPr>
              <w:t>Rischio Fragilità ossea (pediatrica)</w:t>
            </w:r>
          </w:p>
        </w:tc>
        <w:tc>
          <w:tcPr>
            <w:tcW w:w="1629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C</w:t>
            </w:r>
          </w:p>
        </w:tc>
        <w:tc>
          <w:tcPr>
            <w:tcW w:w="149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GG</w:t>
            </w:r>
          </w:p>
        </w:tc>
      </w:tr>
      <w:tr>
        <w:trPr/>
        <w:tc>
          <w:tcPr>
            <w:tcW w:w="1695" w:type="dxa"/>
            <w:tcBorders/>
            <w:shd w:fill="3BA1DA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GC</w:t>
            </w:r>
          </w:p>
        </w:tc>
        <w:tc>
          <w:tcPr>
            <w:tcW w:w="3164" w:type="dxa"/>
            <w:tcBorders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widowControl w:val="false"/>
              <w:jc w:val="left"/>
              <w:rPr>
                <w:lang w:val="zxx" w:eastAsia="zxx" w:bidi="zxx"/>
              </w:rPr>
            </w:pPr>
            <w:r>
              <w:rPr>
                <w:rFonts w:ascii="Arial" w:hAnsi="Arial"/>
                <w:sz w:val="18"/>
                <w:lang w:val="zxx" w:eastAsia="zxx" w:bidi="zxx"/>
              </w:rPr>
              <w:t>Vitamina D</w:t>
            </w:r>
          </w:p>
        </w:tc>
        <w:tc>
          <w:tcPr>
            <w:tcW w:w="1629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C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A</w:t>
            </w:r>
          </w:p>
        </w:tc>
        <w:tc>
          <w:tcPr>
            <w:tcW w:w="149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CC</w:t>
            </w:r>
          </w:p>
        </w:tc>
      </w:tr>
      <w:tr>
        <w:trPr/>
        <w:tc>
          <w:tcPr>
            <w:tcW w:w="1695" w:type="dxa"/>
            <w:tcBorders/>
            <w:shd w:fill="3BA1DA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GC</w:t>
            </w:r>
          </w:p>
        </w:tc>
        <w:tc>
          <w:tcPr>
            <w:tcW w:w="3164" w:type="dxa"/>
            <w:tcBorders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widowControl w:val="false"/>
              <w:jc w:val="left"/>
              <w:rPr>
                <w:lang w:val="zxx" w:eastAsia="zxx" w:bidi="zxx"/>
              </w:rPr>
            </w:pPr>
            <w:r>
              <w:rPr>
                <w:rFonts w:ascii="Arial" w:hAnsi="Arial"/>
                <w:sz w:val="18"/>
                <w:lang w:val="zxx" w:eastAsia="zxx" w:bidi="zxx"/>
              </w:rPr>
              <w:t>Vitamina D</w:t>
            </w:r>
          </w:p>
        </w:tc>
        <w:tc>
          <w:tcPr>
            <w:tcW w:w="1629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T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C</w:t>
            </w:r>
          </w:p>
        </w:tc>
        <w:tc>
          <w:tcPr>
            <w:tcW w:w="149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TT</w:t>
            </w:r>
          </w:p>
        </w:tc>
      </w:tr>
      <w:tr>
        <w:trPr/>
        <w:tc>
          <w:tcPr>
            <w:tcW w:w="1695" w:type="dxa"/>
            <w:tcBorders/>
            <w:shd w:fill="3BA1DA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GC</w:t>
            </w:r>
          </w:p>
        </w:tc>
        <w:tc>
          <w:tcPr>
            <w:tcW w:w="3164" w:type="dxa"/>
            <w:tcBorders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widowControl w:val="false"/>
              <w:jc w:val="left"/>
              <w:rPr>
                <w:lang w:val="zxx" w:eastAsia="zxx" w:bidi="zxx"/>
              </w:rPr>
            </w:pPr>
            <w:r>
              <w:rPr>
                <w:rFonts w:ascii="Arial" w:hAnsi="Arial"/>
                <w:sz w:val="18"/>
                <w:lang w:val="zxx" w:eastAsia="zxx" w:bidi="zxx"/>
              </w:rPr>
              <w:t>Vitamina D</w:t>
            </w:r>
          </w:p>
        </w:tc>
        <w:tc>
          <w:tcPr>
            <w:tcW w:w="1629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A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C</w:t>
            </w:r>
          </w:p>
        </w:tc>
        <w:tc>
          <w:tcPr>
            <w:tcW w:w="149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AA</w:t>
            </w:r>
          </w:p>
        </w:tc>
      </w:tr>
      <w:tr>
        <w:trPr/>
        <w:tc>
          <w:tcPr>
            <w:tcW w:w="1695" w:type="dxa"/>
            <w:tcBorders/>
            <w:shd w:fill="3BA1DA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GC</w:t>
            </w:r>
          </w:p>
        </w:tc>
        <w:tc>
          <w:tcPr>
            <w:tcW w:w="3164" w:type="dxa"/>
            <w:tcBorders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widowControl w:val="false"/>
              <w:jc w:val="left"/>
              <w:rPr>
                <w:lang w:val="zxx" w:eastAsia="zxx" w:bidi="zxx"/>
              </w:rPr>
            </w:pPr>
            <w:r>
              <w:rPr>
                <w:rFonts w:ascii="Arial" w:hAnsi="Arial"/>
                <w:sz w:val="18"/>
                <w:lang w:val="zxx" w:eastAsia="zxx" w:bidi="zxx"/>
              </w:rPr>
              <w:t>Vitamina D</w:t>
            </w:r>
          </w:p>
        </w:tc>
        <w:tc>
          <w:tcPr>
            <w:tcW w:w="1629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C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A</w:t>
            </w:r>
          </w:p>
        </w:tc>
        <w:tc>
          <w:tcPr>
            <w:tcW w:w="149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CC</w:t>
            </w:r>
          </w:p>
        </w:tc>
      </w:tr>
      <w:tr>
        <w:trPr/>
        <w:tc>
          <w:tcPr>
            <w:tcW w:w="1695" w:type="dxa"/>
            <w:tcBorders/>
            <w:shd w:fill="3BA1DA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CYP2R1</w:t>
            </w:r>
          </w:p>
        </w:tc>
        <w:tc>
          <w:tcPr>
            <w:tcW w:w="3164" w:type="dxa"/>
            <w:tcBorders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widowControl w:val="false"/>
              <w:jc w:val="left"/>
              <w:rPr>
                <w:lang w:val="zxx" w:eastAsia="zxx" w:bidi="zxx"/>
              </w:rPr>
            </w:pPr>
            <w:r>
              <w:rPr>
                <w:rFonts w:ascii="Arial" w:hAnsi="Arial"/>
                <w:sz w:val="18"/>
                <w:lang w:val="zxx" w:eastAsia="zxx" w:bidi="zxx"/>
              </w:rPr>
              <w:t>Vitamina D</w:t>
            </w:r>
          </w:p>
        </w:tc>
        <w:tc>
          <w:tcPr>
            <w:tcW w:w="1629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A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G</w:t>
            </w:r>
          </w:p>
        </w:tc>
        <w:tc>
          <w:tcPr>
            <w:tcW w:w="149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AA</w:t>
            </w:r>
          </w:p>
        </w:tc>
      </w:tr>
      <w:tr>
        <w:trPr/>
        <w:tc>
          <w:tcPr>
            <w:tcW w:w="1695" w:type="dxa"/>
            <w:tcBorders/>
            <w:shd w:fill="3BA1DA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DHCR7/NADSYN1</w:t>
            </w:r>
          </w:p>
        </w:tc>
        <w:tc>
          <w:tcPr>
            <w:tcW w:w="3164" w:type="dxa"/>
            <w:tcBorders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widowControl w:val="false"/>
              <w:jc w:val="left"/>
              <w:rPr>
                <w:lang w:val="zxx" w:eastAsia="zxx" w:bidi="zxx"/>
              </w:rPr>
            </w:pPr>
            <w:r>
              <w:rPr>
                <w:rFonts w:ascii="Arial" w:hAnsi="Arial"/>
                <w:sz w:val="18"/>
                <w:lang w:val="zxx" w:eastAsia="zxx" w:bidi="zxx"/>
              </w:rPr>
              <w:t>Vitamina D</w:t>
            </w:r>
          </w:p>
        </w:tc>
        <w:tc>
          <w:tcPr>
            <w:tcW w:w="1629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T</w:t>
            </w:r>
          </w:p>
        </w:tc>
        <w:tc>
          <w:tcPr>
            <w:tcW w:w="149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GG</w:t>
            </w:r>
          </w:p>
        </w:tc>
      </w:tr>
      <w:tr>
        <w:trPr/>
        <w:tc>
          <w:tcPr>
            <w:tcW w:w="1695" w:type="dxa"/>
            <w:tcBorders/>
            <w:shd w:fill="3BA1DA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CSTA</w:t>
            </w:r>
          </w:p>
        </w:tc>
        <w:tc>
          <w:tcPr>
            <w:tcW w:w="3164" w:type="dxa"/>
            <w:tcBorders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widowControl w:val="false"/>
              <w:jc w:val="left"/>
              <w:rPr>
                <w:lang w:val="zxx" w:eastAsia="zxx" w:bidi="zxx"/>
              </w:rPr>
            </w:pPr>
            <w:r>
              <w:rPr>
                <w:rFonts w:ascii="Arial" w:hAnsi="Arial"/>
                <w:sz w:val="18"/>
                <w:lang w:val="zxx" w:eastAsia="zxx" w:bidi="zxx"/>
              </w:rPr>
              <w:t>Carenza di Fosforo</w:t>
            </w:r>
          </w:p>
        </w:tc>
        <w:tc>
          <w:tcPr>
            <w:tcW w:w="1629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A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G</w:t>
            </w:r>
          </w:p>
        </w:tc>
        <w:tc>
          <w:tcPr>
            <w:tcW w:w="149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AA</w:t>
            </w:r>
          </w:p>
        </w:tc>
      </w:tr>
      <w:tr>
        <w:trPr/>
        <w:tc>
          <w:tcPr>
            <w:tcW w:w="1695" w:type="dxa"/>
            <w:tcBorders/>
            <w:shd w:fill="3BA1DA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IP6K3</w:t>
            </w:r>
          </w:p>
        </w:tc>
        <w:tc>
          <w:tcPr>
            <w:tcW w:w="3164" w:type="dxa"/>
            <w:tcBorders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widowControl w:val="false"/>
              <w:jc w:val="left"/>
              <w:rPr>
                <w:lang w:val="zxx" w:eastAsia="zxx" w:bidi="zxx"/>
              </w:rPr>
            </w:pPr>
            <w:r>
              <w:rPr>
                <w:rFonts w:ascii="Arial" w:hAnsi="Arial"/>
                <w:sz w:val="18"/>
                <w:lang w:val="zxx" w:eastAsia="zxx" w:bidi="zxx"/>
              </w:rPr>
              <w:t>Carenza di Fosforo</w:t>
            </w:r>
          </w:p>
        </w:tc>
        <w:tc>
          <w:tcPr>
            <w:tcW w:w="1629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C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T</w:t>
            </w:r>
          </w:p>
        </w:tc>
        <w:tc>
          <w:tcPr>
            <w:tcW w:w="149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CC</w:t>
            </w:r>
          </w:p>
        </w:tc>
      </w:tr>
      <w:tr>
        <w:trPr/>
        <w:tc>
          <w:tcPr>
            <w:tcW w:w="1695" w:type="dxa"/>
            <w:tcBorders/>
            <w:shd w:fill="3BA1DA"/>
          </w:tcPr>
          <w:p>
            <w:pPr>
              <w:pStyle w:val="Normal"/>
              <w:widowControl w:val="false"/>
              <w:jc w:val="left"/>
              <w:rPr>
                <w:sz w:val="20"/>
                <w:lang w:val="zxx" w:eastAsia="zxx" w:bidi="zxx"/>
              </w:rPr>
            </w:pPr>
            <w:r>
              <w:rPr>
                <w:b/>
                <w:color w:val="FFFFFF"/>
                <w:sz w:val="20"/>
                <w:lang w:val="zxx" w:eastAsia="zxx" w:bidi="zxx"/>
              </w:rPr>
              <w:t>CASR</w:t>
            </w:r>
          </w:p>
        </w:tc>
        <w:tc>
          <w:tcPr>
            <w:tcW w:w="3164" w:type="dxa"/>
            <w:tcBorders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pStyle w:val="Normal"/>
              <w:widowControl w:val="false"/>
              <w:jc w:val="left"/>
              <w:rPr>
                <w:lang w:val="zxx" w:eastAsia="zxx" w:bidi="zxx"/>
              </w:rPr>
            </w:pPr>
            <w:r>
              <w:rPr>
                <w:rFonts w:ascii="Arial" w:hAnsi="Arial"/>
                <w:sz w:val="18"/>
                <w:lang w:val="zxx" w:eastAsia="zxx" w:bidi="zxx"/>
              </w:rPr>
              <w:t>Eccesso di Calcio</w:t>
            </w:r>
          </w:p>
        </w:tc>
        <w:tc>
          <w:tcPr>
            <w:tcW w:w="1629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G</w:t>
            </w:r>
          </w:p>
        </w:tc>
        <w:tc>
          <w:tcPr>
            <w:tcW w:w="242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  <w:t>T</w:t>
            </w:r>
          </w:p>
        </w:tc>
        <w:tc>
          <w:tcPr>
            <w:tcW w:w="1495" w:type="dxa"/>
            <w:tcBorders/>
          </w:tcPr>
          <w:p>
            <w:pPr>
              <w:pStyle w:val="Normal"/>
              <w:widowControl w:val="false"/>
              <w:jc w:val="center"/>
              <w:rPr>
                <w:sz w:val="20"/>
                <w:lang w:val="zxx" w:eastAsia="zxx" w:bidi="zxx"/>
              </w:rPr>
            </w:pPr>
            <w:r>
              <w:rPr>
                <w:b/>
                <w:sz w:val="20"/>
                <w:lang w:val="zxx" w:eastAsia="zxx" w:bidi="zxx"/>
              </w:rPr>
              <w:t>GG</w:t>
            </w:r>
          </w:p>
        </w:tc>
      </w:tr>
    </w:tbl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</w:r>
      <w:r>
        <w:br w:type="page"/>
      </w:r>
    </w:p>
    <w:p>
      <w:pPr>
        <w:pStyle w:val="Normal"/>
        <w:spacing w:before="0" w:after="0"/>
        <w:ind w:left="108" w:hanging="0"/>
        <w:rPr>
          <w:b/>
          <w:b/>
          <w:color w:val="7F7F7F"/>
          <w:spacing w:val="-1"/>
          <w:sz w:val="28"/>
          <w:u w:val="single" w:color="7F7F7F"/>
        </w:rPr>
      </w:pPr>
      <w:r>
        <w:rPr>
          <w:b/>
          <w:color w:val="7F7F7F"/>
          <w:spacing w:val="-1"/>
          <w:sz w:val="28"/>
          <w:u w:val="single" w:color="7F7F7F"/>
        </w:rPr>
      </w:r>
    </w:p>
    <w:p>
      <w:pPr>
        <w:pStyle w:val="Normal"/>
        <w:spacing w:before="0" w:after="0"/>
        <w:ind w:left="108" w:hanging="0"/>
        <w:rPr>
          <w:lang w:val="zxx" w:eastAsia="zxx" w:bidi="zxx"/>
        </w:rPr>
      </w:pPr>
      <w:r>
        <w:rPr>
          <w:b/>
          <w:color w:val="7F7F7F"/>
          <w:spacing w:val="-1"/>
          <w:sz w:val="28"/>
          <w:u w:val="single" w:color="7F7F7F"/>
          <w:lang w:val="zxx" w:eastAsia="zxx" w:bidi="zxx"/>
        </w:rPr>
        <w:t>INFORMAZIONI</w:t>
      </w:r>
      <w:r>
        <w:rPr>
          <w:b/>
          <w:color w:val="7F7F7F"/>
          <w:spacing w:val="-2"/>
          <w:sz w:val="28"/>
          <w:u w:val="single" w:color="7F7F7F"/>
          <w:lang w:val="zxx" w:eastAsia="zxx" w:bidi="zxx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zxx" w:eastAsia="zxx" w:bidi="zxx"/>
        </w:rPr>
        <w:t xml:space="preserve">ESSENZIALI </w:t>
      </w:r>
      <w:r>
        <w:rPr>
          <w:b/>
          <w:color w:val="7F7F7F"/>
          <w:sz w:val="28"/>
          <w:u w:val="single" w:color="7F7F7F"/>
          <w:lang w:val="zxx" w:eastAsia="zxx" w:bidi="zxx"/>
        </w:rPr>
        <w:t>A</w:t>
      </w:r>
      <w:r>
        <w:rPr>
          <w:b/>
          <w:color w:val="7F7F7F"/>
          <w:spacing w:val="-1"/>
          <w:sz w:val="28"/>
          <w:u w:val="single" w:color="7F7F7F"/>
          <w:lang w:val="zxx" w:eastAsia="zxx" w:bidi="zxx"/>
        </w:rPr>
        <w:t xml:space="preserve"> COMPLETAMENTO</w:t>
      </w:r>
      <w:r>
        <w:rPr>
          <w:b/>
          <w:color w:val="7F7F7F"/>
          <w:spacing w:val="-3"/>
          <w:sz w:val="28"/>
          <w:u w:val="single" w:color="7F7F7F"/>
          <w:lang w:val="zxx" w:eastAsia="zxx" w:bidi="zxx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zxx" w:eastAsia="zxx" w:bidi="zxx"/>
        </w:rPr>
        <w:t>DEL</w:t>
      </w:r>
      <w:r>
        <w:rPr>
          <w:b/>
          <w:color w:val="7F7F7F"/>
          <w:spacing w:val="-2"/>
          <w:sz w:val="28"/>
          <w:u w:val="single" w:color="7F7F7F"/>
          <w:lang w:val="zxx" w:eastAsia="zxx" w:bidi="zxx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zxx" w:eastAsia="zxx" w:bidi="zxx"/>
        </w:rPr>
        <w:t>TEST</w:t>
      </w:r>
    </w:p>
    <w:p>
      <w:pPr>
        <w:pStyle w:val="Normal"/>
        <w:spacing w:before="4" w:after="0"/>
        <w:rPr>
          <w:rFonts w:ascii="Calibri" w:hAnsi="Calibri" w:eastAsia="Calibri" w:cs="Calibri"/>
          <w:b/>
          <w:b/>
          <w:bCs/>
          <w:sz w:val="13"/>
          <w:szCs w:val="13"/>
          <w:lang w:val="zxx" w:eastAsia="zxx" w:bidi="zxx"/>
        </w:rPr>
      </w:pPr>
      <w:r>
        <w:rPr>
          <w:rFonts w:eastAsia="Calibri" w:cs="Calibri"/>
          <w:b/>
          <w:bCs/>
          <w:sz w:val="13"/>
          <w:szCs w:val="13"/>
          <w:lang w:val="zxx" w:eastAsia="zxx" w:bidi="zxx"/>
        </w:rPr>
      </w:r>
    </w:p>
    <w:p>
      <w:pPr>
        <w:pStyle w:val="TextBody"/>
        <w:spacing w:lineRule="auto" w:line="271" w:before="74" w:after="0"/>
        <w:ind w:left="108" w:right="98" w:hanging="0"/>
        <w:jc w:val="both"/>
        <w:rPr>
          <w:lang w:val="zxx" w:eastAsia="zxx" w:bidi="zxx"/>
        </w:rPr>
      </w:pPr>
      <w:r>
        <w:rPr>
          <w:spacing w:val="-1"/>
          <w:lang w:val="zxx" w:eastAsia="zxx" w:bidi="zxx"/>
        </w:rPr>
        <w:t>Il</w:t>
      </w:r>
      <w:r>
        <w:rPr>
          <w:spacing w:val="44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test</w:t>
      </w:r>
      <w:r>
        <w:rPr>
          <w:spacing w:val="41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contempla</w:t>
      </w:r>
      <w:r>
        <w:rPr>
          <w:spacing w:val="41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uno</w:t>
      </w:r>
      <w:r>
        <w:rPr>
          <w:spacing w:val="40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studio</w:t>
      </w:r>
      <w:r>
        <w:rPr>
          <w:spacing w:val="40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mirato</w:t>
      </w:r>
      <w:r>
        <w:rPr>
          <w:spacing w:val="41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alle</w:t>
      </w:r>
      <w:r>
        <w:rPr>
          <w:spacing w:val="41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sole</w:t>
      </w:r>
      <w:r>
        <w:rPr>
          <w:spacing w:val="39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variazioni</w:t>
      </w:r>
      <w:r>
        <w:rPr>
          <w:spacing w:val="42"/>
          <w:lang w:val="zxx" w:eastAsia="zxx" w:bidi="zxx"/>
        </w:rPr>
        <w:t xml:space="preserve"> </w:t>
      </w:r>
      <w:r>
        <w:rPr>
          <w:spacing w:val="-2"/>
          <w:lang w:val="zxx" w:eastAsia="zxx" w:bidi="zxx"/>
        </w:rPr>
        <w:t>genetiche</w:t>
      </w:r>
      <w:r>
        <w:rPr>
          <w:spacing w:val="40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sulla</w:t>
      </w:r>
      <w:r>
        <w:rPr>
          <w:spacing w:val="42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cui</w:t>
      </w:r>
      <w:r>
        <w:rPr>
          <w:spacing w:val="40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corresponsabilità</w:t>
      </w:r>
      <w:r>
        <w:rPr>
          <w:spacing w:val="41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nell'insorgenza</w:t>
      </w:r>
      <w:r>
        <w:rPr>
          <w:spacing w:val="41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di</w:t>
      </w:r>
      <w:r>
        <w:rPr>
          <w:spacing w:val="47"/>
          <w:w w:val="99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patologie</w:t>
      </w:r>
      <w:r>
        <w:rPr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complesse</w:t>
      </w:r>
      <w:r>
        <w:rPr>
          <w:spacing w:val="1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vi</w:t>
      </w:r>
      <w:r>
        <w:rPr>
          <w:spacing w:val="54"/>
          <w:lang w:val="zxx" w:eastAsia="zxx" w:bidi="zxx"/>
        </w:rPr>
        <w:t xml:space="preserve"> </w:t>
      </w:r>
      <w:r>
        <w:rPr>
          <w:lang w:val="zxx" w:eastAsia="zxx" w:bidi="zxx"/>
        </w:rPr>
        <w:t>è</w:t>
      </w:r>
      <w:r>
        <w:rPr>
          <w:spacing w:val="1"/>
          <w:lang w:val="zxx" w:eastAsia="zxx" w:bidi="zxx"/>
        </w:rPr>
        <w:t xml:space="preserve"> </w:t>
      </w:r>
      <w:r>
        <w:rPr>
          <w:lang w:val="zxx" w:eastAsia="zxx" w:bidi="zxx"/>
        </w:rPr>
        <w:t>a</w:t>
      </w:r>
      <w:r>
        <w:rPr>
          <w:spacing w:val="1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sostegno</w:t>
      </w:r>
      <w:r>
        <w:rPr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una</w:t>
      </w:r>
      <w:r>
        <w:rPr>
          <w:spacing w:val="1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estesa</w:t>
      </w:r>
      <w:r>
        <w:rPr>
          <w:spacing w:val="36"/>
          <w:w w:val="99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letteratura</w:t>
      </w:r>
      <w:r>
        <w:rPr>
          <w:spacing w:val="-3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scientifica.</w:t>
      </w:r>
      <w:r>
        <w:rPr>
          <w:spacing w:val="-6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Questo</w:t>
      </w:r>
      <w:r>
        <w:rPr>
          <w:spacing w:val="-3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test</w:t>
      </w:r>
      <w:r>
        <w:rPr>
          <w:spacing w:val="-3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rappresenta</w:t>
      </w:r>
      <w:r>
        <w:rPr>
          <w:spacing w:val="-4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un</w:t>
      </w:r>
      <w:r>
        <w:rPr>
          <w:spacing w:val="-4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utilissimo</w:t>
      </w:r>
      <w:r>
        <w:rPr>
          <w:spacing w:val="-6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strumento</w:t>
      </w:r>
      <w:r>
        <w:rPr>
          <w:spacing w:val="-5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ai</w:t>
      </w:r>
      <w:r>
        <w:rPr>
          <w:spacing w:val="-4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fini</w:t>
      </w:r>
      <w:r>
        <w:rPr>
          <w:spacing w:val="-6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del</w:t>
      </w:r>
      <w:r>
        <w:rPr>
          <w:spacing w:val="-6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tuo</w:t>
      </w:r>
      <w:r>
        <w:rPr>
          <w:spacing w:val="-6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benessere.</w:t>
      </w:r>
      <w:r>
        <w:rPr>
          <w:spacing w:val="-7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Va</w:t>
      </w:r>
      <w:r>
        <w:rPr>
          <w:spacing w:val="-6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però</w:t>
      </w:r>
      <w:r>
        <w:rPr>
          <w:spacing w:val="-6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sottolineato</w:t>
      </w:r>
      <w:r>
        <w:rPr>
          <w:spacing w:val="34"/>
          <w:w w:val="99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che</w:t>
      </w:r>
      <w:r>
        <w:rPr>
          <w:spacing w:val="21"/>
          <w:lang w:val="zxx" w:eastAsia="zxx" w:bidi="zxx"/>
        </w:rPr>
        <w:t xml:space="preserve"> </w:t>
      </w:r>
      <w:r>
        <w:rPr>
          <w:b/>
          <w:lang w:val="zxx" w:eastAsia="zxx" w:bidi="zxx"/>
        </w:rPr>
        <w:t>non</w:t>
      </w:r>
      <w:r>
        <w:rPr>
          <w:b/>
          <w:spacing w:val="22"/>
          <w:lang w:val="zxx" w:eastAsia="zxx" w:bidi="zxx"/>
        </w:rPr>
        <w:t xml:space="preserve"> </w:t>
      </w:r>
      <w:r>
        <w:rPr>
          <w:b/>
          <w:lang w:val="zxx" w:eastAsia="zxx" w:bidi="zxx"/>
        </w:rPr>
        <w:t>rappresenta</w:t>
      </w:r>
      <w:r>
        <w:rPr>
          <w:b/>
          <w:spacing w:val="19"/>
          <w:lang w:val="zxx" w:eastAsia="zxx" w:bidi="zxx"/>
        </w:rPr>
        <w:t xml:space="preserve"> </w:t>
      </w:r>
      <w:r>
        <w:rPr>
          <w:b/>
          <w:spacing w:val="-1"/>
          <w:lang w:val="zxx" w:eastAsia="zxx" w:bidi="zxx"/>
        </w:rPr>
        <w:t>una</w:t>
      </w:r>
      <w:r>
        <w:rPr>
          <w:b/>
          <w:spacing w:val="20"/>
          <w:lang w:val="zxx" w:eastAsia="zxx" w:bidi="zxx"/>
        </w:rPr>
        <w:t xml:space="preserve"> </w:t>
      </w:r>
      <w:r>
        <w:rPr>
          <w:b/>
          <w:lang w:val="zxx" w:eastAsia="zxx" w:bidi="zxx"/>
        </w:rPr>
        <w:t>diagnosi</w:t>
      </w:r>
      <w:r>
        <w:rPr>
          <w:b/>
          <w:spacing w:val="21"/>
          <w:lang w:val="zxx" w:eastAsia="zxx" w:bidi="zxx"/>
        </w:rPr>
        <w:t xml:space="preserve"> </w:t>
      </w:r>
      <w:r>
        <w:rPr>
          <w:b/>
          <w:lang w:val="zxx" w:eastAsia="zxx" w:bidi="zxx"/>
        </w:rPr>
        <w:t>clinica,</w:t>
      </w:r>
      <w:r>
        <w:rPr>
          <w:b/>
          <w:spacing w:val="18"/>
          <w:lang w:val="zxx" w:eastAsia="zxx" w:bidi="zxx"/>
        </w:rPr>
        <w:t xml:space="preserve"> </w:t>
      </w:r>
      <w:r>
        <w:rPr>
          <w:b/>
          <w:lang w:val="zxx" w:eastAsia="zxx" w:bidi="zxx"/>
        </w:rPr>
        <w:t>pertanto</w:t>
      </w:r>
      <w:r>
        <w:rPr>
          <w:b/>
          <w:spacing w:val="21"/>
          <w:lang w:val="zxx" w:eastAsia="zxx" w:bidi="zxx"/>
        </w:rPr>
        <w:t xml:space="preserve"> </w:t>
      </w:r>
      <w:r>
        <w:rPr>
          <w:b/>
          <w:lang w:val="zxx" w:eastAsia="zxx" w:bidi="zxx"/>
        </w:rPr>
        <w:t>non</w:t>
      </w:r>
      <w:r>
        <w:rPr>
          <w:b/>
          <w:spacing w:val="18"/>
          <w:lang w:val="zxx" w:eastAsia="zxx" w:bidi="zxx"/>
        </w:rPr>
        <w:t xml:space="preserve"> </w:t>
      </w:r>
      <w:r>
        <w:rPr>
          <w:b/>
          <w:lang w:val="zxx" w:eastAsia="zxx" w:bidi="zxx"/>
        </w:rPr>
        <w:t>sostituisce</w:t>
      </w:r>
      <w:r>
        <w:rPr>
          <w:b/>
          <w:spacing w:val="20"/>
          <w:lang w:val="zxx" w:eastAsia="zxx" w:bidi="zxx"/>
        </w:rPr>
        <w:t xml:space="preserve"> </w:t>
      </w:r>
      <w:r>
        <w:rPr>
          <w:b/>
          <w:spacing w:val="-1"/>
          <w:lang w:val="zxx" w:eastAsia="zxx" w:bidi="zxx"/>
        </w:rPr>
        <w:t>il</w:t>
      </w:r>
      <w:r>
        <w:rPr>
          <w:b/>
          <w:spacing w:val="19"/>
          <w:lang w:val="zxx" w:eastAsia="zxx" w:bidi="zxx"/>
        </w:rPr>
        <w:t xml:space="preserve"> </w:t>
      </w:r>
      <w:r>
        <w:rPr>
          <w:b/>
          <w:spacing w:val="-1"/>
          <w:lang w:val="zxx" w:eastAsia="zxx" w:bidi="zxx"/>
        </w:rPr>
        <w:t>parere</w:t>
      </w:r>
      <w:r>
        <w:rPr>
          <w:b/>
          <w:spacing w:val="20"/>
          <w:lang w:val="zxx" w:eastAsia="zxx" w:bidi="zxx"/>
        </w:rPr>
        <w:t xml:space="preserve"> </w:t>
      </w:r>
      <w:r>
        <w:rPr>
          <w:b/>
          <w:spacing w:val="-1"/>
          <w:lang w:val="zxx" w:eastAsia="zxx" w:bidi="zxx"/>
        </w:rPr>
        <w:t>del</w:t>
      </w:r>
      <w:r>
        <w:rPr>
          <w:b/>
          <w:spacing w:val="20"/>
          <w:lang w:val="zxx" w:eastAsia="zxx" w:bidi="zxx"/>
        </w:rPr>
        <w:t xml:space="preserve"> </w:t>
      </w:r>
      <w:r>
        <w:rPr>
          <w:b/>
          <w:spacing w:val="-1"/>
          <w:lang w:val="zxx" w:eastAsia="zxx" w:bidi="zxx"/>
        </w:rPr>
        <w:t>medico</w:t>
      </w:r>
      <w:r>
        <w:rPr>
          <w:spacing w:val="-1"/>
          <w:lang w:val="zxx" w:eastAsia="zxx" w:bidi="zxx"/>
        </w:rPr>
        <w:t>.</w:t>
      </w:r>
      <w:r>
        <w:rPr>
          <w:spacing w:val="19"/>
          <w:lang w:val="zxx" w:eastAsia="zxx" w:bidi="zxx"/>
        </w:rPr>
        <w:t xml:space="preserve"> </w:t>
      </w:r>
      <w:r>
        <w:rPr>
          <w:lang w:val="zxx" w:eastAsia="zxx" w:bidi="zxx"/>
        </w:rPr>
        <w:t>I</w:t>
      </w:r>
      <w:r>
        <w:rPr>
          <w:spacing w:val="20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risultati</w:t>
      </w:r>
      <w:r>
        <w:rPr>
          <w:spacing w:val="19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devono</w:t>
      </w:r>
      <w:r>
        <w:rPr>
          <w:spacing w:val="28"/>
          <w:w w:val="99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essere</w:t>
      </w:r>
      <w:r>
        <w:rPr>
          <w:spacing w:val="-8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valutati</w:t>
      </w:r>
      <w:r>
        <w:rPr>
          <w:spacing w:val="-7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ed</w:t>
      </w:r>
      <w:r>
        <w:rPr>
          <w:spacing w:val="-7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approvati</w:t>
      </w:r>
      <w:r>
        <w:rPr>
          <w:spacing w:val="-10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alla</w:t>
      </w:r>
      <w:r>
        <w:rPr>
          <w:spacing w:val="-7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luce</w:t>
      </w:r>
      <w:r>
        <w:rPr>
          <w:spacing w:val="-7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della</w:t>
      </w:r>
      <w:r>
        <w:rPr>
          <w:spacing w:val="-7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storia</w:t>
      </w:r>
      <w:r>
        <w:rPr>
          <w:spacing w:val="-7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anamnestica</w:t>
      </w:r>
      <w:r>
        <w:rPr>
          <w:spacing w:val="-7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personale</w:t>
      </w:r>
      <w:r>
        <w:rPr>
          <w:spacing w:val="-7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su</w:t>
      </w:r>
      <w:r>
        <w:rPr>
          <w:spacing w:val="-7"/>
          <w:lang w:val="zxx" w:eastAsia="zxx" w:bidi="zxx"/>
        </w:rPr>
        <w:t xml:space="preserve"> </w:t>
      </w:r>
      <w:r>
        <w:rPr>
          <w:b/>
          <w:spacing w:val="-1"/>
          <w:lang w:val="zxx" w:eastAsia="zxx" w:bidi="zxx"/>
        </w:rPr>
        <w:t>verifica</w:t>
      </w:r>
      <w:r>
        <w:rPr>
          <w:b/>
          <w:spacing w:val="-6"/>
          <w:lang w:val="zxx" w:eastAsia="zxx" w:bidi="zxx"/>
        </w:rPr>
        <w:t xml:space="preserve"> </w:t>
      </w:r>
      <w:r>
        <w:rPr>
          <w:b/>
          <w:spacing w:val="-1"/>
          <w:lang w:val="zxx" w:eastAsia="zxx" w:bidi="zxx"/>
        </w:rPr>
        <w:t>del</w:t>
      </w:r>
      <w:r>
        <w:rPr>
          <w:b/>
          <w:spacing w:val="-7"/>
          <w:lang w:val="zxx" w:eastAsia="zxx" w:bidi="zxx"/>
        </w:rPr>
        <w:t xml:space="preserve"> </w:t>
      </w:r>
      <w:r>
        <w:rPr>
          <w:b/>
          <w:spacing w:val="-1"/>
          <w:lang w:val="zxx" w:eastAsia="zxx" w:bidi="zxx"/>
        </w:rPr>
        <w:t>medico</w:t>
      </w:r>
      <w:r>
        <w:rPr>
          <w:b/>
          <w:spacing w:val="-6"/>
          <w:lang w:val="zxx" w:eastAsia="zxx" w:bidi="zxx"/>
        </w:rPr>
        <w:t xml:space="preserve"> </w:t>
      </w:r>
      <w:r>
        <w:rPr>
          <w:b/>
          <w:spacing w:val="-1"/>
          <w:lang w:val="zxx" w:eastAsia="zxx" w:bidi="zxx"/>
        </w:rPr>
        <w:t>curante</w:t>
      </w:r>
      <w:r>
        <w:rPr>
          <w:spacing w:val="-1"/>
          <w:lang w:val="zxx" w:eastAsia="zxx" w:bidi="zxx"/>
        </w:rPr>
        <w:t>.</w:t>
      </w:r>
    </w:p>
    <w:p>
      <w:pPr>
        <w:pStyle w:val="TextBody"/>
        <w:jc w:val="both"/>
        <w:rPr>
          <w:lang w:val="zxx" w:eastAsia="zxx" w:bidi="zxx"/>
        </w:rPr>
      </w:pPr>
      <w:r>
        <w:rPr>
          <w:spacing w:val="-1"/>
          <w:lang w:val="zxx" w:eastAsia="zxx" w:bidi="zxx"/>
        </w:rPr>
        <w:t>N.B.L'elenco</w:t>
      </w:r>
      <w:r>
        <w:rPr>
          <w:spacing w:val="-7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degli</w:t>
      </w:r>
      <w:r>
        <w:rPr>
          <w:spacing w:val="-9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alimenti</w:t>
      </w:r>
      <w:r>
        <w:rPr>
          <w:spacing w:val="-10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riportati</w:t>
      </w:r>
      <w:r>
        <w:rPr>
          <w:spacing w:val="-9"/>
          <w:lang w:val="zxx" w:eastAsia="zxx" w:bidi="zxx"/>
        </w:rPr>
        <w:t xml:space="preserve"> </w:t>
      </w:r>
      <w:r>
        <w:rPr>
          <w:lang w:val="zxx" w:eastAsia="zxx" w:bidi="zxx"/>
        </w:rPr>
        <w:t>è</w:t>
      </w:r>
      <w:r>
        <w:rPr>
          <w:spacing w:val="-7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redatto</w:t>
      </w:r>
      <w:r>
        <w:rPr>
          <w:spacing w:val="-6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in</w:t>
      </w:r>
      <w:r>
        <w:rPr>
          <w:spacing w:val="-9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base</w:t>
      </w:r>
      <w:r>
        <w:rPr>
          <w:spacing w:val="-7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al</w:t>
      </w:r>
      <w:r>
        <w:rPr>
          <w:spacing w:val="-9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tuo</w:t>
      </w:r>
      <w:r>
        <w:rPr>
          <w:spacing w:val="-9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profilo</w:t>
      </w:r>
      <w:r>
        <w:rPr>
          <w:spacing w:val="-9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genetico</w:t>
      </w:r>
      <w:r>
        <w:rPr>
          <w:spacing w:val="-7"/>
          <w:lang w:val="zxx" w:eastAsia="zxx" w:bidi="zxx"/>
        </w:rPr>
        <w:t xml:space="preserve"> </w:t>
      </w:r>
      <w:r>
        <w:rPr>
          <w:lang w:val="zxx" w:eastAsia="zxx" w:bidi="zxx"/>
        </w:rPr>
        <w:t>e</w:t>
      </w:r>
      <w:r>
        <w:rPr>
          <w:spacing w:val="-10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agli</w:t>
      </w:r>
      <w:r>
        <w:rPr>
          <w:spacing w:val="-6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errori</w:t>
      </w:r>
      <w:r>
        <w:rPr>
          <w:spacing w:val="-10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del</w:t>
      </w:r>
      <w:r>
        <w:rPr>
          <w:spacing w:val="-9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metabolismo</w:t>
      </w:r>
      <w:r>
        <w:rPr>
          <w:spacing w:val="-6"/>
          <w:lang w:val="zxx" w:eastAsia="zxx" w:bidi="zxx"/>
        </w:rPr>
        <w:t xml:space="preserve"> </w:t>
      </w:r>
      <w:r>
        <w:rPr>
          <w:spacing w:val="-1"/>
          <w:lang w:val="zxx" w:eastAsia="zxx" w:bidi="zxx"/>
        </w:rPr>
        <w:t>individuati.</w:t>
      </w:r>
    </w:p>
    <w:p>
      <w:pPr>
        <w:pStyle w:val="Normal"/>
        <w:spacing w:before="5" w:after="0"/>
        <w:rPr>
          <w:rFonts w:ascii="Arial" w:hAnsi="Arial" w:eastAsia="Arial" w:cs="Arial"/>
          <w:sz w:val="19"/>
          <w:szCs w:val="19"/>
          <w:lang w:val="zxx" w:eastAsia="zxx" w:bidi="zxx"/>
        </w:rPr>
      </w:pPr>
      <w:r>
        <w:rPr>
          <w:rFonts w:eastAsia="Arial" w:cs="Arial" w:ascii="Arial" w:hAnsi="Arial"/>
          <w:sz w:val="19"/>
          <w:szCs w:val="19"/>
          <w:lang w:val="zxx" w:eastAsia="zxx" w:bidi="zxx"/>
        </w:rPr>
      </w:r>
    </w:p>
    <w:p>
      <w:pPr>
        <w:pStyle w:val="Heading2"/>
        <w:jc w:val="both"/>
        <w:rPr>
          <w:lang w:val="zxx" w:eastAsia="zxx" w:bidi="zxx"/>
        </w:rPr>
      </w:pPr>
      <w:r>
        <w:rPr>
          <w:spacing w:val="-1"/>
          <w:u w:val="single" w:color="000000"/>
          <w:lang w:val="zxx" w:eastAsia="zxx" w:bidi="zxx"/>
        </w:rPr>
        <w:t>Il</w:t>
      </w:r>
      <w:r>
        <w:rPr>
          <w:spacing w:val="-6"/>
          <w:u w:val="single" w:color="000000"/>
          <w:lang w:val="zxx" w:eastAsia="zxx" w:bidi="zxx"/>
        </w:rPr>
        <w:t xml:space="preserve"> </w:t>
      </w:r>
      <w:r>
        <w:rPr>
          <w:spacing w:val="-1"/>
          <w:u w:val="single" w:color="000000"/>
          <w:lang w:val="zxx" w:eastAsia="zxx" w:bidi="zxx"/>
        </w:rPr>
        <w:t>test</w:t>
      </w:r>
      <w:r>
        <w:rPr>
          <w:spacing w:val="-6"/>
          <w:u w:val="single" w:color="000000"/>
          <w:lang w:val="zxx" w:eastAsia="zxx" w:bidi="zxx"/>
        </w:rPr>
        <w:t xml:space="preserve"> </w:t>
      </w:r>
      <w:r>
        <w:rPr>
          <w:spacing w:val="-1"/>
          <w:u w:val="single" w:color="000000"/>
          <w:lang w:val="zxx" w:eastAsia="zxx" w:bidi="zxx"/>
        </w:rPr>
        <w:t>effettuato</w:t>
      </w:r>
      <w:r>
        <w:rPr>
          <w:spacing w:val="-6"/>
          <w:u w:val="single" w:color="000000"/>
          <w:lang w:val="zxx" w:eastAsia="zxx" w:bidi="zxx"/>
        </w:rPr>
        <w:t xml:space="preserve"> </w:t>
      </w:r>
      <w:r>
        <w:rPr>
          <w:spacing w:val="-1"/>
          <w:u w:val="single" w:color="000000"/>
          <w:lang w:val="zxx" w:eastAsia="zxx" w:bidi="zxx"/>
        </w:rPr>
        <w:t>prende</w:t>
      </w:r>
      <w:r>
        <w:rPr>
          <w:spacing w:val="-6"/>
          <w:u w:val="single" w:color="000000"/>
          <w:lang w:val="zxx" w:eastAsia="zxx" w:bidi="zxx"/>
        </w:rPr>
        <w:t xml:space="preserve"> </w:t>
      </w:r>
      <w:r>
        <w:rPr>
          <w:spacing w:val="-1"/>
          <w:u w:val="single" w:color="000000"/>
          <w:lang w:val="zxx" w:eastAsia="zxx" w:bidi="zxx"/>
        </w:rPr>
        <w:t>in</w:t>
      </w:r>
      <w:r>
        <w:rPr>
          <w:spacing w:val="-6"/>
          <w:u w:val="single" w:color="000000"/>
          <w:lang w:val="zxx" w:eastAsia="zxx" w:bidi="zxx"/>
        </w:rPr>
        <w:t xml:space="preserve"> </w:t>
      </w:r>
      <w:r>
        <w:rPr>
          <w:spacing w:val="-1"/>
          <w:u w:val="single" w:color="000000"/>
          <w:lang w:val="zxx" w:eastAsia="zxx" w:bidi="zxx"/>
        </w:rPr>
        <w:t>considerazione</w:t>
      </w:r>
      <w:r>
        <w:rPr>
          <w:spacing w:val="-6"/>
          <w:u w:val="single" w:color="000000"/>
          <w:lang w:val="zxx" w:eastAsia="zxx" w:bidi="zxx"/>
        </w:rPr>
        <w:t xml:space="preserve"> </w:t>
      </w:r>
      <w:r>
        <w:rPr>
          <w:spacing w:val="-1"/>
          <w:u w:val="single" w:color="000000"/>
          <w:lang w:val="zxx" w:eastAsia="zxx" w:bidi="zxx"/>
        </w:rPr>
        <w:t>le</w:t>
      </w:r>
      <w:r>
        <w:rPr>
          <w:spacing w:val="-6"/>
          <w:u w:val="single" w:color="000000"/>
          <w:lang w:val="zxx" w:eastAsia="zxx" w:bidi="zxx"/>
        </w:rPr>
        <w:t xml:space="preserve"> </w:t>
      </w:r>
      <w:r>
        <w:rPr>
          <w:spacing w:val="-1"/>
          <w:u w:val="single" w:color="000000"/>
          <w:lang w:val="zxx" w:eastAsia="zxx" w:bidi="zxx"/>
        </w:rPr>
        <w:t>intolleranze</w:t>
      </w:r>
      <w:r>
        <w:rPr>
          <w:spacing w:val="-7"/>
          <w:u w:val="single" w:color="000000"/>
          <w:lang w:val="zxx" w:eastAsia="zxx" w:bidi="zxx"/>
        </w:rPr>
        <w:t xml:space="preserve"> </w:t>
      </w:r>
      <w:r>
        <w:rPr>
          <w:spacing w:val="-1"/>
          <w:u w:val="single" w:color="000000"/>
          <w:lang w:val="zxx" w:eastAsia="zxx" w:bidi="zxx"/>
        </w:rPr>
        <w:t>ma</w:t>
      </w:r>
      <w:r>
        <w:rPr>
          <w:spacing w:val="-6"/>
          <w:u w:val="single" w:color="000000"/>
          <w:lang w:val="zxx" w:eastAsia="zxx" w:bidi="zxx"/>
        </w:rPr>
        <w:t xml:space="preserve"> </w:t>
      </w:r>
      <w:r>
        <w:rPr>
          <w:spacing w:val="-1"/>
          <w:u w:val="single" w:color="000000"/>
          <w:lang w:val="zxx" w:eastAsia="zxx" w:bidi="zxx"/>
        </w:rPr>
        <w:t>non</w:t>
      </w:r>
      <w:r>
        <w:rPr>
          <w:spacing w:val="-6"/>
          <w:u w:val="single" w:color="000000"/>
          <w:lang w:val="zxx" w:eastAsia="zxx" w:bidi="zxx"/>
        </w:rPr>
        <w:t xml:space="preserve"> </w:t>
      </w:r>
      <w:r>
        <w:rPr>
          <w:spacing w:val="-1"/>
          <w:u w:val="single" w:color="000000"/>
          <w:lang w:val="zxx" w:eastAsia="zxx" w:bidi="zxx"/>
        </w:rPr>
        <w:t>le</w:t>
      </w:r>
      <w:r>
        <w:rPr>
          <w:spacing w:val="-7"/>
          <w:u w:val="single" w:color="000000"/>
          <w:lang w:val="zxx" w:eastAsia="zxx" w:bidi="zxx"/>
        </w:rPr>
        <w:t xml:space="preserve"> </w:t>
      </w:r>
      <w:r>
        <w:rPr>
          <w:spacing w:val="-1"/>
          <w:u w:val="single" w:color="000000"/>
          <w:lang w:val="zxx" w:eastAsia="zxx" w:bidi="zxx"/>
        </w:rPr>
        <w:t>allergie.</w:t>
      </w:r>
    </w:p>
    <w:p>
      <w:pPr>
        <w:pStyle w:val="Normal"/>
        <w:spacing w:before="2" w:after="0"/>
        <w:rPr>
          <w:rFonts w:ascii="Arial" w:hAnsi="Arial" w:eastAsia="Arial" w:cs="Arial"/>
          <w:b/>
          <w:b/>
          <w:bCs/>
          <w:sz w:val="13"/>
          <w:szCs w:val="13"/>
          <w:lang w:val="zxx" w:eastAsia="zxx" w:bidi="zxx"/>
        </w:rPr>
      </w:pPr>
      <w:r>
        <w:rPr>
          <w:rFonts w:eastAsia="Arial" w:cs="Arial" w:ascii="Arial" w:hAnsi="Arial"/>
          <w:b/>
          <w:bCs/>
          <w:sz w:val="13"/>
          <w:szCs w:val="13"/>
          <w:lang w:val="zxx" w:eastAsia="zxx" w:bidi="zxx"/>
        </w:rPr>
      </w:r>
    </w:p>
    <w:p>
      <w:pPr>
        <w:pStyle w:val="Normal"/>
        <w:spacing w:before="80" w:after="0"/>
        <w:ind w:left="108" w:hanging="0"/>
        <w:rPr>
          <w:lang w:val="zxx" w:eastAsia="zxx" w:bidi="zxx"/>
        </w:rPr>
      </w:pPr>
      <w:r>
        <w:rPr>
          <w:rFonts w:ascii="Times New Roman" w:hAnsi="Times New Roman"/>
          <w:b/>
          <w:i/>
          <w:spacing w:val="-1"/>
          <w:sz w:val="16"/>
          <w:lang w:val="zxx" w:eastAsia="zxx" w:bidi="zxx"/>
        </w:rPr>
        <w:t>Bibliografia</w:t>
      </w:r>
    </w:p>
    <w:p>
      <w:pPr>
        <w:pStyle w:val="Normal"/>
        <w:spacing w:lineRule="auto" w:line="276" w:before="1" w:after="0"/>
        <w:rPr>
          <w:rFonts w:ascii="Times New Roman" w:hAnsi="Times New Roman" w:eastAsia="Times New Roman" w:cs="Times New Roman"/>
          <w:b/>
          <w:b/>
          <w:bCs/>
          <w:i/>
          <w:i/>
          <w:sz w:val="20"/>
          <w:szCs w:val="20"/>
          <w:lang w:val="zxx" w:eastAsia="zxx" w:bidi="zxx"/>
        </w:rPr>
      </w:pPr>
      <w:r>
        <w:rPr>
          <w:rFonts w:eastAsia="Times New Roman" w:cs="Times New Roman" w:ascii="Times New Roman" w:hAnsi="Times New Roman"/>
          <w:b/>
          <w:bCs/>
          <w:i/>
          <w:sz w:val="20"/>
          <w:szCs w:val="20"/>
          <w:lang w:val="zxx" w:eastAsia="zxx" w:bidi="zxx"/>
        </w:rPr>
      </w:r>
    </w:p>
    <w:p>
      <w:pPr>
        <w:pStyle w:val="Normal"/>
        <w:spacing w:lineRule="auto" w:line="240"/>
        <w:ind w:left="108" w:right="423" w:hanging="0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spacing w:val="-1"/>
          <w:sz w:val="16"/>
          <w:szCs w:val="16"/>
          <w:lang w:val="zxx" w:eastAsia="zxx" w:bidi="zxx"/>
        </w:rPr>
        <w:t>Liù</w:t>
      </w:r>
      <w:r>
        <w:rPr>
          <w:rFonts w:eastAsia="Times New Roman" w:cs="Times New Roman" w:ascii="Times New Roman" w:hAnsi="Times New Roman"/>
          <w:spacing w:val="1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zxx" w:eastAsia="zxx" w:bidi="zxx"/>
        </w:rPr>
        <w:t>CC,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zxx" w:eastAsia="zxx" w:bidi="zxx"/>
        </w:rPr>
        <w:t>Liu</w:t>
      </w:r>
      <w:r>
        <w:rPr>
          <w:rFonts w:eastAsia="Times New Roman" w:cs="Times New Roman" w:ascii="Times New Roman" w:hAnsi="Times New Roman"/>
          <w:spacing w:val="1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zxx" w:eastAsia="zxx" w:bidi="zxx"/>
        </w:rPr>
        <w:t>CC,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zxx" w:eastAsia="zxx" w:bidi="zxx"/>
        </w:rPr>
        <w:t>Kanekiyo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zxx" w:eastAsia="zxx" w:bidi="zxx"/>
        </w:rPr>
        <w:t>T,</w:t>
      </w:r>
      <w:r>
        <w:rPr>
          <w:rFonts w:eastAsia="Times New Roman" w:cs="Times New Roman"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zxx" w:eastAsia="zxx" w:bidi="zxx"/>
        </w:rPr>
        <w:t>Xu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zxx" w:eastAsia="zxx" w:bidi="zxx"/>
        </w:rPr>
        <w:t>H,</w:t>
      </w:r>
      <w:r>
        <w:rPr>
          <w:rFonts w:eastAsia="Times New Roman" w:cs="Times New Roman" w:ascii="Times New Roman" w:hAnsi="Times New Roman"/>
          <w:spacing w:val="2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  <w:lang w:val="zxx" w:eastAsia="zxx" w:bidi="zxx"/>
        </w:rPr>
        <w:t>Bu</w:t>
      </w:r>
      <w:r>
        <w:rPr>
          <w:rFonts w:eastAsia="Times New Roman" w:cs="Times New Roman" w:ascii="Times New Roman" w:hAnsi="Times New Roman"/>
          <w:spacing w:val="2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  <w:lang w:val="zxx" w:eastAsia="zxx" w:bidi="zxx"/>
        </w:rPr>
        <w:t>G</w:t>
      </w:r>
      <w:r>
        <w:rPr>
          <w:rFonts w:eastAsia="Times New Roman" w:cs="Times New Roman" w:ascii="Times New Roman" w:hAnsi="Times New Roman"/>
          <w:spacing w:val="2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zxx" w:eastAsia="zxx" w:bidi="zxx"/>
        </w:rPr>
        <w:t>(February</w:t>
      </w:r>
      <w:r>
        <w:rPr>
          <w:rFonts w:eastAsia="Times New Roman" w:cs="Times New Roman" w:ascii="Times New Roman" w:hAnsi="Times New Roman"/>
          <w:spacing w:val="2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  <w:lang w:val="zxx" w:eastAsia="zxx" w:bidi="zxx"/>
        </w:rPr>
        <w:t>2013).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  <w:lang w:val="zxx" w:eastAsia="zxx" w:bidi="zxx"/>
        </w:rPr>
        <w:t>"Apolipoprotein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  <w:lang w:val="zxx" w:eastAsia="zxx" w:bidi="zxx"/>
        </w:rPr>
        <w:t>E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  <w:lang w:val="zxx" w:eastAsia="zxx" w:bidi="zxx"/>
        </w:rPr>
        <w:t>and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  <w:lang w:val="zxx" w:eastAsia="zxx" w:bidi="zxx"/>
        </w:rPr>
        <w:t>Alzheimer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  <w:lang w:val="zxx" w:eastAsia="zxx" w:bidi="zxx"/>
        </w:rPr>
        <w:t>disease: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  <w:lang w:val="zxx" w:eastAsia="zxx" w:bidi="zxx"/>
        </w:rPr>
        <w:t>risk,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  <w:lang w:val="zxx" w:eastAsia="zxx" w:bidi="zxx"/>
        </w:rPr>
        <w:t>mechanisms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  <w:lang w:val="zxx" w:eastAsia="zxx" w:bidi="zxx"/>
        </w:rPr>
        <w:t>and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  <w:lang w:val="zxx" w:eastAsia="zxx" w:bidi="zxx"/>
        </w:rPr>
        <w:t>therapy".</w:t>
      </w:r>
      <w:r>
        <w:rPr>
          <w:rFonts w:eastAsia="Times New Roman" w:cs="Times New Roman" w:ascii="Times New Roman" w:hAnsi="Times New Roman"/>
          <w:i/>
          <w:spacing w:val="3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zxx" w:eastAsia="zxx" w:bidi="zxx"/>
        </w:rPr>
        <w:t>Nature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zxx" w:eastAsia="zxx" w:bidi="zxx"/>
        </w:rPr>
        <w:t>Reviews.</w:t>
      </w:r>
      <w:r>
        <w:rPr>
          <w:rFonts w:eastAsia="Times New Roman" w:cs="Times New Roman" w:ascii="Times New Roman" w:hAnsi="Times New Roman"/>
          <w:spacing w:val="58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zxx" w:eastAsia="zxx" w:bidi="zxx"/>
        </w:rPr>
        <w:t>Neurology.9(2):</w:t>
      </w:r>
      <w:r>
        <w:rPr>
          <w:rFonts w:eastAsia="Times New Roman" w:cs="Times New Roman" w:ascii="Times New Roman" w:hAnsi="Times New Roman"/>
          <w:spacing w:val="17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zxx" w:eastAsia="zxx" w:bidi="zxx"/>
        </w:rPr>
        <w:t>106–18.</w:t>
      </w:r>
    </w:p>
    <w:p>
      <w:pPr>
        <w:pStyle w:val="Normal"/>
        <w:spacing w:lineRule="auto" w:line="240"/>
        <w:ind w:left="108" w:right="423" w:hanging="0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spacing w:val="-1"/>
          <w:sz w:val="16"/>
          <w:szCs w:val="16"/>
          <w:lang w:val="zxx" w:eastAsia="zxx" w:bidi="zxx"/>
        </w:rPr>
        <w:t xml:space="preserve"> </w:t>
      </w:r>
    </w:p>
    <w:p>
      <w:pPr>
        <w:pStyle w:val="Normal"/>
        <w:spacing w:lineRule="auto" w:line="240" w:before="46" w:after="0"/>
        <w:ind w:left="108" w:right="270" w:hanging="0"/>
        <w:rPr>
          <w:lang w:val="zxx" w:eastAsia="zxx" w:bidi="zxx"/>
        </w:rPr>
      </w:pP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Dana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Simona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Chita,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2"/>
          <w:sz w:val="16"/>
          <w:szCs w:val="16"/>
          <w:lang w:val="zxx" w:eastAsia="zxx" w:bidi="zxx"/>
        </w:rPr>
        <w:t>Anca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Tudor,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Ruxandra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Christodorescu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et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 xml:space="preserve">al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MTHFR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Gene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Polymorphisms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Prevalence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z w:val="16"/>
          <w:szCs w:val="16"/>
          <w:lang w:val="zxx" w:eastAsia="zxx" w:bidi="zxx"/>
        </w:rPr>
        <w:t>and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Cardiovascular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Risk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Factors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Involved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in</w:t>
      </w:r>
      <w:r>
        <w:rPr>
          <w:rFonts w:ascii="Times New Roman" w:hAnsi="Times New Roman"/>
          <w:i/>
          <w:spacing w:val="82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Cardioembolic</w:t>
      </w:r>
      <w:r>
        <w:rPr>
          <w:rFonts w:ascii="Times New Roman" w:hAnsi="Times New Roman"/>
          <w:i/>
          <w:spacing w:val="6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Stroke</w:t>
      </w:r>
      <w:r>
        <w:rPr>
          <w:rFonts w:ascii="Times New Roman" w:hAnsi="Times New Roman"/>
          <w:i/>
          <w:spacing w:val="6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Type</w:t>
      </w:r>
      <w:r>
        <w:rPr>
          <w:rFonts w:ascii="Times New Roman" w:hAnsi="Times New Roman"/>
          <w:i/>
          <w:spacing w:val="7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and</w:t>
      </w:r>
      <w:r>
        <w:rPr>
          <w:rFonts w:ascii="Times New Roman" w:hAnsi="Times New Roman"/>
          <w:i/>
          <w:spacing w:val="6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 xml:space="preserve">Severity.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Brain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Sci.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2020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Aug;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10(8):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476.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6"/>
          <w:szCs w:val="16"/>
          <w:lang w:val="zxx" w:eastAsia="zxx" w:bidi="zxx"/>
        </w:rPr>
      </w:pPr>
      <w:r>
        <w:rPr>
          <w:rFonts w:eastAsia="Times New Roman" w:cs="Times New Roman" w:ascii="Times New Roman" w:hAnsi="Times New Roman"/>
          <w:sz w:val="16"/>
          <w:szCs w:val="16"/>
          <w:lang w:val="zxx" w:eastAsia="zxx" w:bidi="zxx"/>
        </w:rPr>
      </w:r>
    </w:p>
    <w:p>
      <w:pPr>
        <w:pStyle w:val="Normal"/>
        <w:spacing w:lineRule="auto" w:line="240"/>
        <w:ind w:left="108" w:right="171" w:hanging="0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spacing w:val="-1"/>
          <w:sz w:val="16"/>
          <w:szCs w:val="16"/>
          <w:lang w:val="zxx" w:eastAsia="zxx" w:bidi="zxx"/>
        </w:rPr>
        <w:t>A.Georgopoulos,</w:t>
      </w:r>
      <w:r>
        <w:rPr>
          <w:rFonts w:eastAsia="Times New Roman" w:cs="Times New Roman" w:ascii="Times New Roman" w:hAnsi="Times New Roman"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zxx" w:eastAsia="zxx" w:bidi="zxx"/>
        </w:rPr>
        <w:t>H.</w:t>
      </w:r>
      <w:r>
        <w:rPr>
          <w:rFonts w:eastAsia="Times New Roman" w:cs="Times New Roman"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zxx" w:eastAsia="zxx" w:bidi="zxx"/>
        </w:rPr>
        <w:t>Bloomfield,</w:t>
      </w:r>
      <w:r>
        <w:rPr>
          <w:rFonts w:eastAsia="Times New Roman" w:cs="Times New Roman" w:ascii="Times New Roman" w:hAnsi="Times New Roman"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zxx" w:eastAsia="zxx" w:bidi="zxx"/>
        </w:rPr>
        <w:t>D.</w:t>
      </w:r>
      <w:r>
        <w:rPr>
          <w:rFonts w:eastAsia="Times New Roman" w:cs="Times New Roman"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  <w:lang w:val="zxx" w:eastAsia="zxx" w:bidi="zxx"/>
        </w:rPr>
        <w:t>Collins</w:t>
      </w:r>
      <w:r>
        <w:rPr>
          <w:rFonts w:eastAsia="Times New Roman" w:cs="Times New Roman"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  <w:lang w:val="zxx" w:eastAsia="zxx" w:bidi="zxx"/>
        </w:rPr>
        <w:t>et</w:t>
      </w:r>
      <w:r>
        <w:rPr>
          <w:rFonts w:eastAsia="Times New Roman" w:cs="Times New Roman"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  <w:lang w:val="zxx" w:eastAsia="zxx" w:bidi="zxx"/>
        </w:rPr>
        <w:t>al.,</w:t>
      </w:r>
      <w:r>
        <w:rPr>
          <w:rFonts w:eastAsia="Times New Roman" w:cs="Times New Roman" w:ascii="Times New Roman" w:hAnsi="Times New Roman"/>
          <w:spacing w:val="-2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  <w:lang w:val="zxx" w:eastAsia="zxx" w:bidi="zxx"/>
        </w:rPr>
        <w:t>“Codon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  <w:lang w:val="zxx" w:eastAsia="zxx" w:bidi="zxx"/>
        </w:rPr>
        <w:t>54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  <w:lang w:val="zxx" w:eastAsia="zxx" w:bidi="zxx"/>
        </w:rPr>
        <w:t>polymorphism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  <w:lang w:val="zxx" w:eastAsia="zxx" w:bidi="zxx"/>
        </w:rPr>
        <w:t>of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  <w:lang w:val="zxx" w:eastAsia="zxx" w:bidi="zxx"/>
        </w:rPr>
        <w:t>the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  <w:lang w:val="zxx" w:eastAsia="zxx" w:bidi="zxx"/>
        </w:rPr>
        <w:t>fatty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  <w:lang w:val="zxx" w:eastAsia="zxx" w:bidi="zxx"/>
        </w:rPr>
        <w:t>acid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  <w:lang w:val="zxx" w:eastAsia="zxx" w:bidi="zxx"/>
        </w:rPr>
        <w:t>binding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  <w:lang w:val="zxx" w:eastAsia="zxx" w:bidi="zxx"/>
        </w:rPr>
        <w:t>protein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  <w:lang w:val="zxx" w:eastAsia="zxx" w:bidi="zxx"/>
        </w:rPr>
        <w:t>(FABP)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  <w:lang w:val="zxx" w:eastAsia="zxx" w:bidi="zxx"/>
        </w:rPr>
        <w:t>2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  <w:lang w:val="zxx" w:eastAsia="zxx" w:bidi="zxx"/>
        </w:rPr>
        <w:t>gene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  <w:lang w:val="zxx" w:eastAsia="zxx" w:bidi="zxx"/>
        </w:rPr>
        <w:t>is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  <w:lang w:val="zxx" w:eastAsia="zxx" w:bidi="zxx"/>
        </w:rPr>
        <w:t>associated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  <w:lang w:val="zxx" w:eastAsia="zxx" w:bidi="zxx"/>
        </w:rPr>
        <w:t>with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  <w:lang w:val="zxx" w:eastAsia="zxx" w:bidi="zxx"/>
        </w:rPr>
        <w:t>increased</w:t>
      </w:r>
      <w:r>
        <w:rPr>
          <w:rFonts w:eastAsia="Times New Roman" w:cs="Times New Roman" w:ascii="Times New Roman" w:hAnsi="Times New Roman"/>
          <w:i/>
          <w:spacing w:val="40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  <w:lang w:val="zxx" w:eastAsia="zxx" w:bidi="zxx"/>
        </w:rPr>
        <w:t>cardiovascular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  <w:lang w:val="zxx" w:eastAsia="zxx" w:bidi="zxx"/>
        </w:rPr>
        <w:t>risk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  <w:lang w:val="zxx" w:eastAsia="zxx" w:bidi="zxx"/>
        </w:rPr>
        <w:t>in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  <w:lang w:val="zxx" w:eastAsia="zxx" w:bidi="zxx"/>
        </w:rPr>
        <w:t>the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  <w:lang w:val="zxx" w:eastAsia="zxx" w:bidi="zxx"/>
        </w:rPr>
        <w:t>dyslipidemic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  <w:lang w:val="zxx" w:eastAsia="zxx" w:bidi="zxx"/>
        </w:rPr>
        <w:t>diabetic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  <w:lang w:val="zxx" w:eastAsia="zxx" w:bidi="zxx"/>
        </w:rPr>
        <w:t>participants</w:t>
      </w:r>
      <w:r>
        <w:rPr>
          <w:rFonts w:eastAsia="Times New Roman" w:cs="Times New Roman" w:ascii="Times New Roman" w:hAnsi="Times New Roman"/>
          <w:i/>
          <w:spacing w:val="3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  <w:lang w:val="zxx" w:eastAsia="zxx" w:bidi="zxx"/>
        </w:rPr>
        <w:t>of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  <w:lang w:val="zxx" w:eastAsia="zxx" w:bidi="zxx"/>
        </w:rPr>
        <w:t>the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  <w:lang w:val="zxx" w:eastAsia="zxx" w:bidi="zxx"/>
        </w:rPr>
        <w:t>Veterans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  <w:lang w:val="zxx" w:eastAsia="zxx" w:bidi="zxx"/>
        </w:rPr>
        <w:t>Affairs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  <w:lang w:val="zxx" w:eastAsia="zxx" w:bidi="zxx"/>
        </w:rPr>
        <w:t>HDL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  <w:lang w:val="zxx" w:eastAsia="zxx" w:bidi="zxx"/>
        </w:rPr>
        <w:t>intervention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  <w:lang w:val="zxx" w:eastAsia="zxx" w:bidi="zxx"/>
        </w:rPr>
        <w:t>trial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  <w:lang w:val="zxx" w:eastAsia="zxx" w:bidi="zxx"/>
        </w:rPr>
        <w:t>(VA-HIT),”</w:t>
      </w:r>
      <w:r>
        <w:rPr>
          <w:rFonts w:eastAsia="Times New Roman" w:cs="Times New Roman" w:ascii="Times New Roman" w:hAnsi="Times New Roman"/>
          <w:i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  <w:lang w:val="zxx" w:eastAsia="zxx" w:bidi="zxx"/>
        </w:rPr>
        <w:t>Atherosclerosis,</w:t>
      </w:r>
      <w:r>
        <w:rPr>
          <w:rFonts w:eastAsia="Times New Roman" w:cs="Times New Roman"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  <w:lang w:val="zxx" w:eastAsia="zxx" w:bidi="zxx"/>
        </w:rPr>
        <w:t>vol.</w:t>
      </w:r>
      <w:r>
        <w:rPr>
          <w:rFonts w:eastAsia="Times New Roman" w:cs="Times New Roman"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  <w:lang w:val="zxx" w:eastAsia="zxx" w:bidi="zxx"/>
        </w:rPr>
        <w:t>194,</w:t>
      </w:r>
      <w:r>
        <w:rPr>
          <w:rFonts w:eastAsia="Times New Roman" w:cs="Times New Roman" w:ascii="Times New Roman" w:hAnsi="Times New Roman"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zxx" w:eastAsia="zxx" w:bidi="zxx"/>
        </w:rPr>
        <w:t>no.</w:t>
      </w:r>
      <w:r>
        <w:rPr>
          <w:rFonts w:eastAsia="Times New Roman" w:cs="Times New Roman"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  <w:lang w:val="zxx" w:eastAsia="zxx" w:bidi="zxx"/>
        </w:rPr>
        <w:t>1,</w:t>
      </w:r>
      <w:r>
        <w:rPr>
          <w:rFonts w:eastAsia="Times New Roman" w:cs="Times New Roman"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  <w:lang w:val="zxx" w:eastAsia="zxx" w:bidi="zxx"/>
        </w:rPr>
        <w:t>pp.</w:t>
      </w:r>
      <w:r>
        <w:rPr>
          <w:rFonts w:eastAsia="Times New Roman" w:cs="Times New Roman" w:ascii="Times New Roman" w:hAnsi="Times New Roman"/>
          <w:spacing w:val="59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zxx" w:eastAsia="zxx" w:bidi="zxx"/>
        </w:rPr>
        <w:t>169–174,</w:t>
      </w:r>
      <w:r>
        <w:rPr>
          <w:rFonts w:eastAsia="Times New Roman" w:cs="Times New Roman" w:ascii="Times New Roman" w:hAnsi="Times New Roman"/>
          <w:spacing w:val="14"/>
          <w:sz w:val="16"/>
          <w:szCs w:val="16"/>
          <w:lang w:val="zxx" w:eastAsia="zxx" w:bidi="zxx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  <w:lang w:val="zxx" w:eastAsia="zxx" w:bidi="zxx"/>
        </w:rPr>
        <w:t>2007.</w:t>
      </w:r>
    </w:p>
    <w:p>
      <w:pPr>
        <w:pStyle w:val="Normal"/>
        <w:spacing w:lineRule="auto" w:line="240" w:before="8" w:after="0"/>
        <w:rPr>
          <w:rFonts w:ascii="Times New Roman" w:hAnsi="Times New Roman" w:eastAsia="Times New Roman" w:cs="Times New Roman"/>
          <w:sz w:val="16"/>
          <w:szCs w:val="16"/>
          <w:lang w:val="zxx" w:eastAsia="zxx" w:bidi="zxx"/>
        </w:rPr>
      </w:pPr>
      <w:r>
        <w:rPr>
          <w:rFonts w:eastAsia="Times New Roman" w:cs="Times New Roman" w:ascii="Times New Roman" w:hAnsi="Times New Roman"/>
          <w:sz w:val="16"/>
          <w:szCs w:val="16"/>
          <w:lang w:val="zxx" w:eastAsia="zxx" w:bidi="zxx"/>
        </w:rPr>
      </w:r>
    </w:p>
    <w:p>
      <w:pPr>
        <w:pStyle w:val="Normal"/>
        <w:spacing w:lineRule="auto" w:line="240"/>
        <w:ind w:left="108" w:right="171" w:hanging="0"/>
        <w:rPr>
          <w:lang w:val="zxx" w:eastAsia="zxx" w:bidi="zxx"/>
        </w:rPr>
      </w:pP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Chun-Jian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Qiu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z w:val="16"/>
          <w:szCs w:val="16"/>
          <w:lang w:val="zxx" w:eastAsia="zxx" w:bidi="zxx"/>
        </w:rPr>
        <w:t>,</w:t>
      </w:r>
      <w:r>
        <w:rPr>
          <w:rFonts w:ascii="Times New Roman" w:hAnsi="Times New Roman"/>
          <w:spacing w:val="3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Xiao-Zheng</w:t>
      </w:r>
      <w:r>
        <w:rPr>
          <w:rFonts w:ascii="Times New Roman" w:hAnsi="Times New Roman"/>
          <w:spacing w:val="3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Ye,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Xiao-Juan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Yu,</w:t>
      </w:r>
      <w:r>
        <w:rPr>
          <w:rFonts w:ascii="Times New Roman" w:hAnsi="Times New Roman"/>
          <w:spacing w:val="3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Xiao-Ren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Peng,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Tong-Huan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Li.</w:t>
      </w:r>
      <w:r>
        <w:rPr>
          <w:rFonts w:ascii="Times New Roman" w:hAnsi="Times New Roman"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Association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between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FABP2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Ala54Thr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polymorphisms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and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type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z w:val="16"/>
          <w:szCs w:val="16"/>
          <w:lang w:val="zxx" w:eastAsia="zxx" w:bidi="zxx"/>
        </w:rPr>
        <w:t>2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diabetes</w:t>
      </w:r>
      <w:r>
        <w:rPr>
          <w:rFonts w:ascii="Times New Roman" w:hAnsi="Times New Roman"/>
          <w:i/>
          <w:spacing w:val="42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mellitus</w:t>
      </w:r>
      <w:r>
        <w:rPr>
          <w:rFonts w:ascii="Times New Roman" w:hAnsi="Times New Roman"/>
          <w:i/>
          <w:spacing w:val="3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risk:</w:t>
      </w:r>
      <w:r>
        <w:rPr>
          <w:rFonts w:ascii="Times New Roman" w:hAnsi="Times New Roman"/>
          <w:i/>
          <w:spacing w:val="3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z w:val="16"/>
          <w:szCs w:val="16"/>
          <w:lang w:val="zxx" w:eastAsia="zxx" w:bidi="zxx"/>
        </w:rPr>
        <w:t>a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HuGE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Review</w:t>
      </w:r>
      <w:r>
        <w:rPr>
          <w:rFonts w:ascii="Times New Roman" w:hAnsi="Times New Roman"/>
          <w:i/>
          <w:spacing w:val="3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and</w:t>
      </w:r>
      <w:r>
        <w:rPr>
          <w:rFonts w:ascii="Times New Roman" w:hAnsi="Times New Roman"/>
          <w:i/>
          <w:spacing w:val="3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 xml:space="preserve">Meta-Analysis </w:t>
      </w:r>
      <w:r>
        <w:rPr>
          <w:rFonts w:ascii="Times New Roman" w:hAnsi="Times New Roman"/>
          <w:sz w:val="16"/>
          <w:szCs w:val="16"/>
          <w:lang w:val="zxx" w:eastAsia="zxx" w:bidi="zxx"/>
        </w:rPr>
        <w:t>J</w:t>
      </w:r>
      <w:r>
        <w:rPr>
          <w:rFonts w:ascii="Times New Roman" w:hAnsi="Times New Roman"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Cell</w:t>
      </w:r>
      <w:r>
        <w:rPr>
          <w:rFonts w:ascii="Times New Roman" w:hAnsi="Times New Roman"/>
          <w:spacing w:val="6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Mol</w:t>
      </w:r>
      <w:r>
        <w:rPr>
          <w:rFonts w:ascii="Times New Roman" w:hAnsi="Times New Roman"/>
          <w:spacing w:val="6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Med.</w:t>
      </w:r>
      <w:r>
        <w:rPr>
          <w:rFonts w:ascii="Times New Roman" w:hAnsi="Times New Roman"/>
          <w:spacing w:val="6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2014</w:t>
      </w:r>
      <w:r>
        <w:rPr>
          <w:rFonts w:ascii="Times New Roman" w:hAnsi="Times New Roman"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2"/>
          <w:sz w:val="16"/>
          <w:szCs w:val="16"/>
          <w:lang w:val="zxx" w:eastAsia="zxx" w:bidi="zxx"/>
        </w:rPr>
        <w:t>Dec;18(12):2530-5.</w:t>
      </w:r>
    </w:p>
    <w:p>
      <w:pPr>
        <w:pStyle w:val="Normal"/>
        <w:spacing w:lineRule="auto" w:line="240" w:before="7" w:after="0"/>
        <w:rPr>
          <w:rFonts w:ascii="Times New Roman" w:hAnsi="Times New Roman" w:eastAsia="Times New Roman" w:cs="Times New Roman"/>
          <w:sz w:val="16"/>
          <w:szCs w:val="16"/>
          <w:lang w:val="zxx" w:eastAsia="zxx" w:bidi="zxx"/>
        </w:rPr>
      </w:pPr>
      <w:r>
        <w:rPr>
          <w:rFonts w:eastAsia="Times New Roman" w:cs="Times New Roman" w:ascii="Times New Roman" w:hAnsi="Times New Roman"/>
          <w:sz w:val="16"/>
          <w:szCs w:val="16"/>
          <w:lang w:val="zxx" w:eastAsia="zxx" w:bidi="zxx"/>
        </w:rPr>
      </w:r>
    </w:p>
    <w:p>
      <w:pPr>
        <w:pStyle w:val="Normal"/>
        <w:spacing w:lineRule="auto" w:line="240"/>
        <w:ind w:left="108" w:right="171" w:hanging="0"/>
        <w:rPr>
          <w:lang w:val="zxx" w:eastAsia="zxx" w:bidi="zxx"/>
        </w:rPr>
      </w:pP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Dayana</w:t>
      </w:r>
      <w:r>
        <w:rPr>
          <w:rFonts w:ascii="Times New Roman" w:hAnsi="Times New Roman"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Rodrigues</w:t>
      </w:r>
      <w:r>
        <w:rPr>
          <w:rFonts w:ascii="Times New Roman" w:hAnsi="Times New Roman"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Farias,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Nadya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Helena</w:t>
      </w:r>
      <w:r>
        <w:rPr>
          <w:rFonts w:ascii="Times New Roman" w:hAnsi="Times New Roman"/>
          <w:spacing w:val="3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Alves-Santos,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Ilana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Eshriqui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et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al.</w:t>
      </w:r>
      <w:r>
        <w:rPr>
          <w:rFonts w:ascii="Times New Roman" w:hAnsi="Times New Roman"/>
          <w:spacing w:val="-2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z w:val="16"/>
          <w:szCs w:val="16"/>
          <w:lang w:val="zxx" w:eastAsia="zxx" w:bidi="zxx"/>
        </w:rPr>
        <w:t>Leptin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z w:val="16"/>
          <w:szCs w:val="16"/>
          <w:lang w:val="zxx" w:eastAsia="zxx" w:bidi="zxx"/>
        </w:rPr>
        <w:t>gene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polymorphism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(rs7799039;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G2548A)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z w:val="16"/>
          <w:szCs w:val="16"/>
          <w:lang w:val="zxx" w:eastAsia="zxx" w:bidi="zxx"/>
        </w:rPr>
        <w:t>is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associated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with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changes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in</w:t>
      </w:r>
      <w:r>
        <w:rPr>
          <w:rFonts w:ascii="Times New Roman" w:hAnsi="Times New Roman"/>
          <w:i/>
          <w:spacing w:val="62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serum</w:t>
      </w:r>
      <w:r>
        <w:rPr>
          <w:rFonts w:ascii="Times New Roman" w:hAnsi="Times New Roman"/>
          <w:i/>
          <w:spacing w:val="6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lipid</w:t>
      </w:r>
      <w:r>
        <w:rPr>
          <w:rFonts w:ascii="Times New Roman" w:hAnsi="Times New Roman"/>
          <w:i/>
          <w:spacing w:val="6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concentrations</w:t>
      </w:r>
      <w:r>
        <w:rPr>
          <w:rFonts w:ascii="Times New Roman" w:hAnsi="Times New Roman"/>
          <w:i/>
          <w:spacing w:val="6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during</w:t>
      </w:r>
      <w:r>
        <w:rPr>
          <w:rFonts w:ascii="Times New Roman" w:hAnsi="Times New Roman"/>
          <w:i/>
          <w:spacing w:val="6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pregnancy:</w:t>
      </w:r>
      <w:r>
        <w:rPr>
          <w:rFonts w:ascii="Times New Roman" w:hAnsi="Times New Roman"/>
          <w:i/>
          <w:spacing w:val="6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z w:val="16"/>
          <w:szCs w:val="16"/>
          <w:lang w:val="zxx" w:eastAsia="zxx" w:bidi="zxx"/>
        </w:rPr>
        <w:t>a</w:t>
      </w:r>
      <w:r>
        <w:rPr>
          <w:rFonts w:ascii="Times New Roman" w:hAnsi="Times New Roman"/>
          <w:i/>
          <w:spacing w:val="6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prospective</w:t>
      </w:r>
      <w:r>
        <w:rPr>
          <w:rFonts w:ascii="Times New Roman" w:hAnsi="Times New Roman"/>
          <w:i/>
          <w:spacing w:val="6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cohort</w:t>
      </w:r>
      <w:r>
        <w:rPr>
          <w:rFonts w:ascii="Times New Roman" w:hAnsi="Times New Roman"/>
          <w:i/>
          <w:spacing w:val="6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study.</w:t>
      </w:r>
      <w:r>
        <w:rPr>
          <w:rFonts w:ascii="Times New Roman" w:hAnsi="Times New Roman"/>
          <w:i/>
          <w:spacing w:val="-2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z w:val="16"/>
          <w:szCs w:val="16"/>
          <w:lang w:val="zxx" w:eastAsia="zxx" w:bidi="zxx"/>
        </w:rPr>
        <w:t>Eur</w:t>
      </w:r>
      <w:r>
        <w:rPr>
          <w:rFonts w:ascii="Times New Roman" w:hAnsi="Times New Roman"/>
          <w:spacing w:val="6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z w:val="16"/>
          <w:szCs w:val="16"/>
          <w:lang w:val="zxx" w:eastAsia="zxx" w:bidi="zxx"/>
        </w:rPr>
        <w:t>J</w:t>
      </w:r>
      <w:r>
        <w:rPr>
          <w:rFonts w:ascii="Times New Roman" w:hAnsi="Times New Roman"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z w:val="16"/>
          <w:szCs w:val="16"/>
          <w:lang w:val="zxx" w:eastAsia="zxx" w:bidi="zxx"/>
        </w:rPr>
        <w:t>Nutr.</w:t>
      </w:r>
      <w:r>
        <w:rPr>
          <w:rFonts w:ascii="Times New Roman" w:hAnsi="Times New Roman"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z w:val="16"/>
          <w:szCs w:val="16"/>
          <w:lang w:val="zxx" w:eastAsia="zxx" w:bidi="zxx"/>
        </w:rPr>
        <w:t>2020</w:t>
      </w:r>
      <w:r>
        <w:rPr>
          <w:rFonts w:ascii="Times New Roman" w:hAnsi="Times New Roman"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Aug;59(5):1999-2009.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6"/>
          <w:szCs w:val="16"/>
          <w:lang w:val="zxx" w:eastAsia="zxx" w:bidi="zxx"/>
        </w:rPr>
      </w:pPr>
      <w:r>
        <w:rPr>
          <w:rFonts w:eastAsia="Times New Roman" w:cs="Times New Roman" w:ascii="Times New Roman" w:hAnsi="Times New Roman"/>
          <w:sz w:val="16"/>
          <w:szCs w:val="16"/>
          <w:lang w:val="zxx" w:eastAsia="zxx" w:bidi="zxx"/>
        </w:rPr>
      </w:r>
    </w:p>
    <w:p>
      <w:pPr>
        <w:pStyle w:val="Normal"/>
        <w:spacing w:lineRule="auto" w:line="240"/>
        <w:ind w:left="108" w:right="270" w:hanging="0"/>
        <w:rPr>
          <w:lang w:val="zxx" w:eastAsia="zxx" w:bidi="zxx"/>
        </w:rPr>
      </w:pP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Crider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et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al.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(2011).</w:t>
      </w:r>
      <w:r>
        <w:rPr>
          <w:rFonts w:ascii="Times New Roman" w:hAnsi="Times New Roman"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MTHFR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677C-&gt;T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genotype</w:t>
      </w:r>
      <w:r>
        <w:rPr>
          <w:rFonts w:ascii="Times New Roman" w:hAnsi="Times New Roman"/>
          <w:i/>
          <w:spacing w:val="6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is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associated</w:t>
      </w:r>
      <w:r>
        <w:rPr>
          <w:rFonts w:ascii="Times New Roman" w:hAnsi="Times New Roman"/>
          <w:i/>
          <w:spacing w:val="6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with</w:t>
      </w:r>
      <w:r>
        <w:rPr>
          <w:rFonts w:ascii="Times New Roman" w:hAnsi="Times New Roman"/>
          <w:i/>
          <w:spacing w:val="6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folate</w:t>
      </w:r>
      <w:r>
        <w:rPr>
          <w:rFonts w:ascii="Times New Roman" w:hAnsi="Times New Roman"/>
          <w:i/>
          <w:spacing w:val="6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and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homocysteine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concentrations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in</w:t>
      </w:r>
      <w:r>
        <w:rPr>
          <w:rFonts w:ascii="Times New Roman" w:hAnsi="Times New Roman"/>
          <w:i/>
          <w:spacing w:val="6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z w:val="16"/>
          <w:szCs w:val="16"/>
          <w:lang w:val="zxx" w:eastAsia="zxx" w:bidi="zxx"/>
        </w:rPr>
        <w:t>a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large,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population-based,</w:t>
      </w:r>
      <w:r>
        <w:rPr>
          <w:rFonts w:ascii="Times New Roman" w:hAnsi="Times New Roman"/>
          <w:i/>
          <w:spacing w:val="6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double-blind</w:t>
      </w:r>
      <w:r>
        <w:rPr>
          <w:rFonts w:ascii="Times New Roman" w:hAnsi="Times New Roman"/>
          <w:i/>
          <w:spacing w:val="6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trial</w:t>
      </w:r>
      <w:r>
        <w:rPr>
          <w:rFonts w:ascii="Times New Roman" w:hAnsi="Times New Roman"/>
          <w:i/>
          <w:spacing w:val="36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of</w:t>
      </w:r>
      <w:r>
        <w:rPr>
          <w:rFonts w:ascii="Times New Roman" w:hAnsi="Times New Roman"/>
          <w:i/>
          <w:spacing w:val="7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folic</w:t>
      </w:r>
      <w:r>
        <w:rPr>
          <w:rFonts w:ascii="Times New Roman" w:hAnsi="Times New Roman"/>
          <w:i/>
          <w:spacing w:val="7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acid</w:t>
      </w:r>
      <w:r>
        <w:rPr>
          <w:rFonts w:ascii="Times New Roman" w:hAnsi="Times New Roman"/>
          <w:i/>
          <w:spacing w:val="7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supplementation.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Am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z w:val="16"/>
          <w:szCs w:val="16"/>
          <w:lang w:val="zxx" w:eastAsia="zxx" w:bidi="zxx"/>
        </w:rPr>
        <w:t>J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Clin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Nutr.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93(6):1365-1372.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6"/>
          <w:szCs w:val="16"/>
          <w:lang w:val="zxx" w:eastAsia="zxx" w:bidi="zxx"/>
        </w:rPr>
      </w:pPr>
      <w:r>
        <w:rPr>
          <w:rFonts w:eastAsia="Times New Roman" w:cs="Times New Roman" w:ascii="Times New Roman" w:hAnsi="Times New Roman"/>
          <w:sz w:val="16"/>
          <w:szCs w:val="16"/>
          <w:lang w:val="zxx" w:eastAsia="zxx" w:bidi="zxx"/>
        </w:rPr>
      </w:r>
    </w:p>
    <w:p>
      <w:pPr>
        <w:pStyle w:val="Normal"/>
        <w:spacing w:lineRule="auto" w:line="240"/>
        <w:ind w:left="108" w:right="171" w:hanging="0"/>
        <w:rPr>
          <w:lang w:val="zxx" w:eastAsia="zxx" w:bidi="zxx"/>
        </w:rPr>
      </w:pP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Chibo</w:t>
      </w:r>
      <w:r>
        <w:rPr>
          <w:rFonts w:ascii="Times New Roman" w:hAnsi="Times New Roman"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Liu</w:t>
      </w:r>
      <w:r>
        <w:rPr>
          <w:rFonts w:ascii="Times New Roman" w:hAnsi="Times New Roman"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z w:val="16"/>
          <w:szCs w:val="16"/>
          <w:lang w:val="zxx" w:eastAsia="zxx" w:bidi="zxx"/>
        </w:rPr>
        <w:t>,</w:t>
      </w:r>
      <w:r>
        <w:rPr>
          <w:rFonts w:ascii="Times New Roman" w:hAnsi="Times New Roman"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Sihua</w:t>
      </w:r>
      <w:r>
        <w:rPr>
          <w:rFonts w:ascii="Times New Roman" w:hAnsi="Times New Roman"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Mou,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Chunqin</w:t>
      </w:r>
      <w:r>
        <w:rPr>
          <w:rFonts w:ascii="Times New Roman" w:hAnsi="Times New Roman"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 xml:space="preserve">Pan.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The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FTO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gene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rs9939609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polymorphism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predicts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risk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of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cardiovascular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disease: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z w:val="16"/>
          <w:szCs w:val="16"/>
          <w:lang w:val="zxx" w:eastAsia="zxx" w:bidi="zxx"/>
        </w:rPr>
        <w:t>a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systematic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z w:val="16"/>
          <w:szCs w:val="16"/>
          <w:lang w:val="zxx" w:eastAsia="zxx" w:bidi="zxx"/>
        </w:rPr>
        <w:t>review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z w:val="16"/>
          <w:szCs w:val="16"/>
          <w:lang w:val="zxx" w:eastAsia="zxx" w:bidi="zxx"/>
        </w:rPr>
        <w:t>and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meta-</w:t>
      </w:r>
      <w:r>
        <w:rPr>
          <w:rFonts w:ascii="Times New Roman" w:hAnsi="Times New Roman"/>
          <w:i/>
          <w:spacing w:val="47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analysis.</w:t>
      </w:r>
      <w:r>
        <w:rPr>
          <w:rFonts w:ascii="Times New Roman" w:hAnsi="Times New Roman"/>
          <w:i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z w:val="16"/>
          <w:szCs w:val="16"/>
          <w:lang w:val="zxx" w:eastAsia="zxx" w:bidi="zxx"/>
        </w:rPr>
        <w:t>PLoS</w:t>
      </w:r>
      <w:r>
        <w:rPr>
          <w:rFonts w:ascii="Times New Roman" w:hAnsi="Times New Roman"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z w:val="16"/>
          <w:szCs w:val="16"/>
          <w:lang w:val="zxx" w:eastAsia="zxx" w:bidi="zxx"/>
        </w:rPr>
        <w:t>One.</w:t>
      </w:r>
      <w:r>
        <w:rPr>
          <w:rFonts w:ascii="Times New Roman" w:hAnsi="Times New Roman"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2013</w:t>
      </w:r>
      <w:r>
        <w:rPr>
          <w:rFonts w:ascii="Times New Roman" w:hAnsi="Times New Roman"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z w:val="16"/>
          <w:szCs w:val="16"/>
          <w:lang w:val="zxx" w:eastAsia="zxx" w:bidi="zxx"/>
        </w:rPr>
        <w:t>Aug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19;8(8):e71901.</w:t>
      </w:r>
    </w:p>
    <w:p>
      <w:pPr>
        <w:pStyle w:val="Normal"/>
        <w:spacing w:lineRule="auto" w:line="240" w:before="2" w:after="0"/>
        <w:rPr>
          <w:rFonts w:ascii="Times New Roman" w:hAnsi="Times New Roman" w:eastAsia="Times New Roman" w:cs="Times New Roman"/>
          <w:sz w:val="16"/>
          <w:szCs w:val="16"/>
          <w:lang w:val="zxx" w:eastAsia="zxx" w:bidi="zxx"/>
        </w:rPr>
      </w:pPr>
      <w:r>
        <w:rPr>
          <w:rFonts w:eastAsia="Times New Roman" w:cs="Times New Roman" w:ascii="Times New Roman" w:hAnsi="Times New Roman"/>
          <w:sz w:val="16"/>
          <w:szCs w:val="16"/>
          <w:lang w:val="zxx" w:eastAsia="zxx" w:bidi="zxx"/>
        </w:rPr>
      </w:r>
    </w:p>
    <w:p>
      <w:pPr>
        <w:pStyle w:val="Normal"/>
        <w:spacing w:lineRule="auto" w:line="240"/>
        <w:ind w:left="108" w:hanging="0"/>
        <w:rPr>
          <w:lang w:val="zxx" w:eastAsia="zxx" w:bidi="zxx"/>
        </w:rPr>
      </w:pP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Warodomwichit</w:t>
      </w:r>
      <w:r>
        <w:rPr>
          <w:rFonts w:ascii="Times New Roman" w:hAnsi="Times New Roman"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et</w:t>
      </w:r>
      <w:r>
        <w:rPr>
          <w:rFonts w:ascii="Times New Roman" w:hAnsi="Times New Roman"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al.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(2009).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ADIPOQ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polymorphisms,</w:t>
      </w:r>
      <w:r>
        <w:rPr>
          <w:rFonts w:ascii="Times New Roman" w:hAnsi="Times New Roman"/>
          <w:i/>
          <w:spacing w:val="3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monounsaturated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z w:val="16"/>
          <w:szCs w:val="16"/>
          <w:lang w:val="zxx" w:eastAsia="zxx" w:bidi="zxx"/>
        </w:rPr>
        <w:t>fatty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acids,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and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obesity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risk: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the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GOLDN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 xml:space="preserve">study.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Obesity</w:t>
      </w:r>
      <w:r>
        <w:rPr>
          <w:rFonts w:ascii="Times New Roman" w:hAnsi="Times New Roman"/>
          <w:spacing w:val="7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17(3):</w:t>
      </w:r>
      <w:r>
        <w:rPr>
          <w:rFonts w:ascii="Times New Roman" w:hAnsi="Times New Roman"/>
          <w:spacing w:val="7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510-517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16"/>
          <w:szCs w:val="16"/>
          <w:lang w:val="zxx" w:eastAsia="zxx" w:bidi="zxx"/>
        </w:rPr>
      </w:pPr>
      <w:r>
        <w:rPr>
          <w:rFonts w:eastAsia="Times New Roman" w:cs="Times New Roman" w:ascii="Times New Roman" w:hAnsi="Times New Roman"/>
          <w:sz w:val="16"/>
          <w:szCs w:val="16"/>
          <w:lang w:val="zxx" w:eastAsia="zxx" w:bidi="zxx"/>
        </w:rPr>
      </w:r>
    </w:p>
    <w:p>
      <w:pPr>
        <w:pStyle w:val="Normal"/>
        <w:spacing w:lineRule="auto" w:line="240"/>
        <w:ind w:left="108" w:right="171" w:hanging="0"/>
        <w:rPr>
          <w:lang w:val="zxx" w:eastAsia="zxx" w:bidi="zxx"/>
        </w:rPr>
      </w:pP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Hivert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et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al.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 xml:space="preserve">(2008).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Common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variants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in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the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adiponectin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gene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(ADIPOQ)</w:t>
      </w:r>
      <w:r>
        <w:rPr>
          <w:rFonts w:ascii="Times New Roman" w:hAnsi="Times New Roman"/>
          <w:i/>
          <w:spacing w:val="6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associated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with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plasma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adiponectin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levels,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type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z w:val="16"/>
          <w:szCs w:val="16"/>
          <w:lang w:val="zxx" w:eastAsia="zxx" w:bidi="zxx"/>
        </w:rPr>
        <w:t>2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diabetes,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z w:val="16"/>
          <w:szCs w:val="16"/>
          <w:lang w:val="zxx" w:eastAsia="zxx" w:bidi="zxx"/>
        </w:rPr>
        <w:t>and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diabetes-related</w:t>
      </w:r>
      <w:r>
        <w:rPr>
          <w:rFonts w:ascii="Times New Roman" w:hAnsi="Times New Roman"/>
          <w:i/>
          <w:spacing w:val="72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quantitative</w:t>
      </w:r>
      <w:r>
        <w:rPr>
          <w:rFonts w:ascii="Times New Roman" w:hAnsi="Times New Roman"/>
          <w:i/>
          <w:spacing w:val="7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traits:</w:t>
      </w:r>
      <w:r>
        <w:rPr>
          <w:rFonts w:ascii="Times New Roman" w:hAnsi="Times New Roman"/>
          <w:i/>
          <w:spacing w:val="6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the</w:t>
      </w:r>
      <w:r>
        <w:rPr>
          <w:rFonts w:ascii="Times New Roman" w:hAnsi="Times New Roman"/>
          <w:i/>
          <w:spacing w:val="6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Framingham</w:t>
      </w:r>
      <w:r>
        <w:rPr>
          <w:rFonts w:ascii="Times New Roman" w:hAnsi="Times New Roman"/>
          <w:i/>
          <w:spacing w:val="6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Offspring</w:t>
      </w:r>
      <w:r>
        <w:rPr>
          <w:rFonts w:ascii="Times New Roman" w:hAnsi="Times New Roman"/>
          <w:i/>
          <w:spacing w:val="6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Study.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Diabetes</w:t>
      </w:r>
      <w:r>
        <w:rPr>
          <w:rFonts w:ascii="Times New Roman" w:hAnsi="Times New Roman"/>
          <w:spacing w:val="6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57(12):</w:t>
      </w:r>
      <w:r>
        <w:rPr>
          <w:rFonts w:ascii="Times New Roman" w:hAnsi="Times New Roman"/>
          <w:spacing w:val="6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3353-3359</w:t>
      </w:r>
    </w:p>
    <w:p>
      <w:pPr>
        <w:pStyle w:val="Normal"/>
        <w:spacing w:lineRule="auto" w:line="240" w:before="3" w:after="0"/>
        <w:rPr>
          <w:rFonts w:ascii="Times New Roman" w:hAnsi="Times New Roman" w:eastAsia="Times New Roman" w:cs="Times New Roman"/>
          <w:sz w:val="16"/>
          <w:szCs w:val="16"/>
          <w:lang w:val="zxx" w:eastAsia="zxx" w:bidi="zxx"/>
        </w:rPr>
      </w:pPr>
      <w:r>
        <w:rPr>
          <w:rFonts w:eastAsia="Times New Roman" w:cs="Times New Roman" w:ascii="Times New Roman" w:hAnsi="Times New Roman"/>
          <w:sz w:val="16"/>
          <w:szCs w:val="16"/>
          <w:lang w:val="zxx" w:eastAsia="zxx" w:bidi="zxx"/>
        </w:rPr>
      </w:r>
    </w:p>
    <w:p>
      <w:pPr>
        <w:pStyle w:val="Normal"/>
        <w:spacing w:lineRule="auto" w:line="240"/>
        <w:ind w:left="108" w:hanging="0"/>
        <w:rPr>
          <w:lang w:val="zxx" w:eastAsia="zxx" w:bidi="zxx"/>
        </w:rPr>
      </w:pPr>
      <w:r>
        <w:rPr>
          <w:rFonts w:ascii="Times New Roman" w:hAnsi="Times New Roman"/>
          <w:color w:val="202020"/>
          <w:spacing w:val="-1"/>
          <w:sz w:val="16"/>
          <w:szCs w:val="16"/>
          <w:lang w:val="zxx" w:eastAsia="zxx" w:bidi="zxx"/>
        </w:rPr>
        <w:t>Mahley</w:t>
      </w:r>
      <w:r>
        <w:rPr>
          <w:rFonts w:ascii="Times New Roman" w:hAnsi="Times New Roman"/>
          <w:color w:val="202020"/>
          <w:spacing w:val="7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  <w:lang w:val="zxx" w:eastAsia="zxx" w:bidi="zxx"/>
        </w:rPr>
        <w:t>RW.</w:t>
      </w:r>
      <w:r>
        <w:rPr>
          <w:rFonts w:ascii="Times New Roman" w:hAnsi="Times New Roman"/>
          <w:color w:val="202020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  <w:lang w:val="zxx" w:eastAsia="zxx" w:bidi="zxx"/>
        </w:rPr>
        <w:t>Apolipoprotein</w:t>
      </w:r>
      <w:r>
        <w:rPr>
          <w:rFonts w:ascii="Times New Roman" w:hAnsi="Times New Roman"/>
          <w:i/>
          <w:color w:val="202020"/>
          <w:spacing w:val="7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  <w:lang w:val="zxx" w:eastAsia="zxx" w:bidi="zxx"/>
        </w:rPr>
        <w:t>E:</w:t>
      </w:r>
      <w:r>
        <w:rPr>
          <w:rFonts w:ascii="Times New Roman" w:hAnsi="Times New Roman"/>
          <w:i/>
          <w:color w:val="202020"/>
          <w:spacing w:val="7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  <w:lang w:val="zxx" w:eastAsia="zxx" w:bidi="zxx"/>
        </w:rPr>
        <w:t>from</w:t>
      </w:r>
      <w:r>
        <w:rPr>
          <w:rFonts w:ascii="Times New Roman" w:hAnsi="Times New Roman"/>
          <w:i/>
          <w:color w:val="202020"/>
          <w:spacing w:val="6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  <w:lang w:val="zxx" w:eastAsia="zxx" w:bidi="zxx"/>
        </w:rPr>
        <w:t>cardiovascular</w:t>
      </w:r>
      <w:r>
        <w:rPr>
          <w:rFonts w:ascii="Times New Roman" w:hAnsi="Times New Roman"/>
          <w:i/>
          <w:color w:val="202020"/>
          <w:spacing w:val="7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  <w:lang w:val="zxx" w:eastAsia="zxx" w:bidi="zxx"/>
        </w:rPr>
        <w:t>disease</w:t>
      </w:r>
      <w:r>
        <w:rPr>
          <w:rFonts w:ascii="Times New Roman" w:hAnsi="Times New Roman"/>
          <w:i/>
          <w:color w:val="202020"/>
          <w:spacing w:val="7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  <w:lang w:val="zxx" w:eastAsia="zxx" w:bidi="zxx"/>
        </w:rPr>
        <w:t>to</w:t>
      </w:r>
      <w:r>
        <w:rPr>
          <w:rFonts w:ascii="Times New Roman" w:hAnsi="Times New Roman"/>
          <w:i/>
          <w:color w:val="202020"/>
          <w:spacing w:val="6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  <w:lang w:val="zxx" w:eastAsia="zxx" w:bidi="zxx"/>
        </w:rPr>
        <w:t>neurodegenerative</w:t>
      </w:r>
      <w:r>
        <w:rPr>
          <w:rFonts w:ascii="Times New Roman" w:hAnsi="Times New Roman"/>
          <w:i/>
          <w:color w:val="202020"/>
          <w:spacing w:val="6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  <w:lang w:val="zxx" w:eastAsia="zxx" w:bidi="zxx"/>
        </w:rPr>
        <w:t>disorders.</w:t>
      </w:r>
      <w:r>
        <w:rPr>
          <w:rFonts w:ascii="Times New Roman" w:hAnsi="Times New Roman"/>
          <w:i/>
          <w:color w:val="202020"/>
          <w:spacing w:val="3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  <w:lang w:val="zxx" w:eastAsia="zxx" w:bidi="zxx"/>
        </w:rPr>
        <w:t>J</w:t>
      </w:r>
      <w:r>
        <w:rPr>
          <w:rFonts w:ascii="Times New Roman" w:hAnsi="Times New Roman"/>
          <w:color w:val="202020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  <w:lang w:val="zxx" w:eastAsia="zxx" w:bidi="zxx"/>
        </w:rPr>
        <w:t>Mol</w:t>
      </w:r>
      <w:r>
        <w:rPr>
          <w:rFonts w:ascii="Times New Roman" w:hAnsi="Times New Roman"/>
          <w:color w:val="202020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  <w:lang w:val="zxx" w:eastAsia="zxx" w:bidi="zxx"/>
        </w:rPr>
        <w:t>Med</w:t>
      </w:r>
      <w:r>
        <w:rPr>
          <w:rFonts w:ascii="Times New Roman" w:hAnsi="Times New Roman"/>
          <w:color w:val="202020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  <w:lang w:val="zxx" w:eastAsia="zxx" w:bidi="zxx"/>
        </w:rPr>
        <w:t>(Berl).</w:t>
      </w:r>
      <w:r>
        <w:rPr>
          <w:rFonts w:ascii="Times New Roman" w:hAnsi="Times New Roman"/>
          <w:color w:val="202020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  <w:lang w:val="zxx" w:eastAsia="zxx" w:bidi="zxx"/>
        </w:rPr>
        <w:t>2016</w:t>
      </w:r>
      <w:r>
        <w:rPr>
          <w:rFonts w:ascii="Times New Roman" w:hAnsi="Times New Roman"/>
          <w:color w:val="202020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  <w:lang w:val="zxx" w:eastAsia="zxx" w:bidi="zxx"/>
        </w:rPr>
        <w:t>Jul;94(7):739-46.</w:t>
      </w:r>
    </w:p>
    <w:p>
      <w:pPr>
        <w:pStyle w:val="Normal"/>
        <w:spacing w:lineRule="auto" w:line="240" w:before="10" w:after="0"/>
        <w:rPr>
          <w:rFonts w:ascii="Times New Roman" w:hAnsi="Times New Roman" w:eastAsia="Times New Roman" w:cs="Times New Roman"/>
          <w:sz w:val="16"/>
          <w:szCs w:val="16"/>
          <w:lang w:val="zxx" w:eastAsia="zxx" w:bidi="zxx"/>
        </w:rPr>
      </w:pPr>
      <w:r>
        <w:rPr>
          <w:rFonts w:eastAsia="Times New Roman" w:cs="Times New Roman" w:ascii="Times New Roman" w:hAnsi="Times New Roman"/>
          <w:sz w:val="16"/>
          <w:szCs w:val="16"/>
          <w:lang w:val="zxx" w:eastAsia="zxx" w:bidi="zxx"/>
        </w:rPr>
      </w:r>
    </w:p>
    <w:p>
      <w:pPr>
        <w:pStyle w:val="Normal"/>
        <w:spacing w:lineRule="auto" w:line="240"/>
        <w:ind w:left="108" w:right="171" w:hanging="0"/>
        <w:rPr>
          <w:lang w:val="zxx" w:eastAsia="zxx" w:bidi="zxx"/>
        </w:rPr>
      </w:pPr>
      <w:r>
        <w:rPr>
          <w:rFonts w:ascii="Times New Roman" w:hAnsi="Times New Roman"/>
          <w:color w:val="202020"/>
          <w:spacing w:val="-1"/>
          <w:sz w:val="16"/>
          <w:szCs w:val="16"/>
          <w:lang w:val="zxx" w:eastAsia="zxx" w:bidi="zxx"/>
        </w:rPr>
        <w:t>Iwai</w:t>
      </w:r>
      <w:r>
        <w:rPr>
          <w:rFonts w:ascii="Times New Roman" w:hAnsi="Times New Roman"/>
          <w:color w:val="202020"/>
          <w:spacing w:val="1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  <w:lang w:val="zxx" w:eastAsia="zxx" w:bidi="zxx"/>
        </w:rPr>
        <w:t>C,</w:t>
      </w:r>
      <w:r>
        <w:rPr>
          <w:rFonts w:ascii="Times New Roman" w:hAnsi="Times New Roman"/>
          <w:color w:val="202020"/>
          <w:spacing w:val="2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  <w:lang w:val="zxx" w:eastAsia="zxx" w:bidi="zxx"/>
        </w:rPr>
        <w:t>Akita</w:t>
      </w:r>
      <w:r>
        <w:rPr>
          <w:rFonts w:ascii="Times New Roman" w:hAnsi="Times New Roman"/>
          <w:color w:val="202020"/>
          <w:spacing w:val="2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  <w:lang w:val="zxx" w:eastAsia="zxx" w:bidi="zxx"/>
        </w:rPr>
        <w:t>H,</w:t>
      </w:r>
      <w:r>
        <w:rPr>
          <w:rFonts w:ascii="Times New Roman" w:hAnsi="Times New Roman"/>
          <w:color w:val="202020"/>
          <w:spacing w:val="2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  <w:lang w:val="zxx" w:eastAsia="zxx" w:bidi="zxx"/>
        </w:rPr>
        <w:t>Kanazawa</w:t>
      </w:r>
      <w:r>
        <w:rPr>
          <w:rFonts w:ascii="Times New Roman" w:hAnsi="Times New Roman"/>
          <w:color w:val="202020"/>
          <w:spacing w:val="2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  <w:lang w:val="zxx" w:eastAsia="zxx" w:bidi="zxx"/>
        </w:rPr>
        <w:t>K,</w:t>
      </w:r>
      <w:r>
        <w:rPr>
          <w:rFonts w:ascii="Times New Roman" w:hAnsi="Times New Roman"/>
          <w:color w:val="202020"/>
          <w:spacing w:val="2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  <w:lang w:val="zxx" w:eastAsia="zxx" w:bidi="zxx"/>
        </w:rPr>
        <w:t>Shiga</w:t>
      </w:r>
      <w:r>
        <w:rPr>
          <w:rFonts w:ascii="Times New Roman" w:hAnsi="Times New Roman"/>
          <w:color w:val="202020"/>
          <w:spacing w:val="2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  <w:lang w:val="zxx" w:eastAsia="zxx" w:bidi="zxx"/>
        </w:rPr>
        <w:t>N,</w:t>
      </w:r>
      <w:r>
        <w:rPr>
          <w:rFonts w:ascii="Times New Roman" w:hAnsi="Times New Roman"/>
          <w:color w:val="202020"/>
          <w:spacing w:val="2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  <w:lang w:val="zxx" w:eastAsia="zxx" w:bidi="zxx"/>
        </w:rPr>
        <w:t>Terashima</w:t>
      </w:r>
      <w:r>
        <w:rPr>
          <w:rFonts w:ascii="Times New Roman" w:hAnsi="Times New Roman"/>
          <w:color w:val="202020"/>
          <w:spacing w:val="3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  <w:lang w:val="zxx" w:eastAsia="zxx" w:bidi="zxx"/>
        </w:rPr>
        <w:t>M,</w:t>
      </w:r>
      <w:r>
        <w:rPr>
          <w:rFonts w:ascii="Times New Roman" w:hAnsi="Times New Roman"/>
          <w:color w:val="202020"/>
          <w:spacing w:val="3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  <w:lang w:val="zxx" w:eastAsia="zxx" w:bidi="zxx"/>
        </w:rPr>
        <w:t>Matsuda</w:t>
      </w:r>
      <w:r>
        <w:rPr>
          <w:rFonts w:ascii="Times New Roman" w:hAnsi="Times New Roman"/>
          <w:color w:val="202020"/>
          <w:spacing w:val="2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  <w:lang w:val="zxx" w:eastAsia="zxx" w:bidi="zxx"/>
        </w:rPr>
        <w:t>Y,</w:t>
      </w:r>
      <w:r>
        <w:rPr>
          <w:rFonts w:ascii="Times New Roman" w:hAnsi="Times New Roman"/>
          <w:color w:val="202020"/>
          <w:spacing w:val="2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  <w:lang w:val="zxx" w:eastAsia="zxx" w:bidi="zxx"/>
        </w:rPr>
        <w:t>Takai</w:t>
      </w:r>
      <w:r>
        <w:rPr>
          <w:rFonts w:ascii="Times New Roman" w:hAnsi="Times New Roman"/>
          <w:color w:val="202020"/>
          <w:spacing w:val="2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  <w:lang w:val="zxx" w:eastAsia="zxx" w:bidi="zxx"/>
        </w:rPr>
        <w:t>E,</w:t>
      </w:r>
      <w:r>
        <w:rPr>
          <w:rFonts w:ascii="Times New Roman" w:hAnsi="Times New Roman"/>
          <w:color w:val="202020"/>
          <w:spacing w:val="2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  <w:lang w:val="zxx" w:eastAsia="zxx" w:bidi="zxx"/>
        </w:rPr>
        <w:t>Miyamoto</w:t>
      </w:r>
      <w:r>
        <w:rPr>
          <w:rFonts w:ascii="Times New Roman" w:hAnsi="Times New Roman"/>
          <w:color w:val="202020"/>
          <w:spacing w:val="2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  <w:lang w:val="zxx" w:eastAsia="zxx" w:bidi="zxx"/>
        </w:rPr>
        <w:t>Y,</w:t>
      </w:r>
      <w:r>
        <w:rPr>
          <w:rFonts w:ascii="Times New Roman" w:hAnsi="Times New Roman"/>
          <w:color w:val="202020"/>
          <w:spacing w:val="2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  <w:lang w:val="zxx" w:eastAsia="zxx" w:bidi="zxx"/>
        </w:rPr>
        <w:t>Shimizu</w:t>
      </w:r>
      <w:r>
        <w:rPr>
          <w:rFonts w:ascii="Times New Roman" w:hAnsi="Times New Roman"/>
          <w:color w:val="202020"/>
          <w:spacing w:val="2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  <w:lang w:val="zxx" w:eastAsia="zxx" w:bidi="zxx"/>
        </w:rPr>
        <w:t>M,</w:t>
      </w:r>
      <w:r>
        <w:rPr>
          <w:rFonts w:ascii="Times New Roman" w:hAnsi="Times New Roman"/>
          <w:color w:val="202020"/>
          <w:spacing w:val="2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  <w:lang w:val="zxx" w:eastAsia="zxx" w:bidi="zxx"/>
        </w:rPr>
        <w:t>Kajiya</w:t>
      </w:r>
      <w:r>
        <w:rPr>
          <w:rFonts w:ascii="Times New Roman" w:hAnsi="Times New Roman"/>
          <w:color w:val="202020"/>
          <w:spacing w:val="2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  <w:lang w:val="zxx" w:eastAsia="zxx" w:bidi="zxx"/>
        </w:rPr>
        <w:t>T,</w:t>
      </w:r>
      <w:r>
        <w:rPr>
          <w:rFonts w:ascii="Times New Roman" w:hAnsi="Times New Roman"/>
          <w:color w:val="202020"/>
          <w:spacing w:val="2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  <w:lang w:val="zxx" w:eastAsia="zxx" w:bidi="zxx"/>
        </w:rPr>
        <w:t>Hayashi</w:t>
      </w:r>
      <w:r>
        <w:rPr>
          <w:rFonts w:ascii="Times New Roman" w:hAnsi="Times New Roman"/>
          <w:color w:val="202020"/>
          <w:spacing w:val="2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color w:val="202020"/>
          <w:sz w:val="16"/>
          <w:szCs w:val="16"/>
          <w:lang w:val="zxx" w:eastAsia="zxx" w:bidi="zxx"/>
        </w:rPr>
        <w:t>T,</w:t>
      </w:r>
      <w:r>
        <w:rPr>
          <w:rFonts w:ascii="Times New Roman" w:hAnsi="Times New Roman"/>
          <w:color w:val="202020"/>
          <w:spacing w:val="2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  <w:lang w:val="zxx" w:eastAsia="zxx" w:bidi="zxx"/>
        </w:rPr>
        <w:t>Yokoyama</w:t>
      </w:r>
      <w:r>
        <w:rPr>
          <w:rFonts w:ascii="Times New Roman" w:hAnsi="Times New Roman"/>
          <w:color w:val="202020"/>
          <w:spacing w:val="2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  <w:lang w:val="zxx" w:eastAsia="zxx" w:bidi="zxx"/>
        </w:rPr>
        <w:t>M.</w:t>
      </w:r>
      <w:r>
        <w:rPr>
          <w:rFonts w:ascii="Times New Roman" w:hAnsi="Times New Roman"/>
          <w:color w:val="202020"/>
          <w:spacing w:val="6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  <w:lang w:val="zxx" w:eastAsia="zxx" w:bidi="zxx"/>
        </w:rPr>
        <w:t>Arg389Gly</w:t>
      </w:r>
      <w:r>
        <w:rPr>
          <w:rFonts w:ascii="Times New Roman" w:hAnsi="Times New Roman"/>
          <w:i/>
          <w:color w:val="202020"/>
          <w:spacing w:val="91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  <w:lang w:val="zxx" w:eastAsia="zxx" w:bidi="zxx"/>
        </w:rPr>
        <w:t>polymorphism</w:t>
      </w:r>
      <w:r>
        <w:rPr>
          <w:rFonts w:ascii="Times New Roman" w:hAnsi="Times New Roman"/>
          <w:i/>
          <w:color w:val="202020"/>
          <w:spacing w:val="7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  <w:lang w:val="zxx" w:eastAsia="zxx" w:bidi="zxx"/>
        </w:rPr>
        <w:t>of</w:t>
      </w:r>
      <w:r>
        <w:rPr>
          <w:rFonts w:ascii="Times New Roman" w:hAnsi="Times New Roman"/>
          <w:i/>
          <w:color w:val="202020"/>
          <w:spacing w:val="7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  <w:lang w:val="zxx" w:eastAsia="zxx" w:bidi="zxx"/>
        </w:rPr>
        <w:t>the</w:t>
      </w:r>
      <w:r>
        <w:rPr>
          <w:rFonts w:ascii="Times New Roman" w:hAnsi="Times New Roman"/>
          <w:i/>
          <w:color w:val="202020"/>
          <w:spacing w:val="6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  <w:lang w:val="zxx" w:eastAsia="zxx" w:bidi="zxx"/>
        </w:rPr>
        <w:t>human</w:t>
      </w:r>
      <w:r>
        <w:rPr>
          <w:rFonts w:ascii="Times New Roman" w:hAnsi="Times New Roman"/>
          <w:i/>
          <w:color w:val="202020"/>
          <w:spacing w:val="6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  <w:lang w:val="zxx" w:eastAsia="zxx" w:bidi="zxx"/>
        </w:rPr>
        <w:t>beta1-adrenergic</w:t>
      </w:r>
      <w:r>
        <w:rPr>
          <w:rFonts w:ascii="Times New Roman" w:hAnsi="Times New Roman"/>
          <w:i/>
          <w:color w:val="202020"/>
          <w:spacing w:val="7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  <w:lang w:val="zxx" w:eastAsia="zxx" w:bidi="zxx"/>
        </w:rPr>
        <w:t>receptor</w:t>
      </w:r>
      <w:r>
        <w:rPr>
          <w:rFonts w:ascii="Times New Roman" w:hAnsi="Times New Roman"/>
          <w:i/>
          <w:color w:val="202020"/>
          <w:spacing w:val="6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  <w:lang w:val="zxx" w:eastAsia="zxx" w:bidi="zxx"/>
        </w:rPr>
        <w:t>in</w:t>
      </w:r>
      <w:r>
        <w:rPr>
          <w:rFonts w:ascii="Times New Roman" w:hAnsi="Times New Roman"/>
          <w:i/>
          <w:color w:val="202020"/>
          <w:spacing w:val="7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  <w:lang w:val="zxx" w:eastAsia="zxx" w:bidi="zxx"/>
        </w:rPr>
        <w:t>patients</w:t>
      </w:r>
      <w:r>
        <w:rPr>
          <w:rFonts w:ascii="Times New Roman" w:hAnsi="Times New Roman"/>
          <w:i/>
          <w:color w:val="202020"/>
          <w:spacing w:val="6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  <w:lang w:val="zxx" w:eastAsia="zxx" w:bidi="zxx"/>
        </w:rPr>
        <w:t>with</w:t>
      </w:r>
      <w:r>
        <w:rPr>
          <w:rFonts w:ascii="Times New Roman" w:hAnsi="Times New Roman"/>
          <w:i/>
          <w:color w:val="202020"/>
          <w:spacing w:val="6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  <w:lang w:val="zxx" w:eastAsia="zxx" w:bidi="zxx"/>
        </w:rPr>
        <w:t>nonfatal</w:t>
      </w:r>
      <w:r>
        <w:rPr>
          <w:rFonts w:ascii="Times New Roman" w:hAnsi="Times New Roman"/>
          <w:i/>
          <w:color w:val="202020"/>
          <w:spacing w:val="7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  <w:lang w:val="zxx" w:eastAsia="zxx" w:bidi="zxx"/>
        </w:rPr>
        <w:t>acute</w:t>
      </w:r>
      <w:r>
        <w:rPr>
          <w:rFonts w:ascii="Times New Roman" w:hAnsi="Times New Roman"/>
          <w:i/>
          <w:color w:val="202020"/>
          <w:spacing w:val="6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  <w:lang w:val="zxx" w:eastAsia="zxx" w:bidi="zxx"/>
        </w:rPr>
        <w:t>myocardial</w:t>
      </w:r>
      <w:r>
        <w:rPr>
          <w:rFonts w:ascii="Times New Roman" w:hAnsi="Times New Roman"/>
          <w:i/>
          <w:color w:val="202020"/>
          <w:spacing w:val="6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  <w:szCs w:val="16"/>
          <w:lang w:val="zxx" w:eastAsia="zxx" w:bidi="zxx"/>
        </w:rPr>
        <w:t xml:space="preserve">infarction. </w:t>
      </w:r>
      <w:r>
        <w:rPr>
          <w:rFonts w:ascii="Times New Roman" w:hAnsi="Times New Roman"/>
          <w:color w:val="202020"/>
          <w:spacing w:val="-1"/>
          <w:sz w:val="16"/>
          <w:szCs w:val="16"/>
          <w:lang w:val="zxx" w:eastAsia="zxx" w:bidi="zxx"/>
        </w:rPr>
        <w:t>Am</w:t>
      </w:r>
      <w:r>
        <w:rPr>
          <w:rFonts w:ascii="Times New Roman" w:hAnsi="Times New Roman"/>
          <w:color w:val="202020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  <w:lang w:val="zxx" w:eastAsia="zxx" w:bidi="zxx"/>
        </w:rPr>
        <w:t>Heart</w:t>
      </w:r>
      <w:r>
        <w:rPr>
          <w:rFonts w:ascii="Times New Roman" w:hAnsi="Times New Roman"/>
          <w:color w:val="202020"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  <w:lang w:val="zxx" w:eastAsia="zxx" w:bidi="zxx"/>
        </w:rPr>
        <w:t>J.</w:t>
      </w:r>
      <w:r>
        <w:rPr>
          <w:rFonts w:ascii="Times New Roman" w:hAnsi="Times New Roman"/>
          <w:color w:val="202020"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  <w:szCs w:val="16"/>
          <w:lang w:val="zxx" w:eastAsia="zxx" w:bidi="zxx"/>
        </w:rPr>
        <w:t>2003</w:t>
      </w:r>
      <w:r>
        <w:rPr>
          <w:rFonts w:ascii="Times New Roman" w:hAnsi="Times New Roman"/>
          <w:color w:val="202020"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color w:val="202020"/>
          <w:spacing w:val="-2"/>
          <w:sz w:val="16"/>
          <w:szCs w:val="16"/>
          <w:lang w:val="zxx" w:eastAsia="zxx" w:bidi="zxx"/>
        </w:rPr>
        <w:t>Jul;146(1):106-9.</w:t>
      </w:r>
    </w:p>
    <w:p>
      <w:pPr>
        <w:pStyle w:val="Normal"/>
        <w:spacing w:lineRule="auto" w:line="240" w:before="4" w:after="0"/>
        <w:rPr>
          <w:rFonts w:ascii="Times New Roman" w:hAnsi="Times New Roman" w:eastAsia="Times New Roman" w:cs="Times New Roman"/>
          <w:sz w:val="16"/>
          <w:szCs w:val="16"/>
          <w:lang w:val="zxx" w:eastAsia="zxx" w:bidi="zxx"/>
        </w:rPr>
      </w:pPr>
      <w:r>
        <w:rPr>
          <w:rFonts w:eastAsia="Times New Roman" w:cs="Times New Roman" w:ascii="Times New Roman" w:hAnsi="Times New Roman"/>
          <w:sz w:val="16"/>
          <w:szCs w:val="16"/>
          <w:lang w:val="zxx" w:eastAsia="zxx" w:bidi="zxx"/>
        </w:rPr>
      </w:r>
    </w:p>
    <w:p>
      <w:pPr>
        <w:pStyle w:val="Normal"/>
        <w:spacing w:lineRule="auto" w:line="240"/>
        <w:ind w:left="108" w:right="171" w:hanging="0"/>
        <w:rPr>
          <w:lang w:val="zxx" w:eastAsia="zxx" w:bidi="zxx"/>
        </w:rPr>
      </w:pP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Willer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et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al.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(2009).</w:t>
      </w:r>
      <w:r>
        <w:rPr>
          <w:rFonts w:ascii="Times New Roman" w:hAnsi="Times New Roman"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Six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new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loci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associated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with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body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mass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index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highlight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z w:val="16"/>
          <w:szCs w:val="16"/>
          <w:lang w:val="zxx" w:eastAsia="zxx" w:bidi="zxx"/>
        </w:rPr>
        <w:t>a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neuronal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influence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on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body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weight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regulation.</w:t>
      </w:r>
      <w:r>
        <w:rPr>
          <w:rFonts w:ascii="Times New Roman" w:hAnsi="Times New Roman"/>
          <w:i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Nat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Genet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41(1):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25-34</w:t>
      </w:r>
      <w:r>
        <w:rPr>
          <w:rFonts w:ascii="Times New Roman" w:hAnsi="Times New Roman"/>
          <w:spacing w:val="50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Benyamin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z w:val="16"/>
          <w:szCs w:val="16"/>
          <w:lang w:val="zxx" w:eastAsia="zxx" w:bidi="zxx"/>
        </w:rPr>
        <w:t>et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al.</w:t>
      </w:r>
      <w:r>
        <w:rPr>
          <w:rFonts w:ascii="Times New Roman" w:hAnsi="Times New Roman"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(2009).</w:t>
      </w:r>
      <w:r>
        <w:rPr>
          <w:rFonts w:ascii="Times New Roman" w:hAnsi="Times New Roman"/>
          <w:spacing w:val="2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Variants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z w:val="16"/>
          <w:szCs w:val="16"/>
          <w:lang w:val="zxx" w:eastAsia="zxx" w:bidi="zxx"/>
        </w:rPr>
        <w:t>in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TF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and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HFE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explain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approximately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40%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of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genetic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variation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in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serum-transferrin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levels.</w:t>
      </w:r>
      <w:r>
        <w:rPr>
          <w:rFonts w:ascii="Times New Roman" w:hAnsi="Times New Roman"/>
          <w:i/>
          <w:spacing w:val="2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z w:val="16"/>
          <w:szCs w:val="16"/>
          <w:lang w:val="zxx" w:eastAsia="zxx" w:bidi="zxx"/>
        </w:rPr>
        <w:t>Am</w:t>
      </w:r>
      <w:r>
        <w:rPr>
          <w:rFonts w:ascii="Times New Roman" w:hAnsi="Times New Roman"/>
          <w:spacing w:val="1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z w:val="16"/>
          <w:szCs w:val="16"/>
          <w:lang w:val="zxx" w:eastAsia="zxx" w:bidi="zxx"/>
        </w:rPr>
        <w:t>J</w:t>
      </w:r>
      <w:r>
        <w:rPr>
          <w:rFonts w:ascii="Times New Roman" w:hAnsi="Times New Roman"/>
          <w:spacing w:val="1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Hum</w:t>
      </w:r>
      <w:r>
        <w:rPr>
          <w:rFonts w:ascii="Times New Roman" w:hAnsi="Times New Roman"/>
          <w:spacing w:val="1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Genet</w:t>
      </w:r>
      <w:r>
        <w:rPr>
          <w:rFonts w:ascii="Times New Roman" w:hAnsi="Times New Roman"/>
          <w:spacing w:val="1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84(1):</w:t>
      </w:r>
      <w:r>
        <w:rPr>
          <w:rFonts w:ascii="Times New Roman" w:hAnsi="Times New Roman"/>
          <w:spacing w:val="1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60-65</w:t>
      </w:r>
    </w:p>
    <w:p>
      <w:pPr>
        <w:pStyle w:val="Normal"/>
        <w:spacing w:lineRule="auto" w:line="240" w:before="42" w:after="0"/>
        <w:ind w:left="108" w:right="270" w:hanging="0"/>
        <w:rPr>
          <w:lang w:val="zxx" w:eastAsia="zxx" w:bidi="zxx"/>
        </w:rPr>
      </w:pP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 xml:space="preserve"> </w:t>
      </w:r>
    </w:p>
    <w:p>
      <w:pPr>
        <w:pStyle w:val="Normal"/>
        <w:spacing w:lineRule="auto" w:line="240" w:before="42" w:after="0"/>
        <w:ind w:left="108" w:right="270" w:hanging="0"/>
        <w:rPr>
          <w:lang w:val="zxx" w:eastAsia="zxx" w:bidi="zxx"/>
        </w:rPr>
      </w:pP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Keen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et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al.</w:t>
      </w:r>
      <w:r>
        <w:rPr>
          <w:rFonts w:ascii="Times New Roman" w:hAnsi="Times New Roman"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(1999).</w:t>
      </w:r>
      <w:r>
        <w:rPr>
          <w:rFonts w:ascii="Times New Roman" w:hAnsi="Times New Roman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Association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of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polymorphism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at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the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type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z w:val="16"/>
          <w:szCs w:val="16"/>
          <w:lang w:val="zxx" w:eastAsia="zxx" w:bidi="zxx"/>
        </w:rPr>
        <w:t>I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collagen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(COL1A1)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locus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with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reduced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bone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mineral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density,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increased</w:t>
      </w:r>
      <w:r>
        <w:rPr>
          <w:rFonts w:ascii="Times New Roman" w:hAnsi="Times New Roman"/>
          <w:i/>
          <w:spacing w:val="4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fracture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risk,</w:t>
      </w:r>
      <w:r>
        <w:rPr>
          <w:rFonts w:ascii="Times New Roman" w:hAnsi="Times New Roman"/>
          <w:i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and</w:t>
      </w:r>
      <w:r>
        <w:rPr>
          <w:rFonts w:ascii="Times New Roman" w:hAnsi="Times New Roman"/>
          <w:i/>
          <w:spacing w:val="47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increased</w:t>
      </w:r>
      <w:r>
        <w:rPr>
          <w:rFonts w:ascii="Times New Roman" w:hAnsi="Times New Roman"/>
          <w:i/>
          <w:spacing w:val="11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collagen</w:t>
      </w:r>
      <w:r>
        <w:rPr>
          <w:rFonts w:ascii="Times New Roman" w:hAnsi="Times New Roman"/>
          <w:i/>
          <w:spacing w:val="11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i/>
          <w:spacing w:val="-1"/>
          <w:sz w:val="16"/>
          <w:szCs w:val="16"/>
          <w:lang w:val="zxx" w:eastAsia="zxx" w:bidi="zxx"/>
        </w:rPr>
        <w:t>turnover.</w:t>
      </w:r>
      <w:r>
        <w:rPr>
          <w:rFonts w:ascii="Times New Roman" w:hAnsi="Times New Roman"/>
          <w:i/>
          <w:spacing w:val="-2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Arthritis</w:t>
      </w:r>
      <w:r>
        <w:rPr>
          <w:rFonts w:ascii="Times New Roman" w:hAnsi="Times New Roman"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Rheum</w:t>
      </w:r>
      <w:r>
        <w:rPr>
          <w:rFonts w:ascii="Times New Roman" w:hAnsi="Times New Roman"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42(2):</w:t>
      </w:r>
      <w:r>
        <w:rPr>
          <w:rFonts w:ascii="Times New Roman" w:hAnsi="Times New Roman"/>
          <w:spacing w:val="5"/>
          <w:sz w:val="16"/>
          <w:szCs w:val="16"/>
          <w:lang w:val="zxx" w:eastAsia="zxx" w:bidi="zxx"/>
        </w:rPr>
        <w:t xml:space="preserve"> </w:t>
      </w:r>
      <w:r>
        <w:rPr>
          <w:rFonts w:ascii="Times New Roman" w:hAnsi="Times New Roman"/>
          <w:spacing w:val="-1"/>
          <w:sz w:val="16"/>
          <w:szCs w:val="16"/>
          <w:lang w:val="zxx" w:eastAsia="zxx" w:bidi="zxx"/>
        </w:rPr>
        <w:t>285-290</w:t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zxx" w:eastAsia="zxx" w:bidi="zxx"/>
        </w:rPr>
      </w:pPr>
      <w:r>
        <w:rPr>
          <w:rFonts w:eastAsia="Times New Roman" w:cs="Times New Roman" w:ascii="Times New Roman" w:hAnsi="Times New Roman"/>
          <w:sz w:val="17"/>
          <w:szCs w:val="17"/>
          <w:lang w:val="zxx" w:eastAsia="zxx" w:bidi="zxx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zxx" w:eastAsia="zxx" w:bidi="zxx"/>
        </w:rPr>
      </w:pPr>
      <w:r>
        <w:rPr>
          <w:rFonts w:eastAsia="Times New Roman" w:cs="Times New Roman" w:ascii="Times New Roman" w:hAnsi="Times New Roman"/>
          <w:sz w:val="17"/>
          <w:szCs w:val="17"/>
          <w:lang w:val="zxx" w:eastAsia="zxx" w:bidi="zxx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zxx" w:eastAsia="zxx" w:bidi="zxx"/>
        </w:rPr>
      </w:pPr>
      <w:r>
        <w:rPr>
          <w:rFonts w:eastAsia="Times New Roman" w:cs="Times New Roman" w:ascii="Times New Roman" w:hAnsi="Times New Roman"/>
          <w:sz w:val="17"/>
          <w:szCs w:val="17"/>
          <w:lang w:val="zxx" w:eastAsia="zxx" w:bidi="zxx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zxx" w:eastAsia="zxx" w:bidi="zxx"/>
        </w:rPr>
      </w:pPr>
      <w:r>
        <w:rPr>
          <w:rFonts w:eastAsia="Times New Roman" w:cs="Times New Roman" w:ascii="Times New Roman" w:hAnsi="Times New Roman"/>
          <w:sz w:val="17"/>
          <w:szCs w:val="17"/>
          <w:lang w:val="zxx" w:eastAsia="zxx" w:bidi="zxx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zxx" w:eastAsia="zxx" w:bidi="zxx"/>
        </w:rPr>
      </w:pPr>
      <w:r>
        <w:rPr>
          <w:rFonts w:eastAsia="Times New Roman" w:cs="Times New Roman" w:ascii="Times New Roman" w:hAnsi="Times New Roman"/>
          <w:sz w:val="17"/>
          <w:szCs w:val="17"/>
          <w:lang w:val="zxx" w:eastAsia="zxx" w:bidi="zxx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7"/>
          <w:szCs w:val="17"/>
          <w:lang w:val="zxx" w:eastAsia="zxx" w:bidi="zxx"/>
        </w:rPr>
      </w:pPr>
      <w:r>
        <w:rPr>
          <w:rFonts w:eastAsia="Times New Roman" w:cs="Times New Roman" w:ascii="Times New Roman" w:hAnsi="Times New Roman"/>
          <w:sz w:val="17"/>
          <w:szCs w:val="17"/>
          <w:lang w:val="zxx" w:eastAsia="zxx" w:bidi="zxx"/>
        </w:rPr>
      </w:r>
    </w:p>
    <w:p>
      <w:pPr>
        <w:pStyle w:val="Heading1"/>
        <w:spacing w:lineRule="exact" w:line="389" w:before="274" w:after="0"/>
        <w:ind w:left="615" w:right="719" w:hanging="0"/>
        <w:jc w:val="center"/>
        <w:rPr>
          <w:lang w:val="zxx" w:eastAsia="zxx" w:bidi="zxx"/>
        </w:rPr>
      </w:pPr>
      <w:r>
        <w:rPr>
          <w:lang w:val="zxx" w:eastAsia="zxx" w:bidi="zxx"/>
        </w:rPr>
      </w:r>
      <w:r>
        <w:br w:type="page"/>
      </w:r>
    </w:p>
    <w:p>
      <w:pPr>
        <w:pStyle w:val="Heading1"/>
        <w:spacing w:lineRule="exact" w:line="389" w:before="274" w:after="0"/>
        <w:ind w:left="615" w:right="719" w:hanging="0"/>
        <w:jc w:val="center"/>
        <w:rPr>
          <w:lang w:val="zxx" w:eastAsia="zxx" w:bidi="zxx"/>
        </w:rPr>
      </w:pPr>
      <w:r>
        <w:rPr>
          <w:spacing w:val="-2"/>
          <w:sz w:val="40"/>
          <w:szCs w:val="40"/>
          <w:lang w:val="zxx" w:eastAsia="zxx" w:bidi="zxx"/>
        </w:rPr>
        <w:t>INDICAZIONI</w:t>
      </w:r>
      <w:r>
        <w:rPr>
          <w:spacing w:val="-7"/>
          <w:sz w:val="40"/>
          <w:szCs w:val="40"/>
          <w:lang w:val="zxx" w:eastAsia="zxx" w:bidi="zxx"/>
        </w:rPr>
        <w:t xml:space="preserve"> </w:t>
      </w:r>
      <w:r>
        <w:rPr>
          <w:spacing w:val="-2"/>
          <w:sz w:val="40"/>
          <w:szCs w:val="40"/>
          <w:lang w:val="zxx" w:eastAsia="zxx" w:bidi="zxx"/>
        </w:rPr>
        <w:t>ALIMENTARI</w:t>
        <w:br/>
      </w:r>
    </w:p>
    <w:p>
      <w:pPr>
        <w:pStyle w:val="Normal"/>
        <w:spacing w:lineRule="exact" w:line="388" w:before="0" w:after="0"/>
        <w:ind w:left="613" w:right="719" w:hanging="0"/>
        <w:jc w:val="center"/>
        <w:rPr>
          <w:b/>
          <w:b/>
          <w:bCs/>
          <w:lang w:val="zxx" w:eastAsia="zxx" w:bidi="zxx"/>
        </w:rPr>
      </w:pPr>
      <w:r>
        <w:rPr>
          <w:b/>
          <w:bCs/>
          <w:sz w:val="26"/>
          <w:szCs w:val="26"/>
          <w:lang w:val="zxx" w:eastAsia="zxx" w:bidi="zxx"/>
        </w:rPr>
        <w:t>Predisposizione genetica alla sindrome metabolica</w:t>
        <w:br/>
        <w:t>Predisposizione genetica ad una elevata sensibilita' alla caffeina</w:t>
      </w:r>
      <w:r>
        <w:rPr>
          <w:b/>
          <w:bCs/>
          <w:lang w:val="zxx" w:eastAsia="zxx" w:bidi="zxx"/>
        </w:rPr>
        <w:br/>
      </w:r>
    </w:p>
    <w:p>
      <w:pPr>
        <w:pStyle w:val="TextBody"/>
        <w:rPr>
          <w:rFonts w:ascii="Calibri" w:hAnsi="Calibri"/>
          <w:lang w:val="zxx" w:eastAsia="zxx" w:bidi="zxx"/>
        </w:rPr>
      </w:pPr>
      <w:r>
        <w:rPr>
          <w:rFonts w:ascii="Calibri" w:hAnsi="Calibri"/>
          <w:lang w:val="zxx" w:eastAsia="zxx" w:bidi="zxx"/>
        </w:rPr>
      </w:r>
    </w:p>
    <w:p>
      <w:pPr>
        <w:pStyle w:val="TextBody"/>
        <w:spacing w:lineRule="auto" w:line="276"/>
        <w:rPr>
          <w:lang w:val="zxx" w:eastAsia="zxx" w:bidi="zxx"/>
        </w:rPr>
      </w:pPr>
      <w:r>
        <w:rPr>
          <w:lang w:val="zxx" w:eastAsia="zxx" w:bidi="zxx"/>
        </w:rPr>
        <w:t>Il profilo genetico del paziente, un bambino di 5 anni con un BMI di 20.66 (normopeso), ha evidenziato una predisposizione genetica alla sindrome metabolica e un'elevata sensibilita' alla caffeina. Non sono state rilevate intolleranze al glutine o al lattosio. Inoltre, essendo un bambino musulmano, e' necessario considerare le restrizioni alimentari halal.</w:t>
        <w:br/>
        <w:br/>
      </w:r>
      <w:r>
        <w:rPr>
          <w:b/>
          <w:bCs/>
          <w:lang w:val="zxx" w:eastAsia="zxx" w:bidi="zxx"/>
        </w:rPr>
        <w:t>Predisposizione genetica alla sindrome metabolica:</w:t>
      </w:r>
      <w:r>
        <w:rPr>
          <w:lang w:val="zxx" w:eastAsia="zxx" w:bidi="zxx"/>
        </w:rPr>
        <w:br/>
        <w:t>La sindrome metabolica e' un insieme di condizioni che aumentano il rischio di malattie cardiache, ictus e diabete di tipo 2. Nei bambini, la predisposizione genetica a questa condizione richiede particolare attenzione per prevenire lo sviluppo di problemi di salute in eta' adulta. Sebbene la genetica giochi un ruolo importante, lo stile di vita e l'alimentazione sono fattori cruciali che possono influenzare l'espressione di questi geni.</w:t>
        <w:br/>
        <w:br/>
        <w:t>Per gestire questa predisposizione, e' fondamentale:</w:t>
        <w:br/>
        <w:t>1. Mantenere un peso corporeo sano: Il bambino e' attualmente normopeso, il che e' positivo. E' importante monitorare la crescita e il peso nel tempo per assicurarsi che rimanga in un range salutare.</w:t>
        <w:br/>
        <w:t>2. Promuovere un'alimentazione equilibrata: Enfatizzare il consumo di frutta, verdura, cereali integrali e proteine magre. Limitare l'assunzione di zuccheri aggiunti, grassi saturi e cibi ultra-processati.</w:t>
        <w:br/>
        <w:t>3. Incoraggiare l'attivita' fisica regolare: Almeno 60 minuti al giorno di attivita' fisica moderata-intensa sono raccomandati per i bambini.</w:t>
        <w:br/>
        <w:t>4. Monitorare regolarmente i parametri metabolici: Controlli periodici della pressione sanguigna, dei livelli di glucosio e dei lipidi nel sangue possono aiutare a identificare precocemente eventuali anomalie.</w:t>
        <w:br/>
        <w:br/>
      </w:r>
      <w:r>
        <w:rPr>
          <w:b/>
          <w:bCs/>
          <w:lang w:val="zxx" w:eastAsia="zxx" w:bidi="zxx"/>
        </w:rPr>
        <w:t>Predisposizione genetica ad un'elevata sensibilita' alla caffeina:</w:t>
      </w:r>
      <w:r>
        <w:rPr>
          <w:lang w:val="zxx" w:eastAsia="zxx" w:bidi="zxx"/>
        </w:rPr>
        <w:br/>
        <w:t>La caffeina e' uno stimolante che puo' influenzare il sistema nervoso centrale e cardiovascolare. Un'elevata sensibilita' genetica alla caffeina significa che il corpo del bambino potrebbe reagire piu' intensamente anche a piccole quantita' di questa sostanza. Nei bambini, l'assunzione di caffeina puo' interferire con il sonno, l'appetito e il comportamento.</w:t>
        <w:br/>
        <w:br/>
        <w:t>Raccomandazioni:</w:t>
        <w:br/>
        <w:t>1. Evitare o limitare severamente l'assunzione di caffeina: Questo include non solo il caffe', ma anche bevande gassate, te', cioccolato e alcuni farmaci.</w:t>
        <w:br/>
        <w:t>2. Preferire alternative senza caffeina: Succhi di frutta naturali diluiti, acqua aromatizzata con frutta fresca, latte o bevande vegetali non zuccherate sono ottime opzioni.</w:t>
        <w:br/>
        <w:t>3. Leggere attentamente le etichette: Molti prodotti, inclusi alcuni medicinali, possono contenere caffeina.</w:t>
        <w:br/>
        <w:t>4. Educare il bambino e la famiglia: Spiegare l'importanza di evitare la caffeina e insegnare a riconoscere le fonti nascoste di questa sostanza.</w:t>
        <w:br/>
        <w:br/>
      </w:r>
      <w:r>
        <w:br w:type="page"/>
      </w:r>
    </w:p>
    <w:p>
      <w:pPr>
        <w:pStyle w:val="TextBody"/>
        <w:spacing w:lineRule="auto" w:line="276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TextBody"/>
        <w:spacing w:lineRule="auto" w:line="276"/>
        <w:rPr>
          <w:lang w:val="zxx" w:eastAsia="zxx" w:bidi="zxx"/>
        </w:rPr>
      </w:pPr>
      <w:r>
        <w:rPr>
          <w:b/>
          <w:bCs/>
          <w:lang w:val="zxx" w:eastAsia="zxx" w:bidi="zxx"/>
        </w:rPr>
        <w:t>Considerazioni per l'alimentazione halal:</w:t>
      </w:r>
      <w:r>
        <w:rPr>
          <w:lang w:val="zxx" w:eastAsia="zxx" w:bidi="zxx"/>
        </w:rPr>
        <w:br/>
        <w:t>L'alimentazione halal segue specifiche regole islamiche e richiede attenzione nella scelta degli alimenti:</w:t>
        <w:br/>
        <w:t>1. Carne: Solo carne di animali macellati secondo le regole islamiche e' permessa. Maiale e suoi derivati sono vietati.</w:t>
        <w:br/>
        <w:t>2. Pesce: La maggior parte dei pesci e' considerata halal, ma alcuni crostacei potrebbero essere oggetto di dibattito tra diverse scuole di pensiero islamico.</w:t>
        <w:br/>
        <w:t>3. Latticini: Sono generalmente permessi, ma e' importante verificare che non contengano ingredienti non halal (come gelatina di origine suina).</w:t>
        <w:br/>
        <w:t>4. Additivi alimentari: Alcuni additivi possono derivare da fonti non halal, quindi e' necessaria attenzione nella scelta di prodotti confezionati.</w:t>
        <w:br/>
        <w:br/>
      </w:r>
      <w:r>
        <w:rPr>
          <w:b/>
          <w:bCs/>
          <w:lang w:val="zxx" w:eastAsia="zxx" w:bidi="zxx"/>
        </w:rPr>
        <w:t>Piano nutrizionale:</w:t>
      </w:r>
      <w:r>
        <w:rPr>
          <w:lang w:val="zxx" w:eastAsia="zxx" w:bidi="zxx"/>
        </w:rPr>
        <w:br/>
        <w:t>Il piano nutrizionale proposto tiene conto della predisposizione alla sindrome metabolica, dell'elevata sensibilita' alla caffeina e delle restrizioni halal. Si focalizza su:</w:t>
        <w:br/>
        <w:t>1. Alimenti a basso indice glicemico per mantenere stabili i livelli di zucchero nel sangue.</w:t>
        <w:br/>
        <w:t>2. Proteine magre da fonti halal per supportare la crescita.</w:t>
        <w:br/>
        <w:t>3. Grassi sani per favorire lo sviluppo cerebrale e la salute cardiovascolare.</w:t>
        <w:br/>
        <w:t>4. Abbondanza di frutta e verdura per fornire fibre, vitamine e minerali essenziali.</w:t>
        <w:br/>
        <w:t>5. Esclusione totale di alimenti contenenti caffeina.</w:t>
        <w:br/>
        <w:t>6. Attenzione particolare alla scelta di alimenti certificati halal.</w:t>
        <w:br/>
        <w:br/>
      </w:r>
      <w:r>
        <w:rPr>
          <w:b/>
          <w:bCs/>
          <w:lang w:val="zxx" w:eastAsia="zxx" w:bidi="zxx"/>
        </w:rPr>
        <w:t>Integratori</w:t>
      </w:r>
      <w:r>
        <w:rPr>
          <w:lang w:val="zxx" w:eastAsia="zxx" w:bidi="zxx"/>
        </w:rPr>
        <w:t>:</w:t>
        <w:br/>
        <w:t>Gli integratori suggeriti (Vitamina D, Omega-3 e un multivitaminico pediatrico) sono raccomandati per supportare la crescita ottimale e compensare eventuali carenze nella dieta. Tuttavia, e' fondamentale che l'assunzione di questi integratori sia supervisionata da un pediatra e che si verifichi che siano certificati halal.</w:t>
        <w:br/>
        <w:br/>
      </w:r>
      <w:r>
        <w:rPr>
          <w:b/>
          <w:bCs/>
          <w:lang w:val="zxx" w:eastAsia="zxx" w:bidi="zxx"/>
        </w:rPr>
        <w:t>Monitoraggio e follow-up:</w:t>
      </w:r>
      <w:r>
        <w:rPr>
          <w:lang w:val="zxx" w:eastAsia="zxx" w:bidi="zxx"/>
        </w:rPr>
        <w:br/>
        <w:t>Data la giovane eta' del paziente e le sue predisposizioni genetiche, e' cruciale un monitoraggio regolare della crescita, dello sviluppo e dei parametri metabolici. Si raccomandano visite pediatriche regolari e, se necessario, consulenze con un nutrizionista pediatrico esperto in alimentazione halal.</w:t>
        <w:br/>
        <w:br/>
        <w:t>In conclusione, con un'alimentazione appropriata, attivita' fisica regolare e un attento monitoraggio, e' possibile gestire efficacemente le predisposizioni genetiche del bambino, promuovendo una crescita sana e riducendo il rischio di sviluppare problemi di salute in futuro, il tutto nel rispetto delle sue esigenze religiose e culturali.</w:t>
      </w:r>
    </w:p>
    <w:p>
      <w:pPr>
        <w:pStyle w:val="TextBody"/>
        <w:spacing w:lineRule="auto" w:line="276"/>
        <w:rPr>
          <w:lang w:val="zxx" w:eastAsia="zxx" w:bidi="zxx"/>
        </w:rPr>
      </w:pPr>
      <w:r>
        <w:rPr>
          <w:lang w:val="zxx" w:eastAsia="zxx" w:bidi="zxx"/>
        </w:rPr>
      </w:r>
      <w:r>
        <w:br w:type="page"/>
      </w:r>
    </w:p>
    <w:p>
      <w:pPr>
        <w:pStyle w:val="TextBody"/>
        <w:spacing w:lineRule="auto" w:line="276"/>
        <w:rPr>
          <w:lang w:val="zxx" w:eastAsia="zxx" w:bidi="zxx"/>
        </w:rPr>
      </w:pPr>
      <w:r>
        <w:rPr>
          <w:lang w:val="zxx" w:eastAsia="zxx" w:bidi="zxx"/>
        </w:rPr>
      </w:r>
    </w:p>
    <w:tbl>
      <w:tblPr>
        <w:tblW w:w="10183" w:type="dxa"/>
        <w:jc w:val="left"/>
        <w:tblInd w:w="36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3920"/>
        <w:gridCol w:w="6262"/>
      </w:tblGrid>
      <w:tr>
        <w:trPr>
          <w:trHeight w:val="1408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E" w:val="clear"/>
          </w:tcPr>
          <w:p>
            <w:pPr>
              <w:pStyle w:val="TableParagraph"/>
              <w:widowControl w:val="false"/>
              <w:spacing w:before="37" w:after="0"/>
              <w:rPr>
                <w:sz w:val="28"/>
                <w:lang w:val="zxx" w:eastAsia="zxx" w:bidi="zxx"/>
              </w:rPr>
            </w:pPr>
            <w:r>
              <w:rPr>
                <w:sz w:val="28"/>
                <w:lang w:val="zxx" w:eastAsia="zxx" w:bidi="zxx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37" w:right="0" w:hanging="0"/>
              <w:rPr>
                <w:lang w:val="zxx" w:eastAsia="zxx" w:bidi="zxx"/>
              </w:rPr>
            </w:pPr>
            <w:r>
              <w:rPr>
                <w:b/>
                <w:spacing w:val="-2"/>
                <w:sz w:val="28"/>
                <w:lang w:val="zxx" w:eastAsia="zxx" w:bidi="zxx"/>
              </w:rPr>
              <w:t>ALIMENTI</w:t>
            </w:r>
            <w:r>
              <w:rPr>
                <w:b/>
                <w:spacing w:val="-13"/>
                <w:sz w:val="28"/>
                <w:lang w:val="zxx" w:eastAsia="zxx" w:bidi="zxx"/>
              </w:rPr>
              <w:t xml:space="preserve"> </w:t>
            </w:r>
            <w:r>
              <w:rPr>
                <w:b/>
                <w:spacing w:val="-2"/>
                <w:sz w:val="28"/>
                <w:lang w:val="zxx" w:eastAsia="zxx" w:bidi="zxx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6"/>
              <w:ind w:left="237" w:right="0" w:hanging="0"/>
              <w:rPr>
                <w:lang w:val="zxx" w:eastAsia="zxx" w:bidi="zxx"/>
              </w:rPr>
            </w:pPr>
            <w:r>
              <w:rPr>
                <w:rFonts w:ascii="Arial" w:hAnsi="Arial"/>
                <w:i/>
                <w:sz w:val="16"/>
                <w:lang w:val="zxx" w:eastAsia="zxx" w:bidi="zxx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i/>
                <w:sz w:val="16"/>
                <w:lang w:val="zxx" w:eastAsia="zxx" w:bidi="zxx"/>
              </w:rPr>
              <w:t>3-4</w:t>
            </w:r>
            <w:r>
              <w:rPr>
                <w:rFonts w:ascii="Arial" w:hAnsi="Arial"/>
                <w:i/>
                <w:spacing w:val="-8"/>
                <w:sz w:val="16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i/>
                <w:sz w:val="16"/>
                <w:lang w:val="zxx" w:eastAsia="zxx" w:bidi="zxx"/>
              </w:rPr>
              <w:t>volte</w:t>
            </w:r>
            <w:r>
              <w:rPr>
                <w:rFonts w:ascii="Arial" w:hAnsi="Arial"/>
                <w:i/>
                <w:spacing w:val="-7"/>
                <w:sz w:val="16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i/>
                <w:sz w:val="16"/>
                <w:lang w:val="zxx" w:eastAsia="zxx" w:bidi="zxx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  <w:lang w:val="zxx" w:eastAsia="zxx" w:bidi="zxx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</w:r>
          </w:p>
          <w:p>
            <w:pPr>
              <w:pStyle w:val="TableParagraph"/>
              <w:widowControl w:val="false"/>
              <w:spacing w:lineRule="auto" w:line="240"/>
              <w:ind w:left="187" w:right="189" w:hanging="0"/>
              <w:rPr>
                <w:lang w:val="zxx" w:eastAsia="zxx" w:bidi="zxx"/>
              </w:rPr>
            </w:pPr>
            <w:r>
              <w:rPr>
                <w:rFonts w:ascii="Arial" w:hAnsi="Arial"/>
                <w:sz w:val="20"/>
                <w:lang w:val="zxx" w:eastAsia="zxx" w:bidi="zxx"/>
              </w:rPr>
              <w:t>Alimenti il</w:t>
            </w:r>
            <w:r>
              <w:rPr>
                <w:rFonts w:ascii="Arial" w:hAnsi="Arial"/>
                <w:spacing w:val="-1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z w:val="20"/>
                <w:lang w:val="zxx" w:eastAsia="zxx" w:bidi="zxx"/>
              </w:rPr>
              <w:t xml:space="preserve">cui consumo è </w:t>
            </w:r>
            <w:r>
              <w:rPr>
                <w:rFonts w:ascii="Arial" w:hAnsi="Arial"/>
                <w:b/>
                <w:sz w:val="20"/>
                <w:lang w:val="zxx" w:eastAsia="zxx" w:bidi="zxx"/>
              </w:rPr>
              <w:t xml:space="preserve">maggiormente consentito </w:t>
            </w:r>
            <w:r>
              <w:rPr>
                <w:rFonts w:ascii="Arial" w:hAnsi="Arial"/>
                <w:sz w:val="20"/>
                <w:lang w:val="zxx" w:eastAsia="zxx" w:bidi="zxx"/>
              </w:rPr>
              <w:t>perché consono</w:t>
            </w:r>
            <w:r>
              <w:rPr>
                <w:rFonts w:ascii="Arial" w:hAnsi="Arial"/>
                <w:spacing w:val="-14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z w:val="20"/>
                <w:lang w:val="zxx" w:eastAsia="zxx" w:bidi="zxx"/>
              </w:rPr>
              <w:t>all’assetto</w:t>
            </w:r>
            <w:r>
              <w:rPr>
                <w:rFonts w:ascii="Arial" w:hAnsi="Arial"/>
                <w:spacing w:val="-14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z w:val="20"/>
                <w:lang w:val="zxx" w:eastAsia="zxx" w:bidi="zxx"/>
              </w:rPr>
              <w:t>genetico</w:t>
            </w:r>
            <w:r>
              <w:rPr>
                <w:rFonts w:ascii="Arial" w:hAnsi="Arial"/>
                <w:spacing w:val="-14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z w:val="20"/>
                <w:lang w:val="zxx" w:eastAsia="zxx" w:bidi="zxx"/>
              </w:rPr>
              <w:t>studiato.</w:t>
            </w:r>
          </w:p>
          <w:p>
            <w:pPr>
              <w:pStyle w:val="TableParagraph"/>
              <w:widowControl w:val="false"/>
              <w:ind w:left="187" w:right="189" w:hanging="0"/>
              <w:rPr>
                <w:lang w:val="zxx" w:eastAsia="zxx" w:bidi="zxx"/>
              </w:rPr>
            </w:pPr>
            <w:r>
              <w:rPr>
                <w:rFonts w:ascii="Arial" w:hAnsi="Arial"/>
                <w:sz w:val="20"/>
                <w:lang w:val="zxx" w:eastAsia="zxx" w:bidi="zxx"/>
              </w:rPr>
              <w:t>La</w:t>
            </w:r>
            <w:r>
              <w:rPr>
                <w:rFonts w:ascii="Arial" w:hAnsi="Arial"/>
                <w:spacing w:val="-9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z w:val="20"/>
                <w:lang w:val="zxx" w:eastAsia="zxx" w:bidi="zxx"/>
              </w:rPr>
              <w:t>buona</w:t>
            </w:r>
            <w:r>
              <w:rPr>
                <w:rFonts w:ascii="Arial" w:hAnsi="Arial"/>
                <w:spacing w:val="-8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z w:val="20"/>
                <w:lang w:val="zxx" w:eastAsia="zxx" w:bidi="zxx"/>
              </w:rPr>
              <w:t>regola</w:t>
            </w:r>
            <w:r>
              <w:rPr>
                <w:rFonts w:ascii="Arial" w:hAnsi="Arial"/>
                <w:spacing w:val="-8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z w:val="20"/>
                <w:lang w:val="zxx" w:eastAsia="zxx" w:bidi="zxx"/>
              </w:rPr>
              <w:t>alimentare</w:t>
            </w:r>
            <w:r>
              <w:rPr>
                <w:rFonts w:ascii="Arial" w:hAnsi="Arial"/>
                <w:spacing w:val="-8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z w:val="20"/>
                <w:lang w:val="zxx" w:eastAsia="zxx" w:bidi="zxx"/>
              </w:rPr>
              <w:t>prevede</w:t>
            </w:r>
            <w:r>
              <w:rPr>
                <w:rFonts w:ascii="Arial" w:hAnsi="Arial"/>
                <w:spacing w:val="-8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z w:val="20"/>
                <w:lang w:val="zxx" w:eastAsia="zxx" w:bidi="zxx"/>
              </w:rPr>
              <w:t>che</w:t>
            </w:r>
            <w:r>
              <w:rPr>
                <w:rFonts w:ascii="Arial" w:hAnsi="Arial"/>
                <w:spacing w:val="-11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z w:val="20"/>
                <w:lang w:val="zxx" w:eastAsia="zxx" w:bidi="zxx"/>
              </w:rPr>
              <w:t>debbano</w:t>
            </w:r>
            <w:r>
              <w:rPr>
                <w:rFonts w:ascii="Arial" w:hAnsi="Arial"/>
                <w:spacing w:val="-8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z w:val="20"/>
                <w:lang w:val="zxx" w:eastAsia="zxx" w:bidi="zxx"/>
              </w:rPr>
              <w:t>essere</w:t>
            </w:r>
            <w:r>
              <w:rPr>
                <w:rFonts w:ascii="Arial" w:hAnsi="Arial"/>
                <w:spacing w:val="17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z w:val="20"/>
                <w:lang w:val="zxx" w:eastAsia="zxx" w:bidi="zxx"/>
              </w:rPr>
              <w:t xml:space="preserve">assunti, </w:t>
            </w:r>
            <w:r>
              <w:rPr>
                <w:rFonts w:ascii="Arial" w:hAnsi="Arial"/>
                <w:spacing w:val="-2"/>
                <w:sz w:val="20"/>
                <w:lang w:val="zxx" w:eastAsia="zxx" w:bidi="zxx"/>
              </w:rPr>
              <w:t>comunque, in</w:t>
            </w:r>
            <w:r>
              <w:rPr>
                <w:rFonts w:ascii="Arial" w:hAnsi="Arial"/>
                <w:spacing w:val="-4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  <w:lang w:val="zxx" w:eastAsia="zxx" w:bidi="zxx"/>
              </w:rPr>
              <w:t>quantità</w:t>
            </w:r>
            <w:r>
              <w:rPr>
                <w:rFonts w:ascii="Arial" w:hAnsi="Arial"/>
                <w:spacing w:val="-5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  <w:lang w:val="zxx" w:eastAsia="zxx" w:bidi="zxx"/>
              </w:rPr>
              <w:t>adeguata</w:t>
            </w:r>
            <w:r>
              <w:rPr>
                <w:rFonts w:ascii="Arial" w:hAnsi="Arial"/>
                <w:spacing w:val="-4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  <w:lang w:val="zxx" w:eastAsia="zxx" w:bidi="zxx"/>
              </w:rPr>
              <w:t>ai</w:t>
            </w:r>
            <w:r>
              <w:rPr>
                <w:rFonts w:ascii="Arial" w:hAnsi="Arial"/>
                <w:spacing w:val="-8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  <w:lang w:val="zxx" w:eastAsia="zxx" w:bidi="zxx"/>
              </w:rPr>
              <w:t>propri</w:t>
            </w:r>
            <w:r>
              <w:rPr>
                <w:rFonts w:ascii="Arial" w:hAnsi="Arial"/>
                <w:spacing w:val="-4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  <w:lang w:val="zxx" w:eastAsia="zxx" w:bidi="zxx"/>
              </w:rPr>
              <w:t>fabbisogni</w:t>
            </w:r>
          </w:p>
        </w:tc>
      </w:tr>
      <w:tr>
        <w:trPr>
          <w:trHeight w:val="1409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9" w:after="0"/>
              <w:rPr>
                <w:sz w:val="28"/>
                <w:lang w:val="zxx" w:eastAsia="zxx" w:bidi="zxx"/>
              </w:rPr>
            </w:pPr>
            <w:r>
              <w:rPr>
                <w:sz w:val="28"/>
                <w:lang w:val="zxx" w:eastAsia="zxx" w:bidi="zxx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37" w:right="0" w:hanging="0"/>
              <w:rPr>
                <w:lang w:val="zxx" w:eastAsia="zxx" w:bidi="zxx"/>
              </w:rPr>
            </w:pPr>
            <w:r>
              <w:rPr>
                <w:b/>
                <w:spacing w:val="-2"/>
                <w:sz w:val="28"/>
                <w:lang w:val="zxx" w:eastAsia="zxx" w:bidi="zxx"/>
              </w:rPr>
              <w:t>ALIMENTI</w:t>
            </w:r>
            <w:r>
              <w:rPr>
                <w:b/>
                <w:spacing w:val="-4"/>
                <w:sz w:val="28"/>
                <w:lang w:val="zxx" w:eastAsia="zxx" w:bidi="zxx"/>
              </w:rPr>
              <w:t xml:space="preserve"> </w:t>
            </w:r>
            <w:r>
              <w:rPr>
                <w:b/>
                <w:spacing w:val="-2"/>
                <w:sz w:val="28"/>
                <w:lang w:val="zxx" w:eastAsia="zxx" w:bidi="zxx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6"/>
              <w:ind w:left="237" w:right="0" w:hanging="0"/>
              <w:rPr>
                <w:lang w:val="zxx" w:eastAsia="zxx" w:bidi="zxx"/>
              </w:rPr>
            </w:pPr>
            <w:r>
              <w:rPr>
                <w:rFonts w:ascii="Arial" w:hAnsi="Arial"/>
                <w:i/>
                <w:sz w:val="16"/>
                <w:lang w:val="zxx" w:eastAsia="zxx" w:bidi="zxx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i/>
                <w:sz w:val="16"/>
                <w:lang w:val="zxx" w:eastAsia="zxx" w:bidi="zxx"/>
              </w:rPr>
              <w:t>2</w:t>
            </w:r>
            <w:r>
              <w:rPr>
                <w:rFonts w:ascii="Arial" w:hAnsi="Arial"/>
                <w:i/>
                <w:spacing w:val="-8"/>
                <w:sz w:val="16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i/>
                <w:sz w:val="16"/>
                <w:lang w:val="zxx" w:eastAsia="zxx" w:bidi="zxx"/>
              </w:rPr>
              <w:t>volte</w:t>
            </w:r>
            <w:r>
              <w:rPr>
                <w:rFonts w:ascii="Arial" w:hAnsi="Arial"/>
                <w:i/>
                <w:spacing w:val="-5"/>
                <w:sz w:val="16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i/>
                <w:sz w:val="16"/>
                <w:lang w:val="zxx" w:eastAsia="zxx" w:bidi="zxx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  <w:lang w:val="zxx" w:eastAsia="zxx" w:bidi="zxx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</w:r>
          </w:p>
          <w:p>
            <w:pPr>
              <w:pStyle w:val="TableParagraph"/>
              <w:widowControl w:val="false"/>
              <w:spacing w:lineRule="auto" w:line="240"/>
              <w:ind w:left="187" w:right="189" w:hanging="0"/>
              <w:rPr>
                <w:lang w:val="zxx" w:eastAsia="zxx" w:bidi="zxx"/>
              </w:rPr>
            </w:pPr>
            <w:r>
              <w:rPr>
                <w:rFonts w:ascii="Arial" w:hAnsi="Arial"/>
                <w:sz w:val="20"/>
                <w:lang w:val="zxx" w:eastAsia="zxx" w:bidi="zxx"/>
              </w:rPr>
              <w:t>Alimenti</w:t>
            </w:r>
            <w:r>
              <w:rPr>
                <w:rFonts w:ascii="Arial" w:hAnsi="Arial"/>
                <w:spacing w:val="26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z w:val="20"/>
                <w:lang w:val="zxx" w:eastAsia="zxx" w:bidi="zxx"/>
              </w:rPr>
              <w:t>il cui consumo</w:t>
            </w:r>
            <w:r>
              <w:rPr>
                <w:rFonts w:ascii="Arial" w:hAnsi="Arial"/>
                <w:spacing w:val="25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z w:val="20"/>
                <w:lang w:val="zxx" w:eastAsia="zxx" w:bidi="zxx"/>
              </w:rPr>
              <w:t>è consentito</w:t>
            </w:r>
            <w:r>
              <w:rPr>
                <w:rFonts w:ascii="Arial" w:hAnsi="Arial"/>
                <w:spacing w:val="26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z w:val="20"/>
                <w:lang w:val="zxx" w:eastAsia="zxx" w:bidi="zxx"/>
              </w:rPr>
              <w:t xml:space="preserve">in </w:t>
            </w:r>
            <w:r>
              <w:rPr>
                <w:rFonts w:ascii="Arial" w:hAnsi="Arial"/>
                <w:b/>
                <w:sz w:val="20"/>
                <w:lang w:val="zxx" w:eastAsia="zxx" w:bidi="zxx"/>
              </w:rPr>
              <w:t>quantità</w:t>
            </w:r>
            <w:r>
              <w:rPr>
                <w:rFonts w:ascii="Arial" w:hAnsi="Arial"/>
                <w:b/>
                <w:spacing w:val="30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b/>
                <w:sz w:val="20"/>
                <w:lang w:val="zxx" w:eastAsia="zxx" w:bidi="zxx"/>
              </w:rPr>
              <w:t>ridotta</w:t>
            </w:r>
            <w:r>
              <w:rPr>
                <w:rFonts w:ascii="Arial" w:hAnsi="Arial"/>
                <w:b/>
                <w:spacing w:val="26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z w:val="20"/>
                <w:lang w:val="zxx" w:eastAsia="zxx" w:bidi="zxx"/>
              </w:rPr>
              <w:t>perché non sono perfettamente adeguati all'assetto genetico studiato.</w:t>
            </w:r>
          </w:p>
          <w:p>
            <w:pPr>
              <w:pStyle w:val="TableParagraph"/>
              <w:widowControl w:val="false"/>
              <w:ind w:left="187" w:right="189" w:hanging="0"/>
              <w:rPr>
                <w:lang w:val="zxx" w:eastAsia="zxx" w:bidi="zxx"/>
              </w:rPr>
            </w:pPr>
            <w:r>
              <w:rPr>
                <w:rFonts w:ascii="Arial" w:hAnsi="Arial"/>
                <w:sz w:val="20"/>
                <w:lang w:val="zxx" w:eastAsia="zxx" w:bidi="zxx"/>
              </w:rPr>
              <w:t>La</w:t>
            </w:r>
            <w:r>
              <w:rPr>
                <w:rFonts w:ascii="Arial" w:hAnsi="Arial"/>
                <w:spacing w:val="-9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z w:val="20"/>
                <w:lang w:val="zxx" w:eastAsia="zxx" w:bidi="zxx"/>
              </w:rPr>
              <w:t>buona</w:t>
            </w:r>
            <w:r>
              <w:rPr>
                <w:rFonts w:ascii="Arial" w:hAnsi="Arial"/>
                <w:spacing w:val="-8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z w:val="20"/>
                <w:lang w:val="zxx" w:eastAsia="zxx" w:bidi="zxx"/>
              </w:rPr>
              <w:t>regola</w:t>
            </w:r>
            <w:r>
              <w:rPr>
                <w:rFonts w:ascii="Arial" w:hAnsi="Arial"/>
                <w:spacing w:val="-8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z w:val="20"/>
                <w:lang w:val="zxx" w:eastAsia="zxx" w:bidi="zxx"/>
              </w:rPr>
              <w:t>alimentare</w:t>
            </w:r>
            <w:r>
              <w:rPr>
                <w:rFonts w:ascii="Arial" w:hAnsi="Arial"/>
                <w:spacing w:val="-8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z w:val="20"/>
                <w:lang w:val="zxx" w:eastAsia="zxx" w:bidi="zxx"/>
              </w:rPr>
              <w:t>prevede</w:t>
            </w:r>
            <w:r>
              <w:rPr>
                <w:rFonts w:ascii="Arial" w:hAnsi="Arial"/>
                <w:spacing w:val="-8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z w:val="20"/>
                <w:lang w:val="zxx" w:eastAsia="zxx" w:bidi="zxx"/>
              </w:rPr>
              <w:t>che</w:t>
            </w:r>
            <w:r>
              <w:rPr>
                <w:rFonts w:ascii="Arial" w:hAnsi="Arial"/>
                <w:spacing w:val="-11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z w:val="20"/>
                <w:lang w:val="zxx" w:eastAsia="zxx" w:bidi="zxx"/>
              </w:rPr>
              <w:t>debbano</w:t>
            </w:r>
            <w:r>
              <w:rPr>
                <w:rFonts w:ascii="Arial" w:hAnsi="Arial"/>
                <w:spacing w:val="-8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z w:val="20"/>
                <w:lang w:val="zxx" w:eastAsia="zxx" w:bidi="zxx"/>
              </w:rPr>
              <w:t>essere</w:t>
            </w:r>
            <w:r>
              <w:rPr>
                <w:rFonts w:ascii="Arial" w:hAnsi="Arial"/>
                <w:spacing w:val="17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z w:val="20"/>
                <w:lang w:val="zxx" w:eastAsia="zxx" w:bidi="zxx"/>
              </w:rPr>
              <w:t>assunti, comunque, in quantità adeguata ai propri fabbisogni.</w:t>
            </w:r>
          </w:p>
        </w:tc>
      </w:tr>
      <w:tr>
        <w:trPr>
          <w:trHeight w:val="1389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989" w:val="clear"/>
          </w:tcPr>
          <w:p>
            <w:pPr>
              <w:pStyle w:val="TableParagraph"/>
              <w:widowControl w:val="false"/>
              <w:spacing w:before="39" w:after="0"/>
              <w:rPr>
                <w:sz w:val="28"/>
                <w:lang w:val="zxx" w:eastAsia="zxx" w:bidi="zxx"/>
              </w:rPr>
            </w:pPr>
            <w:r>
              <w:rPr>
                <w:sz w:val="28"/>
                <w:lang w:val="zxx" w:eastAsia="zxx" w:bidi="zxx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59" w:right="0" w:hanging="0"/>
              <w:rPr>
                <w:lang w:val="zxx" w:eastAsia="zxx" w:bidi="zxx"/>
              </w:rPr>
            </w:pPr>
            <w:r>
              <w:rPr>
                <w:b/>
                <w:spacing w:val="-2"/>
                <w:sz w:val="28"/>
                <w:lang w:val="zxx" w:eastAsia="zxx" w:bidi="zxx"/>
              </w:rPr>
              <w:t>ALIMENTI</w:t>
            </w:r>
            <w:r>
              <w:rPr>
                <w:b/>
                <w:spacing w:val="-13"/>
                <w:sz w:val="28"/>
                <w:lang w:val="zxx" w:eastAsia="zxx" w:bidi="zxx"/>
              </w:rPr>
              <w:t xml:space="preserve"> </w:t>
            </w:r>
            <w:r>
              <w:rPr>
                <w:b/>
                <w:spacing w:val="-2"/>
                <w:sz w:val="28"/>
                <w:lang w:val="zxx" w:eastAsia="zxx" w:bidi="zxx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6"/>
              <w:ind w:left="259" w:right="0" w:hanging="0"/>
              <w:rPr>
                <w:lang w:val="zxx" w:eastAsia="zxx" w:bidi="zxx"/>
              </w:rPr>
            </w:pPr>
            <w:r>
              <w:rPr>
                <w:rFonts w:ascii="Arial" w:hAnsi="Arial"/>
                <w:i/>
                <w:sz w:val="16"/>
                <w:lang w:val="zxx" w:eastAsia="zxx" w:bidi="zxx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i/>
                <w:sz w:val="16"/>
                <w:lang w:val="zxx" w:eastAsia="zxx" w:bidi="zxx"/>
              </w:rPr>
              <w:t>1</w:t>
            </w:r>
            <w:r>
              <w:rPr>
                <w:rFonts w:ascii="Arial" w:hAnsi="Arial"/>
                <w:i/>
                <w:spacing w:val="-8"/>
                <w:sz w:val="16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i/>
                <w:sz w:val="16"/>
                <w:lang w:val="zxx" w:eastAsia="zxx" w:bidi="zxx"/>
              </w:rPr>
              <w:t>volta</w:t>
            </w:r>
            <w:r>
              <w:rPr>
                <w:rFonts w:ascii="Arial" w:hAnsi="Arial"/>
                <w:i/>
                <w:spacing w:val="-5"/>
                <w:sz w:val="16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i/>
                <w:sz w:val="16"/>
                <w:lang w:val="zxx" w:eastAsia="zxx" w:bidi="zxx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  <w:lang w:val="zxx" w:eastAsia="zxx" w:bidi="zxx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  <w:lang w:val="zxx" w:eastAsia="zxx" w:bidi="zxx"/>
              </w:rPr>
            </w:pPr>
            <w:r>
              <w:rPr>
                <w:sz w:val="20"/>
                <w:lang w:val="zxx" w:eastAsia="zxx" w:bidi="zxx"/>
              </w:rPr>
            </w:r>
          </w:p>
          <w:p>
            <w:pPr>
              <w:pStyle w:val="TableParagraph"/>
              <w:widowControl w:val="false"/>
              <w:ind w:left="187" w:right="189" w:hanging="0"/>
              <w:rPr>
                <w:lang w:val="zxx" w:eastAsia="zxx" w:bidi="zxx"/>
              </w:rPr>
            </w:pPr>
            <w:r>
              <w:rPr>
                <w:rFonts w:ascii="Arial" w:hAnsi="Arial"/>
                <w:sz w:val="20"/>
                <w:lang w:val="zxx" w:eastAsia="zxx" w:bidi="zxx"/>
              </w:rPr>
              <w:t>Alimenti</w:t>
            </w:r>
            <w:r>
              <w:rPr>
                <w:rFonts w:ascii="Arial" w:hAnsi="Arial"/>
                <w:spacing w:val="39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z w:val="20"/>
                <w:lang w:val="zxx" w:eastAsia="zxx" w:bidi="zxx"/>
              </w:rPr>
              <w:t>il</w:t>
            </w:r>
            <w:r>
              <w:rPr>
                <w:rFonts w:ascii="Arial" w:hAnsi="Arial"/>
                <w:spacing w:val="34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z w:val="20"/>
                <w:lang w:val="zxx" w:eastAsia="zxx" w:bidi="zxx"/>
              </w:rPr>
              <w:t>cui</w:t>
            </w:r>
            <w:r>
              <w:rPr>
                <w:rFonts w:ascii="Arial" w:hAnsi="Arial"/>
                <w:spacing w:val="34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z w:val="20"/>
                <w:lang w:val="zxx" w:eastAsia="zxx" w:bidi="zxx"/>
              </w:rPr>
              <w:t>consumo</w:t>
            </w:r>
            <w:r>
              <w:rPr>
                <w:rFonts w:ascii="Arial" w:hAnsi="Arial"/>
                <w:spacing w:val="38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z w:val="20"/>
                <w:lang w:val="zxx" w:eastAsia="zxx" w:bidi="zxx"/>
              </w:rPr>
              <w:t>è</w:t>
            </w:r>
            <w:r>
              <w:rPr>
                <w:rFonts w:ascii="Arial" w:hAnsi="Arial"/>
                <w:spacing w:val="40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z w:val="20"/>
                <w:lang w:val="zxx" w:eastAsia="zxx" w:bidi="zxx"/>
              </w:rPr>
              <w:t>sconsigliato</w:t>
            </w:r>
            <w:r>
              <w:rPr>
                <w:rFonts w:ascii="Arial" w:hAnsi="Arial"/>
                <w:spacing w:val="39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z w:val="20"/>
                <w:lang w:val="zxx" w:eastAsia="zxx" w:bidi="zxx"/>
              </w:rPr>
              <w:t>perché</w:t>
            </w:r>
            <w:r>
              <w:rPr>
                <w:rFonts w:ascii="Arial" w:hAnsi="Arial"/>
                <w:spacing w:val="37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z w:val="20"/>
                <w:lang w:val="zxx" w:eastAsia="zxx" w:bidi="zxx"/>
              </w:rPr>
              <w:t>sono</w:t>
            </w:r>
            <w:r>
              <w:rPr>
                <w:rFonts w:ascii="Arial" w:hAnsi="Arial"/>
                <w:spacing w:val="40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b/>
                <w:sz w:val="20"/>
                <w:lang w:val="zxx" w:eastAsia="zxx" w:bidi="zxx"/>
              </w:rPr>
              <w:t xml:space="preserve">meno adeguati </w:t>
            </w:r>
            <w:r>
              <w:rPr>
                <w:rFonts w:ascii="Arial" w:hAnsi="Arial"/>
                <w:sz w:val="20"/>
                <w:lang w:val="zxx" w:eastAsia="zxx" w:bidi="zxx"/>
              </w:rPr>
              <w:t>all’assetto genetico studiato.</w:t>
            </w:r>
          </w:p>
          <w:p>
            <w:pPr>
              <w:pStyle w:val="TableParagraph"/>
              <w:widowControl w:val="false"/>
              <w:spacing w:before="4" w:after="0"/>
              <w:ind w:left="187" w:right="189" w:hanging="0"/>
              <w:rPr>
                <w:lang w:val="zxx" w:eastAsia="zxx" w:bidi="zxx"/>
              </w:rPr>
            </w:pPr>
            <w:r>
              <w:rPr>
                <w:rFonts w:ascii="Arial" w:hAnsi="Arial"/>
                <w:sz w:val="20"/>
                <w:lang w:val="zxx" w:eastAsia="zxx" w:bidi="zxx"/>
              </w:rPr>
              <w:t>Pertanto,</w:t>
            </w:r>
            <w:r>
              <w:rPr>
                <w:rFonts w:ascii="Arial" w:hAnsi="Arial"/>
                <w:spacing w:val="-10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z w:val="20"/>
                <w:lang w:val="zxx" w:eastAsia="zxx" w:bidi="zxx"/>
              </w:rPr>
              <w:t>se</w:t>
            </w:r>
            <w:r>
              <w:rPr>
                <w:rFonts w:ascii="Arial" w:hAnsi="Arial"/>
                <w:spacing w:val="-7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z w:val="20"/>
                <w:lang w:val="zxx" w:eastAsia="zxx" w:bidi="zxx"/>
              </w:rPr>
              <w:t>ne</w:t>
            </w:r>
            <w:r>
              <w:rPr>
                <w:rFonts w:ascii="Arial" w:hAnsi="Arial"/>
                <w:spacing w:val="19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z w:val="20"/>
                <w:lang w:val="zxx" w:eastAsia="zxx" w:bidi="zxx"/>
              </w:rPr>
              <w:t>raccomanda</w:t>
            </w:r>
            <w:r>
              <w:rPr>
                <w:rFonts w:ascii="Arial" w:hAnsi="Arial"/>
                <w:spacing w:val="-8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z w:val="20"/>
                <w:lang w:val="zxx" w:eastAsia="zxx" w:bidi="zxx"/>
              </w:rPr>
              <w:t>una</w:t>
            </w:r>
            <w:r>
              <w:rPr>
                <w:rFonts w:ascii="Arial" w:hAnsi="Arial"/>
                <w:spacing w:val="-8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z w:val="20"/>
                <w:lang w:val="zxx" w:eastAsia="zxx" w:bidi="zxx"/>
              </w:rPr>
              <w:t>ridotta</w:t>
            </w:r>
            <w:r>
              <w:rPr>
                <w:rFonts w:ascii="Arial" w:hAnsi="Arial"/>
                <w:spacing w:val="-7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z w:val="20"/>
                <w:lang w:val="zxx" w:eastAsia="zxx" w:bidi="zxx"/>
              </w:rPr>
              <w:t>assunzione</w:t>
            </w:r>
            <w:r>
              <w:rPr>
                <w:rFonts w:ascii="Arial" w:hAnsi="Arial"/>
                <w:spacing w:val="-8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z w:val="20"/>
                <w:lang w:val="zxx" w:eastAsia="zxx" w:bidi="zxx"/>
              </w:rPr>
              <w:t>nella</w:t>
            </w:r>
            <w:r>
              <w:rPr>
                <w:rFonts w:ascii="Arial" w:hAnsi="Arial"/>
                <w:spacing w:val="-7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z w:val="20"/>
                <w:lang w:val="zxx" w:eastAsia="zxx" w:bidi="zxx"/>
              </w:rPr>
              <w:t>quantità e</w:t>
            </w:r>
            <w:r>
              <w:rPr>
                <w:rFonts w:ascii="Arial" w:hAnsi="Arial"/>
                <w:spacing w:val="-11"/>
                <w:sz w:val="20"/>
                <w:lang w:val="zxx" w:eastAsia="zxx" w:bidi="zxx"/>
              </w:rPr>
              <w:t xml:space="preserve"> </w:t>
            </w:r>
            <w:r>
              <w:rPr>
                <w:rFonts w:ascii="Arial" w:hAnsi="Arial"/>
                <w:sz w:val="20"/>
                <w:lang w:val="zxx" w:eastAsia="zxx" w:bidi="zxx"/>
              </w:rPr>
              <w:t>frequenza.</w:t>
            </w:r>
          </w:p>
        </w:tc>
      </w:tr>
    </w:tbl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ind w:left="647" w:right="0" w:hanging="0"/>
        <w:rPr>
          <w:lang w:val="zxx" w:eastAsia="zxx" w:bidi="zxx"/>
        </w:rPr>
      </w:pPr>
      <w:r>
        <w:rPr>
          <w:lang w:val="zxx" w:eastAsia="zxx" w:bidi="zxx"/>
        </w:rPr>
      </w:r>
      <w:r>
        <w:br w:type="page"/>
      </w:r>
    </w:p>
    <w:p>
      <w:pPr>
        <w:pStyle w:val="Heading1"/>
        <w:ind w:left="647" w:right="0" w:hanging="0"/>
        <w:rPr>
          <w:lang w:val="zxx" w:eastAsia="zxx" w:bidi="zxx"/>
        </w:rPr>
      </w:pPr>
      <w:r>
        <w:rPr>
          <w:lang w:val="zxx" w:eastAsia="zxx" w:bidi="zxx"/>
        </w:rPr>
        <w:t>CONSIGLI</w:t>
      </w:r>
      <w:r>
        <w:rPr>
          <w:spacing w:val="-19"/>
          <w:lang w:val="zxx" w:eastAsia="zxx" w:bidi="zxx"/>
        </w:rPr>
        <w:t xml:space="preserve"> </w:t>
      </w:r>
      <w:r>
        <w:rPr>
          <w:lang w:val="zxx" w:eastAsia="zxx" w:bidi="zxx"/>
        </w:rPr>
        <w:t>ALIMENTARI</w:t>
      </w:r>
      <w:r>
        <w:rPr>
          <w:spacing w:val="-17"/>
          <w:lang w:val="zxx" w:eastAsia="zxx" w:bidi="zxx"/>
        </w:rPr>
        <w:t xml:space="preserve"> </w:t>
      </w:r>
      <w:r>
        <w:rPr>
          <w:lang w:val="zxx" w:eastAsia="zxx" w:bidi="zxx"/>
        </w:rPr>
        <w:t>PERSONALIZZATI</w:t>
      </w:r>
      <w:r>
        <w:rPr>
          <w:spacing w:val="-15"/>
          <w:lang w:val="zxx" w:eastAsia="zxx" w:bidi="zxx"/>
        </w:rPr>
        <w:t xml:space="preserve"> </w:t>
      </w:r>
      <w:r>
        <w:rPr>
          <w:lang w:val="zxx" w:eastAsia="zxx" w:bidi="zxx"/>
        </w:rPr>
        <w:t>IN</w:t>
      </w:r>
      <w:r>
        <w:rPr>
          <w:spacing w:val="-13"/>
          <w:lang w:val="zxx" w:eastAsia="zxx" w:bidi="zxx"/>
        </w:rPr>
        <w:t xml:space="preserve"> </w:t>
      </w:r>
      <w:r>
        <w:rPr>
          <w:lang w:val="zxx" w:eastAsia="zxx" w:bidi="zxx"/>
        </w:rPr>
        <w:t>BASE</w:t>
      </w:r>
      <w:r>
        <w:rPr>
          <w:spacing w:val="-15"/>
          <w:lang w:val="zxx" w:eastAsia="zxx" w:bidi="zxx"/>
        </w:rPr>
        <w:t xml:space="preserve"> </w:t>
      </w:r>
      <w:r>
        <w:rPr>
          <w:lang w:val="zxx" w:eastAsia="zxx" w:bidi="zxx"/>
        </w:rPr>
        <w:t>AL</w:t>
      </w:r>
      <w:r>
        <w:rPr>
          <w:spacing w:val="-17"/>
          <w:lang w:val="zxx" w:eastAsia="zxx" w:bidi="zxx"/>
        </w:rPr>
        <w:t xml:space="preserve"> </w:t>
      </w:r>
      <w:r>
        <w:rPr>
          <w:lang w:val="zxx" w:eastAsia="zxx" w:bidi="zxx"/>
        </w:rPr>
        <w:t>PROFILO</w:t>
      </w:r>
      <w:r>
        <w:rPr>
          <w:spacing w:val="-7"/>
          <w:lang w:val="zxx" w:eastAsia="zxx" w:bidi="zxx"/>
        </w:rPr>
        <w:t xml:space="preserve"> </w:t>
      </w:r>
      <w:r>
        <w:rPr>
          <w:spacing w:val="-2"/>
          <w:lang w:val="zxx" w:eastAsia="zxx" w:bidi="zxx"/>
        </w:rPr>
        <w:t>GENETICO:</w:t>
      </w:r>
    </w:p>
    <w:p>
      <w:pPr>
        <w:pStyle w:val="TextBody"/>
        <w:spacing w:before="23" w:after="0"/>
        <w:rPr>
          <w:b/>
          <w:b/>
          <w:lang w:val="zxx" w:eastAsia="zxx" w:bidi="zxx"/>
        </w:rPr>
      </w:pPr>
      <w:r>
        <w:rPr>
          <w:b/>
          <w:lang w:val="zxx" w:eastAsia="zxx" w:bidi="zxx"/>
        </w:rPr>
      </w:r>
    </w:p>
    <w:tbl>
      <w:tblPr>
        <w:tblW w:w="10764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30"/>
        <w:gridCol w:w="2386"/>
        <w:gridCol w:w="289"/>
        <w:gridCol w:w="2385"/>
        <w:gridCol w:w="288"/>
        <w:gridCol w:w="2385"/>
      </w:tblGrid>
      <w:tr>
        <w:trPr>
          <w:trHeight w:val="609" w:hRule="atLeast"/>
        </w:trPr>
        <w:tc>
          <w:tcPr>
            <w:tcW w:w="3030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lang w:val="zxx" w:eastAsia="zxx" w:bidi="zxx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  <w:lang w:val="zxx" w:eastAsia="zxx" w:bidi="zxx"/>
              </w:rPr>
              <w:t>PROTEINE</w:t>
            </w:r>
          </w:p>
        </w:tc>
        <w:tc>
          <w:tcPr>
            <w:tcW w:w="2386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10" w:right="537" w:hanging="480"/>
              <w:rPr>
                <w:lang w:val="zxx" w:eastAsia="zxx" w:bidi="zxx"/>
              </w:rPr>
            </w:pPr>
            <w:r>
              <w:rPr>
                <w:rFonts w:ascii="Cambria" w:hAnsi="Cambria"/>
                <w:b/>
                <w:spacing w:val="-2"/>
                <w:sz w:val="26"/>
                <w:lang w:val="zxx" w:eastAsia="zxx" w:bidi="zxx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  <w:sz w:val="26"/>
                <w:lang w:val="zxx" w:eastAsia="zxx" w:bidi="zxx"/>
              </w:rPr>
              <w:t>(C)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  <w:lang w:val="zxx" w:eastAsia="zxx" w:bidi="zxx"/>
              </w:rPr>
            </w:pPr>
            <w:r>
              <w:rPr>
                <w:rFonts w:ascii="Times New Roman" w:hAnsi="Times New Roman"/>
                <w:sz w:val="20"/>
                <w:lang w:val="zxx" w:eastAsia="zxx" w:bidi="zxx"/>
              </w:rPr>
            </w:r>
          </w:p>
        </w:tc>
        <w:tc>
          <w:tcPr>
            <w:tcW w:w="2385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01" w:right="638" w:hanging="363"/>
              <w:rPr>
                <w:lang w:val="zxx" w:eastAsia="zxx" w:bidi="zxx"/>
              </w:rPr>
            </w:pPr>
            <w:r>
              <w:rPr>
                <w:rFonts w:ascii="Cambria" w:hAnsi="Cambria"/>
                <w:b/>
                <w:spacing w:val="-2"/>
                <w:sz w:val="26"/>
                <w:lang w:val="zxx" w:eastAsia="zxx" w:bidi="zxx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  <w:sz w:val="26"/>
                <w:lang w:val="zxx" w:eastAsia="zxx" w:bidi="zxx"/>
              </w:rPr>
              <w:t>(T)</w:t>
            </w:r>
          </w:p>
        </w:tc>
        <w:tc>
          <w:tcPr>
            <w:tcW w:w="288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  <w:lang w:val="zxx" w:eastAsia="zxx" w:bidi="zxx"/>
              </w:rPr>
            </w:pPr>
            <w:r>
              <w:rPr>
                <w:rFonts w:ascii="Times New Roman" w:hAnsi="Times New Roman"/>
                <w:sz w:val="20"/>
                <w:lang w:val="zxx" w:eastAsia="zxx" w:bidi="zxx"/>
              </w:rPr>
            </w:r>
          </w:p>
        </w:tc>
        <w:tc>
          <w:tcPr>
            <w:tcW w:w="2385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24" w:right="477" w:hanging="543"/>
              <w:rPr>
                <w:lang w:val="zxx" w:eastAsia="zxx" w:bidi="zxx"/>
              </w:rPr>
            </w:pPr>
            <w:r>
              <w:rPr>
                <w:rFonts w:ascii="Cambria" w:hAnsi="Cambria"/>
                <w:b/>
                <w:spacing w:val="-2"/>
                <w:sz w:val="26"/>
                <w:lang w:val="zxx" w:eastAsia="zxx" w:bidi="zxx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  <w:sz w:val="26"/>
                <w:lang w:val="zxx" w:eastAsia="zxx" w:bidi="zxx"/>
              </w:rPr>
              <w:t>(S)</w:t>
            </w:r>
          </w:p>
        </w:tc>
      </w:tr>
      <w:tr>
        <w:trPr>
          <w:trHeight w:val="266" w:hRule="atLeast"/>
        </w:trPr>
        <w:tc>
          <w:tcPr>
            <w:tcW w:w="1076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  <w:lang w:val="zxx" w:eastAsia="zxx" w:bidi="zxx"/>
              </w:rPr>
            </w:pPr>
            <w:r>
              <w:rPr>
                <w:rFonts w:ascii="Times New Roman" w:hAnsi="Times New Roman"/>
                <w:sz w:val="18"/>
                <w:lang w:val="zxx" w:eastAsia="zxx" w:bidi="zxx"/>
              </w:rPr>
            </w:r>
          </w:p>
        </w:tc>
      </w:tr>
      <w:tr>
        <w:trPr>
          <w:trHeight w:val="556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left="136" w:right="0" w:hanging="0"/>
              <w:rPr>
                <w:lang w:val="zxx" w:eastAsia="zxx" w:bidi="zxx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  <w:lang w:val="zxx" w:eastAsia="zxx" w:bidi="zxx"/>
              </w:rPr>
              <w:t>PESCE</w:t>
            </w:r>
          </w:p>
          <w:p>
            <w:pPr>
              <w:pStyle w:val="TableParagraph"/>
              <w:widowControl w:val="false"/>
              <w:spacing w:lineRule="auto" w:line="240" w:before="13" w:after="0"/>
              <w:ind w:left="136" w:right="552" w:hanging="0"/>
              <w:rPr>
                <w:lang w:val="zxx" w:eastAsia="zxx" w:bidi="zxx"/>
              </w:rPr>
            </w:pPr>
            <w:r>
              <w:rPr>
                <w:rFonts w:ascii="Cambria" w:hAnsi="Cambria"/>
                <w:i/>
                <w:sz w:val="20"/>
                <w:lang w:val="zxx" w:eastAsia="zxx" w:bidi="zxx"/>
              </w:rPr>
              <w:t>C:</w:t>
            </w:r>
            <w:r>
              <w:rPr>
                <w:rFonts w:ascii="Cambria" w:hAnsi="Cambria"/>
                <w:i/>
                <w:spacing w:val="-12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3-4</w:t>
            </w:r>
            <w:r>
              <w:rPr>
                <w:rFonts w:ascii="Cambria" w:hAnsi="Cambria"/>
                <w:i/>
                <w:spacing w:val="-11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volte</w:t>
            </w:r>
            <w:r>
              <w:rPr>
                <w:rFonts w:ascii="Cambria" w:hAnsi="Cambria"/>
                <w:i/>
                <w:spacing w:val="-11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a</w:t>
            </w:r>
            <w:r>
              <w:rPr>
                <w:rFonts w:ascii="Cambria" w:hAnsi="Cambria"/>
                <w:i/>
                <w:spacing w:val="-11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settimana T: max 2 volte a settimana S: max 1 volta a 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124" w:right="0" w:hanging="0"/>
              <w:jc w:val="center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Merluzzo, platessa, sogliola, orata, branzino, trota, salmone, tonno fresco, sgombro, sardine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rFonts w:ascii="Times New Roman" w:hAnsi="Times New Roman"/>
                <w:sz w:val="20"/>
                <w:lang w:val="zxx" w:eastAsia="zxx" w:bidi="zxx"/>
              </w:rPr>
            </w:pPr>
            <w:r>
              <w:rPr>
                <w:rFonts w:ascii="Times New Roman" w:hAnsi="Times New Roman"/>
                <w:sz w:val="20"/>
                <w:lang w:val="zxx" w:eastAsia="zxx" w:bidi="zxx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0" w:right="0" w:hanging="0"/>
              <w:jc w:val="center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Calamari, polpo, seppie, gamberi, scampi, cozze, vongole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rFonts w:ascii="Times New Roman" w:hAnsi="Times New Roman"/>
                <w:sz w:val="20"/>
                <w:lang w:val="zxx" w:eastAsia="zxx" w:bidi="zxx"/>
              </w:rPr>
            </w:pPr>
            <w:r>
              <w:rPr>
                <w:rFonts w:ascii="Times New Roman" w:hAnsi="Times New Roman"/>
                <w:sz w:val="20"/>
                <w:lang w:val="zxx" w:eastAsia="zxx" w:bidi="zxx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267" w:after="0"/>
              <w:ind w:left="0" w:right="0" w:hanging="0"/>
              <w:jc w:val="center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Pesce fritto, pesce in scatola sott'olio, caviale, bottarga</w:t>
            </w:r>
          </w:p>
        </w:tc>
      </w:tr>
      <w:tr>
        <w:trPr>
          <w:trHeight w:val="304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  <w:lang w:val="zxx" w:eastAsia="zxx" w:bidi="zxx"/>
              </w:rPr>
            </w:pPr>
            <w:r>
              <w:rPr>
                <w:rFonts w:ascii="Times New Roman" w:hAnsi="Times New Roman"/>
                <w:sz w:val="20"/>
                <w:lang w:val="zxx" w:eastAsia="zxx" w:bidi="zxx"/>
              </w:rPr>
            </w:r>
          </w:p>
        </w:tc>
      </w:tr>
      <w:tr>
        <w:trPr>
          <w:trHeight w:val="2409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9" w:after="0"/>
              <w:rPr>
                <w:b/>
                <w:b/>
                <w:sz w:val="24"/>
                <w:lang w:val="zxx" w:eastAsia="zxx" w:bidi="zxx"/>
              </w:rPr>
            </w:pPr>
            <w:r>
              <w:rPr>
                <w:b/>
                <w:sz w:val="24"/>
                <w:lang w:val="zxx" w:eastAsia="zxx" w:bidi="zxx"/>
              </w:rPr>
            </w:r>
          </w:p>
          <w:p>
            <w:pPr>
              <w:pStyle w:val="TableParagraph"/>
              <w:widowControl w:val="false"/>
              <w:ind w:left="136" w:right="0" w:hanging="0"/>
              <w:rPr>
                <w:lang w:val="zxx" w:eastAsia="zxx" w:bidi="zxx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  <w:lang w:val="zxx" w:eastAsia="zxx" w:bidi="zxx"/>
              </w:rPr>
              <w:t>CARNE</w:t>
            </w:r>
          </w:p>
          <w:p>
            <w:pPr>
              <w:pStyle w:val="TableParagraph"/>
              <w:widowControl w:val="false"/>
              <w:spacing w:before="1" w:after="0"/>
              <w:ind w:left="136" w:right="533" w:hanging="0"/>
              <w:rPr>
                <w:lang w:val="zxx" w:eastAsia="zxx" w:bidi="zxx"/>
              </w:rPr>
            </w:pPr>
            <w:r>
              <w:rPr>
                <w:rFonts w:ascii="Cambria" w:hAnsi="Cambria"/>
                <w:i/>
                <w:sz w:val="20"/>
                <w:lang w:val="zxx" w:eastAsia="zxx" w:bidi="zxx"/>
              </w:rPr>
              <w:t>C: max 3 volte a settimana</w:t>
            </w:r>
            <w:r>
              <w:rPr>
                <w:rFonts w:ascii="Cambria" w:hAnsi="Cambria"/>
                <w:i/>
                <w:spacing w:val="40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T: max 2 volte a settimana</w:t>
            </w:r>
            <w:r>
              <w:rPr>
                <w:rFonts w:ascii="Cambria" w:hAnsi="Cambria"/>
                <w:i/>
                <w:spacing w:val="40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S:</w:t>
            </w:r>
            <w:r>
              <w:rPr>
                <w:rFonts w:ascii="Cambria" w:hAnsi="Cambria"/>
                <w:i/>
                <w:spacing w:val="-11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max</w:t>
            </w:r>
            <w:r>
              <w:rPr>
                <w:rFonts w:ascii="Cambria" w:hAnsi="Cambria"/>
                <w:i/>
                <w:spacing w:val="-12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1</w:t>
            </w:r>
            <w:r>
              <w:rPr>
                <w:rFonts w:ascii="Cambria" w:hAnsi="Cambria"/>
                <w:i/>
                <w:spacing w:val="-6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volta</w:t>
            </w:r>
            <w:r>
              <w:rPr>
                <w:rFonts w:ascii="Cambria" w:hAnsi="Cambria"/>
                <w:i/>
                <w:spacing w:val="-8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ogni</w:t>
            </w:r>
            <w:r>
              <w:rPr>
                <w:rFonts w:ascii="Cambria" w:hAnsi="Cambria"/>
                <w:i/>
                <w:spacing w:val="-8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10</w:t>
            </w:r>
            <w:r>
              <w:rPr>
                <w:rFonts w:ascii="Cambria" w:hAnsi="Cambria"/>
                <w:i/>
                <w:spacing w:val="-9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giorni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35" w:before="267" w:after="0"/>
              <w:ind w:left="0" w:right="0" w:hanging="0"/>
              <w:jc w:val="center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Pollo, tacchino, agnello, manzo, vitello, coniglio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rFonts w:ascii="Times New Roman" w:hAnsi="Times New Roman"/>
                <w:sz w:val="20"/>
                <w:lang w:val="zxx" w:eastAsia="zxx" w:bidi="zxx"/>
              </w:rPr>
            </w:pPr>
            <w:r>
              <w:rPr>
                <w:rFonts w:ascii="Times New Roman" w:hAnsi="Times New Roman"/>
                <w:sz w:val="20"/>
                <w:lang w:val="zxx" w:eastAsia="zxx" w:bidi="zxx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265" w:after="0"/>
              <w:ind w:left="0" w:right="0" w:hanging="0"/>
              <w:jc w:val="center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Carne di capra, anatra, fagiano, quaglia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rFonts w:ascii="Times New Roman" w:hAnsi="Times New Roman"/>
                <w:sz w:val="20"/>
                <w:lang w:val="zxx" w:eastAsia="zxx" w:bidi="zxx"/>
              </w:rPr>
            </w:pPr>
            <w:r>
              <w:rPr>
                <w:rFonts w:ascii="Times New Roman" w:hAnsi="Times New Roman"/>
                <w:sz w:val="20"/>
                <w:lang w:val="zxx" w:eastAsia="zxx" w:bidi="zxx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35" w:before="267" w:after="0"/>
              <w:ind w:left="0" w:right="0" w:hanging="0"/>
              <w:jc w:val="center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Carni lavorate, salsicce (anche se halal)</w:t>
            </w:r>
          </w:p>
        </w:tc>
      </w:tr>
      <w:tr>
        <w:trPr>
          <w:trHeight w:val="309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  <w:lang w:val="zxx" w:eastAsia="zxx" w:bidi="zxx"/>
              </w:rPr>
            </w:pPr>
            <w:r>
              <w:rPr>
                <w:rFonts w:ascii="Times New Roman" w:hAnsi="Times New Roman"/>
                <w:sz w:val="20"/>
                <w:lang w:val="zxx" w:eastAsia="zxx" w:bidi="zxx"/>
              </w:rPr>
            </w:r>
          </w:p>
        </w:tc>
      </w:tr>
      <w:tr>
        <w:trPr>
          <w:trHeight w:val="2685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right="0" w:hanging="0"/>
              <w:rPr>
                <w:lang w:val="zxx" w:eastAsia="zxx" w:bidi="zxx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  <w:lang w:val="zxx" w:eastAsia="zxx" w:bidi="zxx"/>
              </w:rPr>
              <w:t>LATTICINI</w:t>
            </w:r>
          </w:p>
          <w:p>
            <w:pPr>
              <w:pStyle w:val="TableParagraph"/>
              <w:widowControl w:val="false"/>
              <w:ind w:left="136" w:right="0" w:hanging="0"/>
              <w:rPr>
                <w:lang w:val="zxx" w:eastAsia="zxx" w:bidi="zxx"/>
              </w:rPr>
            </w:pPr>
            <w:r>
              <w:rPr>
                <w:rFonts w:ascii="Cambria" w:hAnsi="Cambria"/>
                <w:i/>
                <w:sz w:val="20"/>
                <w:lang w:val="zxx" w:eastAsia="zxx" w:bidi="zxx"/>
              </w:rPr>
              <w:t>Latte e yogurt: possibile consumarli</w:t>
            </w:r>
            <w:r>
              <w:rPr>
                <w:rFonts w:ascii="Cambria" w:hAnsi="Cambria"/>
                <w:i/>
                <w:spacing w:val="-9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anche</w:t>
            </w:r>
            <w:r>
              <w:rPr>
                <w:rFonts w:ascii="Cambria" w:hAnsi="Cambria"/>
                <w:i/>
                <w:spacing w:val="-10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tutti</w:t>
            </w:r>
            <w:r>
              <w:rPr>
                <w:rFonts w:ascii="Cambria" w:hAnsi="Cambria"/>
                <w:i/>
                <w:spacing w:val="-9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i</w:t>
            </w:r>
            <w:r>
              <w:rPr>
                <w:rFonts w:ascii="Cambria" w:hAnsi="Cambria"/>
                <w:i/>
                <w:spacing w:val="-9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giorni,</w:t>
            </w:r>
            <w:r>
              <w:rPr>
                <w:rFonts w:ascii="Cambria" w:hAnsi="Cambria"/>
                <w:i/>
                <w:spacing w:val="-9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1 volta al giorno</w:t>
            </w:r>
          </w:p>
          <w:p>
            <w:pPr>
              <w:pStyle w:val="TableParagraph"/>
              <w:widowControl w:val="false"/>
              <w:spacing w:before="3" w:after="0"/>
              <w:ind w:left="136" w:right="699" w:hanging="0"/>
              <w:jc w:val="both"/>
              <w:rPr>
                <w:lang w:val="zxx" w:eastAsia="zxx" w:bidi="zxx"/>
              </w:rPr>
            </w:pPr>
            <w:r>
              <w:rPr>
                <w:rFonts w:ascii="Cambria" w:hAnsi="Cambria"/>
                <w:i/>
                <w:sz w:val="20"/>
                <w:lang w:val="zxx" w:eastAsia="zxx" w:bidi="zxx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3</w:t>
            </w:r>
            <w:r>
              <w:rPr>
                <w:rFonts w:ascii="Cambria" w:hAnsi="Cambria"/>
                <w:i/>
                <w:spacing w:val="-8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a</w:t>
            </w:r>
            <w:r>
              <w:rPr>
                <w:rFonts w:ascii="Cambria" w:hAnsi="Cambria"/>
                <w:i/>
                <w:spacing w:val="-10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settimana S:</w:t>
            </w:r>
            <w:r>
              <w:rPr>
                <w:rFonts w:ascii="Cambria" w:hAnsi="Cambria"/>
                <w:i/>
                <w:spacing w:val="-6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volta</w:t>
            </w:r>
            <w:r>
              <w:rPr>
                <w:rFonts w:ascii="Cambria" w:hAnsi="Cambria"/>
                <w:i/>
                <w:spacing w:val="-4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a</w:t>
            </w:r>
            <w:r>
              <w:rPr>
                <w:rFonts w:ascii="Cambria" w:hAnsi="Cambria"/>
                <w:i/>
                <w:spacing w:val="-4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  <w:lang w:val="zxx" w:eastAsia="zxx" w:bidi="zxx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265" w:after="0"/>
              <w:ind w:left="0" w:right="0" w:hanging="0"/>
              <w:jc w:val="center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Yogurt magro, latte parzialmente scremato, ricotta magra, fiocchi di latte, formaggio fresco light, mozzarella light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rFonts w:ascii="Times New Roman" w:hAnsi="Times New Roman"/>
                <w:sz w:val="20"/>
                <w:lang w:val="zxx" w:eastAsia="zxx" w:bidi="zxx"/>
              </w:rPr>
            </w:pPr>
            <w:r>
              <w:rPr>
                <w:rFonts w:ascii="Times New Roman" w:hAnsi="Times New Roman"/>
                <w:sz w:val="20"/>
                <w:lang w:val="zxx" w:eastAsia="zxx" w:bidi="zxx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255" w:after="0"/>
              <w:ind w:left="0" w:right="0" w:hanging="0"/>
              <w:jc w:val="center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Formaggio spalmabile light, yogurt greco, kefir, latte intero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rFonts w:ascii="Times New Roman" w:hAnsi="Times New Roman"/>
                <w:sz w:val="20"/>
                <w:lang w:val="zxx" w:eastAsia="zxx" w:bidi="zxx"/>
              </w:rPr>
            </w:pPr>
            <w:r>
              <w:rPr>
                <w:rFonts w:ascii="Times New Roman" w:hAnsi="Times New Roman"/>
                <w:sz w:val="20"/>
                <w:lang w:val="zxx" w:eastAsia="zxx" w:bidi="zxx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255" w:after="0"/>
              <w:ind w:left="0" w:right="0" w:hanging="0"/>
              <w:jc w:val="center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Formaggi stagionati, formaggi ad alto contenuto di grassi, panna, burro</w:t>
            </w:r>
          </w:p>
        </w:tc>
      </w:tr>
      <w:tr>
        <w:trPr>
          <w:trHeight w:val="323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  <w:lang w:val="zxx" w:eastAsia="zxx" w:bidi="zxx"/>
              </w:rPr>
            </w:pPr>
            <w:r>
              <w:rPr>
                <w:rFonts w:ascii="Times New Roman" w:hAnsi="Times New Roman"/>
                <w:sz w:val="20"/>
                <w:lang w:val="zxx" w:eastAsia="zxx" w:bidi="zxx"/>
              </w:rPr>
            </w:r>
          </w:p>
        </w:tc>
      </w:tr>
      <w:tr>
        <w:trPr>
          <w:trHeight w:val="1547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right="0" w:hanging="0"/>
              <w:rPr>
                <w:lang w:val="zxx" w:eastAsia="zxx" w:bidi="zxx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  <w:lang w:val="zxx" w:eastAsia="zxx" w:bidi="zxx"/>
              </w:rPr>
              <w:t>LEGUMI</w:t>
            </w:r>
          </w:p>
          <w:p>
            <w:pPr>
              <w:pStyle w:val="TableParagraph"/>
              <w:widowControl w:val="false"/>
              <w:ind w:left="136" w:right="699" w:hanging="0"/>
              <w:jc w:val="both"/>
              <w:rPr>
                <w:lang w:val="zxx" w:eastAsia="zxx" w:bidi="zxx"/>
              </w:rPr>
            </w:pPr>
            <w:r>
              <w:rPr>
                <w:rFonts w:ascii="Cambria" w:hAnsi="Cambria"/>
                <w:i/>
                <w:sz w:val="20"/>
                <w:lang w:val="zxx" w:eastAsia="zxx" w:bidi="zxx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3</w:t>
            </w:r>
            <w:r>
              <w:rPr>
                <w:rFonts w:ascii="Cambria" w:hAnsi="Cambria"/>
                <w:i/>
                <w:spacing w:val="-8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a</w:t>
            </w:r>
            <w:r>
              <w:rPr>
                <w:rFonts w:ascii="Cambria" w:hAnsi="Cambria"/>
                <w:i/>
                <w:spacing w:val="-10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settimana S:</w:t>
            </w:r>
            <w:r>
              <w:rPr>
                <w:rFonts w:ascii="Cambria" w:hAnsi="Cambria"/>
                <w:i/>
                <w:spacing w:val="-6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volta</w:t>
            </w:r>
            <w:r>
              <w:rPr>
                <w:rFonts w:ascii="Cambria" w:hAnsi="Cambria"/>
                <w:i/>
                <w:spacing w:val="-4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a</w:t>
            </w:r>
            <w:r>
              <w:rPr>
                <w:rFonts w:ascii="Cambria" w:hAnsi="Cambria"/>
                <w:i/>
                <w:spacing w:val="-4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  <w:lang w:val="zxx" w:eastAsia="zxx" w:bidi="zxx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0" w:right="1" w:hanging="0"/>
              <w:jc w:val="center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Lenticchie, ceci, fagioli borlotti, fagioli cannellini, piselli, fave, lupini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rFonts w:ascii="Times New Roman" w:hAnsi="Times New Roman"/>
                <w:sz w:val="20"/>
                <w:lang w:val="zxx" w:eastAsia="zxx" w:bidi="zxx"/>
              </w:rPr>
            </w:pPr>
            <w:r>
              <w:rPr>
                <w:rFonts w:ascii="Times New Roman" w:hAnsi="Times New Roman"/>
                <w:sz w:val="20"/>
                <w:lang w:val="zxx" w:eastAsia="zxx" w:bidi="zxx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265" w:after="0"/>
              <w:ind w:left="0" w:right="0" w:hanging="0"/>
              <w:jc w:val="center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Fagioli rossi, fagioli neri, soia edamame, fagioli azuki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jc w:val="center"/>
              <w:rPr>
                <w:rFonts w:ascii="Times New Roman" w:hAnsi="Times New Roman"/>
                <w:sz w:val="20"/>
                <w:lang w:val="zxx" w:eastAsia="zxx" w:bidi="zxx"/>
              </w:rPr>
            </w:pPr>
            <w:r>
              <w:rPr>
                <w:rFonts w:ascii="Times New Roman" w:hAnsi="Times New Roman"/>
                <w:sz w:val="20"/>
                <w:lang w:val="zxx" w:eastAsia="zxx" w:bidi="zxx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265" w:after="0"/>
              <w:ind w:left="0" w:right="0" w:hanging="0"/>
              <w:jc w:val="center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Legumi in scatola con sale aggiunto, legumi precotti e conditi</w:t>
            </w:r>
          </w:p>
        </w:tc>
      </w:tr>
      <w:tr>
        <w:trPr>
          <w:trHeight w:val="31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  <w:lang w:val="zxx" w:eastAsia="zxx" w:bidi="zxx"/>
              </w:rPr>
            </w:pPr>
            <w:r>
              <w:rPr>
                <w:rFonts w:ascii="Times New Roman" w:hAnsi="Times New Roman"/>
                <w:sz w:val="20"/>
                <w:lang w:val="zxx" w:eastAsia="zxx" w:bidi="zxx"/>
              </w:rPr>
            </w:r>
          </w:p>
        </w:tc>
      </w:tr>
      <w:tr>
        <w:trPr>
          <w:trHeight w:val="1343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2" w:after="0"/>
              <w:ind w:left="136" w:right="0" w:hanging="0"/>
              <w:rPr>
                <w:lang w:val="zxx" w:eastAsia="zxx" w:bidi="zxx"/>
              </w:rPr>
            </w:pPr>
            <w:r>
              <w:rPr>
                <w:rFonts w:ascii="Cambria" w:hAnsi="Cambria"/>
                <w:b/>
                <w:i/>
                <w:spacing w:val="-4"/>
                <w:sz w:val="24"/>
                <w:lang w:val="zxx" w:eastAsia="zxx" w:bidi="zxx"/>
              </w:rPr>
              <w:t>UOVA</w:t>
            </w:r>
          </w:p>
          <w:p>
            <w:pPr>
              <w:pStyle w:val="TableParagraph"/>
              <w:widowControl w:val="false"/>
              <w:spacing w:before="2" w:after="0"/>
              <w:ind w:left="136" w:right="592" w:hanging="0"/>
              <w:rPr>
                <w:lang w:val="zxx" w:eastAsia="zxx" w:bidi="zxx"/>
              </w:rPr>
            </w:pPr>
            <w:r>
              <w:rPr>
                <w:rFonts w:ascii="Cambria" w:hAnsi="Cambria"/>
                <w:i/>
                <w:sz w:val="20"/>
                <w:lang w:val="zxx" w:eastAsia="zxx" w:bidi="zxx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a</w:t>
            </w:r>
            <w:r>
              <w:rPr>
                <w:rFonts w:ascii="Cambria" w:hAnsi="Cambria"/>
                <w:i/>
                <w:spacing w:val="-5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max</w:t>
            </w:r>
            <w:r>
              <w:rPr>
                <w:rFonts w:ascii="Cambria" w:hAnsi="Cambria"/>
                <w:i/>
                <w:spacing w:val="-7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volta</w:t>
            </w:r>
            <w:r>
              <w:rPr>
                <w:rFonts w:ascii="Cambria" w:hAnsi="Cambria"/>
                <w:i/>
                <w:spacing w:val="-3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  <w:lang w:val="zxx" w:eastAsia="zxx" w:bidi="zxx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265" w:after="0"/>
              <w:ind w:left="0" w:right="0" w:hanging="0"/>
              <w:jc w:val="center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Uova di gallina, uova di quaglia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  <w:lang w:val="zxx" w:eastAsia="zxx" w:bidi="zxx"/>
              </w:rPr>
            </w:pPr>
            <w:r>
              <w:rPr>
                <w:rFonts w:ascii="Times New Roman" w:hAnsi="Times New Roman"/>
                <w:sz w:val="20"/>
                <w:lang w:val="zxx" w:eastAsia="zxx" w:bidi="zxx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35" w:before="265" w:after="0"/>
              <w:ind w:left="0" w:right="0" w:hanging="0"/>
              <w:jc w:val="center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Uova di anatra, uova di oca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  <w:lang w:val="zxx" w:eastAsia="zxx" w:bidi="zxx"/>
              </w:rPr>
            </w:pPr>
            <w:r>
              <w:rPr>
                <w:rFonts w:ascii="Times New Roman" w:hAnsi="Times New Roman"/>
                <w:sz w:val="20"/>
                <w:lang w:val="zxx" w:eastAsia="zxx" w:bidi="zxx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265" w:after="0"/>
              <w:ind w:left="0" w:right="0" w:hanging="0"/>
              <w:jc w:val="center"/>
              <w:rPr>
                <w:rFonts w:ascii="Calibri" w:hAnsi="Calibri" w:eastAsia="Calibri" w:cs="Calibri" w:asciiTheme="minorHAnsi" w:eastAsiaTheme="minorHAnsi" w:hAnsiTheme="minorHAnsi"/>
                <w:color w:val="auto"/>
                <w:spacing w:val="-2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Calibri" w:eastAsiaTheme="minorHAnsi"/>
                <w:color w:val="auto"/>
                <w:spacing w:val="-2"/>
                <w:kern w:val="0"/>
                <w:sz w:val="22"/>
                <w:szCs w:val="22"/>
                <w:lang w:val="zxx" w:eastAsia="zxx" w:bidi="zxx"/>
              </w:rPr>
            </w:r>
          </w:p>
        </w:tc>
      </w:tr>
    </w:tbl>
    <w:p>
      <w:pPr>
        <w:sectPr>
          <w:headerReference w:type="even" r:id="rId4"/>
          <w:headerReference w:type="default" r:id="rId5"/>
          <w:headerReference w:type="first" r:id="rId6"/>
          <w:footerReference w:type="even" r:id="rId7"/>
          <w:footerReference w:type="default" r:id="rId8"/>
          <w:footerReference w:type="first" r:id="rId9"/>
          <w:type w:val="nextPage"/>
          <w:pgSz w:w="11930" w:h="16860"/>
          <w:pgMar w:left="500" w:right="420" w:gutter="0" w:header="718" w:top="2360" w:footer="556" w:bottom="1081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TextBody"/>
        <w:spacing w:before="20" w:after="0"/>
        <w:rPr>
          <w:b/>
          <w:b/>
          <w:lang w:val="zxx" w:eastAsia="zxx" w:bidi="zxx"/>
        </w:rPr>
      </w:pPr>
      <w:r>
        <w:rPr>
          <w:b/>
          <w:lang w:val="zxx" w:eastAsia="zxx" w:bidi="zxx"/>
        </w:rPr>
      </w:r>
    </w:p>
    <w:p>
      <w:pPr>
        <w:pStyle w:val="TextBody"/>
        <w:spacing w:before="20" w:after="0"/>
        <w:rPr>
          <w:b/>
          <w:b/>
          <w:lang w:val="zxx" w:eastAsia="zxx" w:bidi="zxx"/>
        </w:rPr>
      </w:pPr>
      <w:r>
        <w:rPr>
          <w:b/>
          <w:lang w:val="zxx" w:eastAsia="zxx" w:bidi="zxx"/>
        </w:rPr>
      </w:r>
    </w:p>
    <w:tbl>
      <w:tblPr>
        <w:tblW w:w="10769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8"/>
        <w:gridCol w:w="2403"/>
        <w:gridCol w:w="292"/>
        <w:gridCol w:w="2401"/>
        <w:gridCol w:w="293"/>
        <w:gridCol w:w="2401"/>
      </w:tblGrid>
      <w:tr>
        <w:trPr>
          <w:trHeight w:val="609" w:hRule="atLeast"/>
        </w:trPr>
        <w:tc>
          <w:tcPr>
            <w:tcW w:w="2978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lang w:val="zxx" w:eastAsia="zxx" w:bidi="zxx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  <w:lang w:val="zxx" w:eastAsia="zxx" w:bidi="zxx"/>
              </w:rPr>
              <w:t>CARBOIDRATI</w:t>
            </w:r>
          </w:p>
        </w:tc>
        <w:tc>
          <w:tcPr>
            <w:tcW w:w="2403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87" w:right="503" w:hanging="454"/>
              <w:rPr>
                <w:lang w:val="zxx" w:eastAsia="zxx" w:bidi="zxx"/>
              </w:rPr>
            </w:pPr>
            <w:r>
              <w:rPr>
                <w:rFonts w:ascii="Cambria" w:hAnsi="Cambria"/>
                <w:b/>
                <w:spacing w:val="-2"/>
                <w:sz w:val="26"/>
                <w:lang w:val="zxx" w:eastAsia="zxx" w:bidi="zxx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  <w:lang w:val="zxx" w:eastAsia="zxx" w:bidi="zxx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  <w:lang w:val="zxx" w:eastAsia="zxx" w:bidi="zxx"/>
              </w:rPr>
            </w:pPr>
            <w:r>
              <w:rPr>
                <w:rFonts w:ascii="Times New Roman" w:hAnsi="Times New Roman"/>
                <w:sz w:val="20"/>
                <w:lang w:val="zxx" w:eastAsia="zxx" w:bidi="zxx"/>
              </w:rPr>
            </w:r>
          </w:p>
        </w:tc>
        <w:tc>
          <w:tcPr>
            <w:tcW w:w="2401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82" w:right="605" w:hanging="336"/>
              <w:rPr>
                <w:lang w:val="zxx" w:eastAsia="zxx" w:bidi="zxx"/>
              </w:rPr>
            </w:pPr>
            <w:r>
              <w:rPr>
                <w:rFonts w:ascii="Cambria" w:hAnsi="Cambria"/>
                <w:b/>
                <w:spacing w:val="-2"/>
                <w:sz w:val="26"/>
                <w:lang w:val="zxx" w:eastAsia="zxx" w:bidi="zxx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  <w:lang w:val="zxx" w:eastAsia="zxx" w:bidi="zxx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  <w:lang w:val="zxx" w:eastAsia="zxx" w:bidi="zxx"/>
              </w:rPr>
            </w:pPr>
            <w:r>
              <w:rPr>
                <w:rFonts w:ascii="Times New Roman" w:hAnsi="Times New Roman"/>
                <w:sz w:val="20"/>
                <w:lang w:val="zxx" w:eastAsia="zxx" w:bidi="zxx"/>
              </w:rPr>
            </w:r>
          </w:p>
        </w:tc>
        <w:tc>
          <w:tcPr>
            <w:tcW w:w="2401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98" w:right="517" w:hanging="584"/>
              <w:rPr>
                <w:lang w:val="zxx" w:eastAsia="zxx" w:bidi="zxx"/>
              </w:rPr>
            </w:pPr>
            <w:r>
              <w:rPr>
                <w:rFonts w:ascii="Cambria" w:hAnsi="Cambria"/>
                <w:b/>
                <w:spacing w:val="-2"/>
                <w:sz w:val="26"/>
                <w:lang w:val="zxx" w:eastAsia="zxx" w:bidi="zxx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  <w:lang w:val="zxx" w:eastAsia="zxx" w:bidi="zxx"/>
              </w:rPr>
              <w:t>(S)</w:t>
            </w:r>
          </w:p>
        </w:tc>
      </w:tr>
      <w:tr>
        <w:trPr>
          <w:trHeight w:val="280" w:hRule="atLeast"/>
        </w:trPr>
        <w:tc>
          <w:tcPr>
            <w:tcW w:w="10768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  <w:lang w:val="zxx" w:eastAsia="zxx" w:bidi="zxx"/>
              </w:rPr>
            </w:pPr>
            <w:r>
              <w:rPr>
                <w:rFonts w:ascii="Times New Roman" w:hAnsi="Times New Roman"/>
                <w:sz w:val="20"/>
                <w:lang w:val="zxx" w:eastAsia="zxx" w:bidi="zxx"/>
              </w:rPr>
            </w:r>
          </w:p>
        </w:tc>
      </w:tr>
      <w:tr>
        <w:trPr>
          <w:trHeight w:val="2417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right="0" w:hanging="0"/>
              <w:rPr>
                <w:lang w:val="zxx" w:eastAsia="zxx" w:bidi="zxx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  <w:lang w:val="zxx" w:eastAsia="zxx" w:bidi="zxx"/>
              </w:rPr>
              <w:t>CEREALI</w:t>
            </w:r>
          </w:p>
          <w:p>
            <w:pPr>
              <w:pStyle w:val="TableParagraph"/>
              <w:widowControl w:val="false"/>
              <w:ind w:left="136" w:right="477" w:hanging="0"/>
              <w:jc w:val="both"/>
              <w:rPr>
                <w:lang w:val="zxx" w:eastAsia="zxx" w:bidi="zxx"/>
              </w:rPr>
            </w:pPr>
            <w:r>
              <w:rPr>
                <w:rFonts w:ascii="Cambria" w:hAnsi="Cambria"/>
                <w:i/>
                <w:sz w:val="20"/>
                <w:lang w:val="zxx" w:eastAsia="zxx" w:bidi="zxx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3-4</w:t>
            </w:r>
            <w:r>
              <w:rPr>
                <w:rFonts w:ascii="Cambria" w:hAnsi="Cambria"/>
                <w:i/>
                <w:spacing w:val="-7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2-3</w:t>
            </w:r>
            <w:r>
              <w:rPr>
                <w:rFonts w:ascii="Cambria" w:hAnsi="Cambria"/>
                <w:i/>
                <w:spacing w:val="-8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settimana S:</w:t>
            </w:r>
            <w:r>
              <w:rPr>
                <w:rFonts w:ascii="Cambria" w:hAnsi="Cambria"/>
                <w:i/>
                <w:spacing w:val="-5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1-2</w:t>
            </w:r>
            <w:r>
              <w:rPr>
                <w:rFonts w:ascii="Cambria" w:hAnsi="Cambria"/>
                <w:i/>
                <w:spacing w:val="-3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volte</w:t>
            </w:r>
            <w:r>
              <w:rPr>
                <w:rFonts w:ascii="Cambria" w:hAnsi="Cambria"/>
                <w:i/>
                <w:spacing w:val="-5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a</w:t>
            </w:r>
            <w:r>
              <w:rPr>
                <w:rFonts w:ascii="Cambria" w:hAnsi="Cambria"/>
                <w:i/>
                <w:spacing w:val="-5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265" w:after="0"/>
              <w:ind w:left="0" w:right="0" w:hanging="0"/>
              <w:jc w:val="center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Riso integrale, orzo perlato, farro, avena, grano saraceno, miglio, quinoa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  <w:lang w:val="zxx" w:eastAsia="zxx" w:bidi="zxx"/>
              </w:rPr>
            </w:pPr>
            <w:r>
              <w:rPr>
                <w:rFonts w:ascii="Times New Roman" w:hAnsi="Times New Roman"/>
                <w:sz w:val="20"/>
                <w:lang w:val="zxx" w:eastAsia="zxx" w:bidi="zxx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265" w:after="0"/>
              <w:ind w:left="0" w:right="0" w:hanging="0"/>
              <w:jc w:val="center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Pasta integrale, pane integrale, riso basmati, cous cous integrale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  <w:lang w:val="zxx" w:eastAsia="zxx" w:bidi="zxx"/>
              </w:rPr>
            </w:pPr>
            <w:r>
              <w:rPr>
                <w:rFonts w:ascii="Times New Roman" w:hAnsi="Times New Roman"/>
                <w:sz w:val="20"/>
                <w:lang w:val="zxx" w:eastAsia="zxx" w:bidi="zxx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265" w:after="0"/>
              <w:ind w:left="0" w:right="0" w:hanging="0"/>
              <w:jc w:val="center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Cereali raffinati, pane bianco, pasta bianca, riso bianco, prodotti da forno industriali</w:t>
            </w:r>
          </w:p>
        </w:tc>
      </w:tr>
      <w:tr>
        <w:trPr>
          <w:trHeight w:val="311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  <w:lang w:val="zxx" w:eastAsia="zxx" w:bidi="zxx"/>
              </w:rPr>
            </w:pPr>
            <w:r>
              <w:rPr>
                <w:rFonts w:ascii="Times New Roman" w:hAnsi="Times New Roman"/>
                <w:sz w:val="20"/>
                <w:lang w:val="zxx" w:eastAsia="zxx" w:bidi="zxx"/>
              </w:rPr>
            </w:r>
          </w:p>
        </w:tc>
      </w:tr>
      <w:tr>
        <w:trPr>
          <w:trHeight w:val="1264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6" w:right="0" w:hanging="0"/>
              <w:rPr>
                <w:lang w:val="zxx" w:eastAsia="zxx" w:bidi="zxx"/>
              </w:rPr>
            </w:pPr>
            <w:r>
              <w:rPr>
                <w:rFonts w:ascii="Cambria" w:hAnsi="Cambria"/>
                <w:b/>
                <w:i/>
                <w:sz w:val="24"/>
                <w:lang w:val="zxx" w:eastAsia="zxx" w:bidi="zxx"/>
              </w:rPr>
              <w:t>PSEUDO-</w:t>
            </w:r>
            <w:r>
              <w:rPr>
                <w:rFonts w:ascii="Cambria" w:hAnsi="Cambria"/>
                <w:b/>
                <w:i/>
                <w:spacing w:val="-2"/>
                <w:sz w:val="24"/>
                <w:lang w:val="zxx" w:eastAsia="zxx" w:bidi="zxx"/>
              </w:rPr>
              <w:t>CEREALI</w:t>
            </w:r>
          </w:p>
          <w:p>
            <w:pPr>
              <w:pStyle w:val="TableParagraph"/>
              <w:widowControl w:val="false"/>
              <w:spacing w:before="1" w:after="0"/>
              <w:ind w:left="136" w:right="392" w:hanging="0"/>
              <w:rPr>
                <w:lang w:val="zxx" w:eastAsia="zxx" w:bidi="zxx"/>
              </w:rPr>
            </w:pPr>
            <w:r>
              <w:rPr>
                <w:rFonts w:ascii="Cambria" w:hAnsi="Cambria"/>
                <w:i/>
                <w:sz w:val="20"/>
                <w:lang w:val="zxx" w:eastAsia="zxx" w:bidi="zxx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3-4</w:t>
            </w:r>
            <w:r>
              <w:rPr>
                <w:rFonts w:ascii="Cambria" w:hAnsi="Cambria"/>
                <w:i/>
                <w:spacing w:val="-9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max</w:t>
            </w:r>
            <w:r>
              <w:rPr>
                <w:rFonts w:ascii="Cambria" w:hAnsi="Cambria"/>
                <w:i/>
                <w:spacing w:val="-6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2-3</w:t>
            </w:r>
            <w:r>
              <w:rPr>
                <w:rFonts w:ascii="Cambria" w:hAnsi="Cambria"/>
                <w:i/>
                <w:spacing w:val="-6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volte</w:t>
            </w:r>
            <w:r>
              <w:rPr>
                <w:rFonts w:ascii="Cambria" w:hAnsi="Cambria"/>
                <w:i/>
                <w:spacing w:val="-5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  <w:lang w:val="zxx" w:eastAsia="zxx" w:bidi="zxx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0" w:right="0" w:hanging="0"/>
              <w:jc w:val="center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Amaranto, quinoa, grano saraceno, teff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  <w:lang w:val="zxx" w:eastAsia="zxx" w:bidi="zxx"/>
              </w:rPr>
            </w:pPr>
            <w:r>
              <w:rPr>
                <w:rFonts w:ascii="Times New Roman" w:hAnsi="Times New Roman"/>
                <w:sz w:val="20"/>
                <w:lang w:val="zxx" w:eastAsia="zxx" w:bidi="zxx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0" w:right="0" w:hanging="0"/>
              <w:jc w:val="center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Pasta di legumi, gallette di riso, gallette di mais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  <w:lang w:val="zxx" w:eastAsia="zxx" w:bidi="zxx"/>
              </w:rPr>
            </w:pPr>
            <w:r>
              <w:rPr>
                <w:rFonts w:ascii="Times New Roman" w:hAnsi="Times New Roman"/>
                <w:sz w:val="20"/>
                <w:lang w:val="zxx" w:eastAsia="zxx" w:bidi="zxx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7" w:before="265" w:after="0"/>
              <w:ind w:left="0" w:right="0" w:hanging="0"/>
              <w:jc w:val="center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Snack e merendine industriali</w:t>
            </w:r>
          </w:p>
        </w:tc>
      </w:tr>
      <w:tr>
        <w:trPr>
          <w:trHeight w:val="314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  <w:lang w:val="zxx" w:eastAsia="zxx" w:bidi="zxx"/>
              </w:rPr>
            </w:pPr>
            <w:r>
              <w:rPr>
                <w:rFonts w:ascii="Times New Roman" w:hAnsi="Times New Roman"/>
                <w:sz w:val="20"/>
                <w:lang w:val="zxx" w:eastAsia="zxx" w:bidi="zxx"/>
              </w:rPr>
            </w:r>
          </w:p>
        </w:tc>
      </w:tr>
      <w:tr>
        <w:trPr>
          <w:trHeight w:val="1610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6" w:right="0" w:hanging="0"/>
              <w:rPr>
                <w:lang w:val="zxx" w:eastAsia="zxx" w:bidi="zxx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  <w:lang w:val="zxx" w:eastAsia="zxx" w:bidi="zxx"/>
              </w:rPr>
              <w:t>FRUTTA</w:t>
            </w:r>
          </w:p>
          <w:p>
            <w:pPr>
              <w:pStyle w:val="TableParagraph"/>
              <w:widowControl w:val="false"/>
              <w:spacing w:lineRule="exact" w:line="234" w:before="1" w:after="0"/>
              <w:ind w:left="136" w:right="0" w:hanging="0"/>
              <w:rPr>
                <w:lang w:val="zxx" w:eastAsia="zxx" w:bidi="zxx"/>
              </w:rPr>
            </w:pPr>
            <w:r>
              <w:rPr>
                <w:rFonts w:ascii="Cambria" w:hAnsi="Cambria"/>
                <w:i/>
                <w:sz w:val="20"/>
                <w:lang w:val="zxx" w:eastAsia="zxx" w:bidi="zxx"/>
              </w:rPr>
              <w:t>C:</w:t>
            </w:r>
            <w:r>
              <w:rPr>
                <w:rFonts w:ascii="Cambria" w:hAnsi="Cambria"/>
                <w:i/>
                <w:spacing w:val="-4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anche</w:t>
            </w:r>
            <w:r>
              <w:rPr>
                <w:rFonts w:ascii="Cambria" w:hAnsi="Cambria"/>
                <w:i/>
                <w:spacing w:val="-4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tutti</w:t>
            </w:r>
            <w:r>
              <w:rPr>
                <w:rFonts w:ascii="Cambria" w:hAnsi="Cambria"/>
                <w:i/>
                <w:spacing w:val="-4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i</w:t>
            </w:r>
            <w:r>
              <w:rPr>
                <w:rFonts w:ascii="Cambria" w:hAnsi="Cambria"/>
                <w:i/>
                <w:spacing w:val="-3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  <w:lang w:val="zxx" w:eastAsia="zxx" w:bidi="zxx"/>
              </w:rPr>
              <w:t>giorni</w:t>
            </w:r>
          </w:p>
          <w:p>
            <w:pPr>
              <w:pStyle w:val="TableParagraph"/>
              <w:widowControl w:val="false"/>
              <w:ind w:left="136" w:right="392" w:hanging="0"/>
              <w:rPr>
                <w:lang w:val="zxx" w:eastAsia="zxx" w:bidi="zxx"/>
              </w:rPr>
            </w:pPr>
            <w:r>
              <w:rPr>
                <w:rFonts w:ascii="Cambria" w:hAnsi="Cambria"/>
                <w:i/>
                <w:sz w:val="20"/>
                <w:lang w:val="zxx" w:eastAsia="zxx" w:bidi="zxx"/>
              </w:rPr>
              <w:t>T:</w:t>
            </w:r>
            <w:r>
              <w:rPr>
                <w:rFonts w:ascii="Cambria" w:hAnsi="Cambria"/>
                <w:i/>
                <w:spacing w:val="-8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2-3</w:t>
            </w:r>
            <w:r>
              <w:rPr>
                <w:rFonts w:ascii="Cambria" w:hAnsi="Cambria"/>
                <w:i/>
                <w:spacing w:val="-9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settimana S: max 1 volta a 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138" w:after="0"/>
              <w:ind w:left="0" w:right="0" w:hanging="0"/>
              <w:jc w:val="center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Mele, pere, arance, mandarini, kiwi, fragole, mirtilli, lamponi, albicocche, pesche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  <w:lang w:val="zxx" w:eastAsia="zxx" w:bidi="zxx"/>
              </w:rPr>
            </w:pPr>
            <w:r>
              <w:rPr>
                <w:rFonts w:ascii="Times New Roman" w:hAnsi="Times New Roman"/>
                <w:sz w:val="20"/>
                <w:lang w:val="zxx" w:eastAsia="zxx" w:bidi="zxx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138" w:after="0"/>
              <w:ind w:left="0" w:right="0" w:hanging="0"/>
              <w:jc w:val="center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Banane, uva, fichi, cachi, melograno, ananas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  <w:lang w:val="zxx" w:eastAsia="zxx" w:bidi="zxx"/>
              </w:rPr>
            </w:pPr>
            <w:r>
              <w:rPr>
                <w:rFonts w:ascii="Times New Roman" w:hAnsi="Times New Roman"/>
                <w:sz w:val="20"/>
                <w:lang w:val="zxx" w:eastAsia="zxx" w:bidi="zxx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138" w:after="0"/>
              <w:ind w:left="0" w:right="0" w:hanging="0"/>
              <w:jc w:val="center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Frutta sciroppata, frutta candita, succhi di frutta zuccherati, frutta disidratata zuccherata</w:t>
            </w:r>
          </w:p>
        </w:tc>
      </w:tr>
    </w:tbl>
    <w:p>
      <w:pPr>
        <w:pStyle w:val="TextBody"/>
        <w:spacing w:before="197" w:after="0"/>
        <w:rPr>
          <w:b/>
          <w:b/>
          <w:lang w:val="zxx" w:eastAsia="zxx" w:bidi="zxx"/>
        </w:rPr>
      </w:pPr>
      <w:r>
        <w:rPr>
          <w:b/>
          <w:lang w:val="zxx" w:eastAsia="zxx" w:bidi="zxx"/>
        </w:rPr>
      </w:r>
      <w:r>
        <w:br w:type="page"/>
      </w:r>
    </w:p>
    <w:p>
      <w:pPr>
        <w:pStyle w:val="TextBody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TextBody"/>
        <w:rPr>
          <w:lang w:val="zxx" w:eastAsia="zxx" w:bidi="zxx"/>
        </w:rPr>
      </w:pPr>
      <w:r>
        <w:rPr>
          <w:lang w:val="zxx" w:eastAsia="zxx" w:bidi="zxx"/>
        </w:rPr>
      </w:r>
    </w:p>
    <w:tbl>
      <w:tblPr>
        <w:tblW w:w="10773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5"/>
        <w:gridCol w:w="2410"/>
        <w:gridCol w:w="282"/>
        <w:gridCol w:w="2412"/>
        <w:gridCol w:w="287"/>
        <w:gridCol w:w="2406"/>
      </w:tblGrid>
      <w:tr>
        <w:trPr>
          <w:trHeight w:val="609" w:hRule="atLeast"/>
        </w:trPr>
        <w:tc>
          <w:tcPr>
            <w:tcW w:w="2975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lang w:val="zxx" w:eastAsia="zxx" w:bidi="zxx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  <w:lang w:val="zxx" w:eastAsia="zxx" w:bidi="zxx"/>
              </w:rPr>
              <w:t>LIPIDI</w:t>
            </w:r>
          </w:p>
        </w:tc>
        <w:tc>
          <w:tcPr>
            <w:tcW w:w="2410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91" w:right="510" w:hanging="454"/>
              <w:rPr>
                <w:lang w:val="zxx" w:eastAsia="zxx" w:bidi="zxx"/>
              </w:rPr>
            </w:pPr>
            <w:r>
              <w:rPr>
                <w:rFonts w:ascii="Cambria" w:hAnsi="Cambria"/>
                <w:b/>
                <w:spacing w:val="-2"/>
                <w:sz w:val="26"/>
                <w:lang w:val="zxx" w:eastAsia="zxx" w:bidi="zxx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  <w:lang w:val="zxx" w:eastAsia="zxx" w:bidi="zxx"/>
              </w:rPr>
              <w:t>(C)</w:t>
            </w:r>
          </w:p>
        </w:tc>
        <w:tc>
          <w:tcPr>
            <w:tcW w:w="282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  <w:lang w:val="zxx" w:eastAsia="zxx" w:bidi="zxx"/>
              </w:rPr>
            </w:pPr>
            <w:r>
              <w:rPr>
                <w:rFonts w:ascii="Times New Roman" w:hAnsi="Times New Roman"/>
                <w:sz w:val="20"/>
                <w:lang w:val="zxx" w:eastAsia="zxx" w:bidi="zxx"/>
              </w:rPr>
            </w:r>
          </w:p>
        </w:tc>
        <w:tc>
          <w:tcPr>
            <w:tcW w:w="2412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82" w:right="615" w:hanging="336"/>
              <w:rPr>
                <w:lang w:val="zxx" w:eastAsia="zxx" w:bidi="zxx"/>
              </w:rPr>
            </w:pPr>
            <w:r>
              <w:rPr>
                <w:rFonts w:ascii="Cambria" w:hAnsi="Cambria"/>
                <w:b/>
                <w:spacing w:val="-2"/>
                <w:sz w:val="26"/>
                <w:lang w:val="zxx" w:eastAsia="zxx" w:bidi="zxx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  <w:lang w:val="zxx" w:eastAsia="zxx" w:bidi="zxx"/>
              </w:rPr>
              <w:t>(T)</w:t>
            </w:r>
          </w:p>
        </w:tc>
        <w:tc>
          <w:tcPr>
            <w:tcW w:w="287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  <w:lang w:val="zxx" w:eastAsia="zxx" w:bidi="zxx"/>
              </w:rPr>
            </w:pPr>
            <w:r>
              <w:rPr>
                <w:rFonts w:ascii="Times New Roman" w:hAnsi="Times New Roman"/>
                <w:sz w:val="20"/>
                <w:lang w:val="zxx" w:eastAsia="zxx" w:bidi="zxx"/>
              </w:rPr>
            </w:r>
          </w:p>
        </w:tc>
        <w:tc>
          <w:tcPr>
            <w:tcW w:w="2406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32" w:right="524" w:hanging="517"/>
              <w:rPr>
                <w:lang w:val="zxx" w:eastAsia="zxx" w:bidi="zxx"/>
              </w:rPr>
            </w:pPr>
            <w:r>
              <w:rPr>
                <w:rFonts w:ascii="Cambria" w:hAnsi="Cambria"/>
                <w:b/>
                <w:spacing w:val="-2"/>
                <w:sz w:val="26"/>
                <w:lang w:val="zxx" w:eastAsia="zxx" w:bidi="zxx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  <w:lang w:val="zxx" w:eastAsia="zxx" w:bidi="zxx"/>
              </w:rPr>
              <w:t>(S)</w:t>
            </w:r>
          </w:p>
        </w:tc>
      </w:tr>
      <w:tr>
        <w:trPr>
          <w:trHeight w:val="285" w:hRule="atLeast"/>
        </w:trPr>
        <w:tc>
          <w:tcPr>
            <w:tcW w:w="10772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  <w:lang w:val="zxx" w:eastAsia="zxx" w:bidi="zxx"/>
              </w:rPr>
            </w:pPr>
            <w:r>
              <w:rPr>
                <w:rFonts w:ascii="Times New Roman" w:hAnsi="Times New Roman"/>
                <w:sz w:val="20"/>
                <w:lang w:val="zxx" w:eastAsia="zxx" w:bidi="zxx"/>
              </w:rPr>
            </w:r>
          </w:p>
        </w:tc>
      </w:tr>
      <w:tr>
        <w:trPr>
          <w:trHeight w:val="2109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7" w:after="0"/>
              <w:ind w:left="135" w:right="553" w:hanging="0"/>
              <w:rPr>
                <w:lang w:val="zxx" w:eastAsia="zxx" w:bidi="zxx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  <w:lang w:val="zxx" w:eastAsia="zxx" w:bidi="zxx"/>
              </w:rPr>
              <w:t>GRASSI MONOINSATURIE POLINSATURI</w:t>
            </w:r>
          </w:p>
          <w:p>
            <w:pPr>
              <w:pStyle w:val="TableParagraph"/>
              <w:widowControl w:val="false"/>
              <w:spacing w:lineRule="exact" w:line="232"/>
              <w:ind w:left="135" w:right="0" w:hanging="0"/>
              <w:rPr>
                <w:lang w:val="zxx" w:eastAsia="zxx" w:bidi="zxx"/>
              </w:rPr>
            </w:pPr>
            <w:r>
              <w:rPr>
                <w:rFonts w:ascii="Cambria" w:hAnsi="Cambria"/>
                <w:i/>
                <w:sz w:val="20"/>
                <w:lang w:val="zxx" w:eastAsia="zxx" w:bidi="zxx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anche</w:t>
            </w:r>
            <w:r>
              <w:rPr>
                <w:rFonts w:ascii="Cambria" w:hAnsi="Cambria"/>
                <w:i/>
                <w:spacing w:val="-6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tutti</w:t>
            </w:r>
            <w:r>
              <w:rPr>
                <w:rFonts w:ascii="Cambria" w:hAnsi="Cambria"/>
                <w:i/>
                <w:spacing w:val="-6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i</w:t>
            </w:r>
            <w:r>
              <w:rPr>
                <w:rFonts w:ascii="Cambria" w:hAnsi="Cambria"/>
                <w:i/>
                <w:spacing w:val="-3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  <w:lang w:val="zxx" w:eastAsia="zxx" w:bidi="zxx"/>
              </w:rPr>
              <w:t>giorni</w:t>
            </w:r>
          </w:p>
          <w:p>
            <w:pPr>
              <w:pStyle w:val="TableParagraph"/>
              <w:widowControl w:val="false"/>
              <w:spacing w:before="1" w:after="0"/>
              <w:ind w:left="135" w:right="0" w:hanging="0"/>
              <w:rPr>
                <w:lang w:val="zxx" w:eastAsia="zxx" w:bidi="zxx"/>
              </w:rPr>
            </w:pPr>
            <w:r>
              <w:rPr>
                <w:rFonts w:ascii="Cambria" w:hAnsi="Cambria"/>
                <w:i/>
                <w:sz w:val="20"/>
                <w:lang w:val="zxx" w:eastAsia="zxx" w:bidi="zxx"/>
              </w:rPr>
              <w:t>T:</w:t>
            </w:r>
            <w:r>
              <w:rPr>
                <w:rFonts w:ascii="Cambria" w:hAnsi="Cambria"/>
                <w:i/>
                <w:spacing w:val="-4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max</w:t>
            </w:r>
            <w:r>
              <w:rPr>
                <w:rFonts w:ascii="Cambria" w:hAnsi="Cambria"/>
                <w:i/>
                <w:spacing w:val="-5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2-3</w:t>
            </w:r>
            <w:r>
              <w:rPr>
                <w:rFonts w:ascii="Cambria" w:hAnsi="Cambria"/>
                <w:i/>
                <w:spacing w:val="-5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volte</w:t>
            </w:r>
            <w:r>
              <w:rPr>
                <w:rFonts w:ascii="Cambria" w:hAnsi="Cambria"/>
                <w:i/>
                <w:spacing w:val="-4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a</w:t>
            </w:r>
            <w:r>
              <w:rPr>
                <w:rFonts w:ascii="Cambria" w:hAnsi="Cambria"/>
                <w:i/>
                <w:spacing w:val="-1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  <w:lang w:val="zxx" w:eastAsia="zxx" w:bidi="zxx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265" w:after="0"/>
              <w:ind w:left="0" w:right="0" w:hanging="0"/>
              <w:jc w:val="center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Olio extravergine d'oliva, olio di semi di lino, noci, mandorle, nocciole, semi di zucca, semi di girasole, semi di sesamo</w:t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  <w:lang w:val="zxx" w:eastAsia="zxx" w:bidi="zxx"/>
              </w:rPr>
            </w:pPr>
            <w:r>
              <w:rPr>
                <w:rFonts w:ascii="Times New Roman" w:hAnsi="Times New Roman"/>
                <w:sz w:val="20"/>
                <w:lang w:val="zxx" w:eastAsia="zxx" w:bidi="zxx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35" w:before="265" w:after="0"/>
              <w:ind w:left="0" w:right="0" w:hanging="0"/>
              <w:jc w:val="center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Olio di semi vari, avocado, olive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  <w:lang w:val="zxx" w:eastAsia="zxx" w:bidi="zxx"/>
              </w:rPr>
            </w:pPr>
            <w:r>
              <w:rPr>
                <w:rFonts w:ascii="Times New Roman" w:hAnsi="Times New Roman"/>
                <w:sz w:val="20"/>
                <w:lang w:val="zxx" w:eastAsia="zxx" w:bidi="zxx"/>
              </w:rPr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265" w:after="0"/>
              <w:ind w:left="0" w:right="0" w:hanging="0"/>
              <w:jc w:val="center"/>
              <w:rPr>
                <w:rFonts w:ascii="Calibri" w:hAnsi="Calibri" w:eastAsia="Calibri" w:cs="Calibri" w:asciiTheme="minorHAnsi" w:eastAsiaTheme="minorHAnsi" w:hAnsiTheme="minorHAnsi"/>
                <w:color w:val="auto"/>
                <w:spacing w:val="-2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Calibri" w:eastAsiaTheme="minorHAnsi"/>
                <w:color w:val="auto"/>
                <w:spacing w:val="-2"/>
                <w:kern w:val="0"/>
                <w:sz w:val="22"/>
                <w:szCs w:val="22"/>
                <w:lang w:val="zxx" w:eastAsia="zxx" w:bidi="zxx"/>
              </w:rPr>
            </w:r>
          </w:p>
        </w:tc>
      </w:tr>
      <w:tr>
        <w:trPr>
          <w:trHeight w:val="311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  <w:lang w:val="zxx" w:eastAsia="zxx" w:bidi="zxx"/>
              </w:rPr>
            </w:pPr>
            <w:r>
              <w:rPr>
                <w:rFonts w:ascii="Times New Roman" w:hAnsi="Times New Roman"/>
                <w:sz w:val="20"/>
                <w:lang w:val="zxx" w:eastAsia="zxx" w:bidi="zxx"/>
              </w:rPr>
            </w:r>
          </w:p>
        </w:tc>
      </w:tr>
      <w:tr>
        <w:trPr>
          <w:trHeight w:val="2150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right="0" w:hanging="0"/>
              <w:rPr>
                <w:lang w:val="zxx" w:eastAsia="zxx" w:bidi="zxx"/>
              </w:rPr>
            </w:pPr>
            <w:r>
              <w:rPr>
                <w:rFonts w:ascii="Cambria" w:hAnsi="Cambria"/>
                <w:b/>
                <w:i/>
                <w:sz w:val="24"/>
                <w:lang w:val="zxx" w:eastAsia="zxx" w:bidi="zxx"/>
              </w:rPr>
              <w:t>GRASSI</w:t>
            </w:r>
            <w:r>
              <w:rPr>
                <w:rFonts w:ascii="Cambria" w:hAnsi="Cambria"/>
                <w:b/>
                <w:i/>
                <w:spacing w:val="-13"/>
                <w:sz w:val="24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sz w:val="24"/>
                <w:lang w:val="zxx" w:eastAsia="zxx" w:bidi="zxx"/>
              </w:rPr>
              <w:t>SATURI</w:t>
            </w:r>
          </w:p>
          <w:p>
            <w:pPr>
              <w:pStyle w:val="TableParagraph"/>
              <w:widowControl w:val="false"/>
              <w:ind w:left="136" w:right="553" w:hanging="0"/>
              <w:rPr>
                <w:lang w:val="zxx" w:eastAsia="zxx" w:bidi="zxx"/>
              </w:rPr>
            </w:pPr>
            <w:r>
              <w:rPr>
                <w:rFonts w:ascii="Cambria" w:hAnsi="Cambria"/>
                <w:i/>
                <w:sz w:val="20"/>
                <w:lang w:val="zxx" w:eastAsia="zxx" w:bidi="zxx"/>
              </w:rPr>
              <w:t>S:</w:t>
            </w:r>
            <w:r>
              <w:rPr>
                <w:rFonts w:ascii="Cambria" w:hAnsi="Cambria"/>
                <w:i/>
                <w:spacing w:val="-12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1</w:t>
            </w:r>
            <w:r>
              <w:rPr>
                <w:rFonts w:ascii="Cambria" w:hAnsi="Cambria"/>
                <w:i/>
                <w:spacing w:val="-10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volta</w:t>
            </w:r>
            <w:r>
              <w:rPr>
                <w:rFonts w:ascii="Cambria" w:hAnsi="Cambria"/>
                <w:i/>
                <w:spacing w:val="-8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>ogni</w:t>
            </w:r>
            <w:r>
              <w:rPr>
                <w:rFonts w:ascii="Cambria" w:hAnsi="Cambria"/>
                <w:i/>
                <w:spacing w:val="-10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 xml:space="preserve">10 </w:t>
            </w:r>
            <w:r>
              <w:rPr>
                <w:rFonts w:ascii="Cambria" w:hAnsi="Cambria"/>
                <w:i/>
                <w:spacing w:val="-2"/>
                <w:sz w:val="20"/>
                <w:lang w:val="zxx" w:eastAsia="zxx" w:bidi="zxx"/>
              </w:rPr>
              <w:t>giorni,</w:t>
            </w:r>
            <w:r>
              <w:rPr>
                <w:rFonts w:ascii="Cambria" w:hAnsi="Cambria"/>
                <w:i/>
                <w:spacing w:val="2"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  <w:lang w:val="zxx" w:eastAsia="zxx" w:bidi="zxx"/>
              </w:rPr>
              <w:t>meglio</w:t>
            </w:r>
            <w:r>
              <w:rPr>
                <w:rFonts w:ascii="Cambria" w:hAnsi="Cambria"/>
                <w:i/>
                <w:sz w:val="20"/>
                <w:lang w:val="zxx" w:eastAsia="zxx" w:bidi="zxx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  <w:lang w:val="zxx" w:eastAsia="zxx" w:bidi="zxx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265" w:after="0"/>
              <w:ind w:left="0" w:right="0" w:hanging="0"/>
              <w:jc w:val="center"/>
              <w:rPr>
                <w:rFonts w:ascii="Calibri" w:hAnsi="Calibri" w:eastAsia="Calibri" w:cs="Calibri" w:asciiTheme="minorHAnsi" w:eastAsiaTheme="minorHAnsi" w:hAnsiTheme="minorHAnsi"/>
                <w:color w:val="auto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Calibri" w:eastAsiaTheme="minorHAnsi"/>
                <w:color w:val="auto"/>
                <w:kern w:val="0"/>
                <w:sz w:val="22"/>
                <w:szCs w:val="22"/>
                <w:lang w:val="zxx" w:eastAsia="zxx" w:bidi="zxx"/>
              </w:rPr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Calibri" w:hAnsi="Calibri" w:eastAsia="Calibri" w:cs="Calibri" w:asciiTheme="minorHAnsi" w:eastAsiaTheme="minorHAnsi" w:hAnsiTheme="minorHAnsi"/>
                <w:color w:val="auto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Calibri" w:eastAsiaTheme="minorHAnsi"/>
                <w:color w:val="auto"/>
                <w:kern w:val="0"/>
                <w:sz w:val="22"/>
                <w:szCs w:val="22"/>
                <w:lang w:val="zxx" w:eastAsia="zxx" w:bidi="zxx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265" w:after="0"/>
              <w:ind w:left="0" w:right="0" w:hanging="0"/>
              <w:jc w:val="center"/>
              <w:rPr>
                <w:rFonts w:ascii="Calibri" w:hAnsi="Calibri" w:eastAsia="Calibri" w:cs="Calibri" w:asciiTheme="minorHAnsi" w:eastAsiaTheme="minorHAnsi" w:hAnsiTheme="minorHAnsi"/>
                <w:color w:val="auto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Calibri" w:eastAsiaTheme="minorHAnsi"/>
                <w:color w:val="auto"/>
                <w:kern w:val="0"/>
                <w:sz w:val="22"/>
                <w:szCs w:val="22"/>
                <w:lang w:val="zxx" w:eastAsia="zxx" w:bidi="zxx"/>
              </w:rPr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  <w:lang w:val="zxx" w:eastAsia="zxx" w:bidi="zxx"/>
              </w:rPr>
            </w:pPr>
            <w:r>
              <w:rPr>
                <w:rFonts w:ascii="Times New Roman" w:hAnsi="Times New Roman"/>
                <w:sz w:val="20"/>
                <w:lang w:val="zxx" w:eastAsia="zxx" w:bidi="zxx"/>
              </w:rPr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uppressAutoHyphens w:val="true"/>
              <w:bidi w:val="0"/>
              <w:spacing w:lineRule="auto" w:line="240" w:before="265" w:after="0"/>
              <w:ind w:left="0" w:right="0" w:hanging="0"/>
              <w:jc w:val="center"/>
              <w:rPr>
                <w:lang w:val="zxx" w:eastAsia="zxx" w:bidi="zxx"/>
              </w:rPr>
            </w:pPr>
            <w:r>
              <w:rPr>
                <w:lang w:val="zxx" w:eastAsia="zxx" w:bidi="zxx"/>
              </w:rPr>
              <w:t>Burro, margarina, strutto, panna, olio di palma, olio di cocco</w:t>
            </w:r>
          </w:p>
        </w:tc>
      </w:tr>
    </w:tbl>
    <w:p>
      <w:pPr>
        <w:sectPr>
          <w:headerReference w:type="default" r:id="rId10"/>
          <w:footerReference w:type="default" r:id="rId11"/>
          <w:type w:val="nextPage"/>
          <w:pgSz w:w="11930" w:h="16860"/>
          <w:pgMar w:left="500" w:right="420" w:gutter="0" w:header="718" w:top="2360" w:footer="556" w:bottom="1081"/>
          <w:pgNumType w:fmt="decimal"/>
          <w:formProt w:val="false"/>
          <w:textDirection w:val="lrTb"/>
          <w:docGrid w:type="default" w:linePitch="100" w:charSpace="0"/>
        </w:sectPr>
        <w:pStyle w:val="TextBody"/>
        <w:spacing w:before="91" w:after="0"/>
        <w:ind w:left="239" w:right="393" w:hanging="0"/>
        <w:rPr>
          <w:lang w:val="zxx" w:eastAsia="zxx" w:bidi="zxx"/>
        </w:rPr>
      </w:pPr>
      <w:r>
        <w:rPr>
          <w:i/>
          <w:iCs/>
          <w:lang w:val="zxx" w:eastAsia="zxx" w:bidi="zxx"/>
        </w:rPr>
        <w:t>Nota</w:t>
      </w:r>
      <w:r>
        <w:rPr>
          <w:i/>
          <w:iCs/>
          <w:spacing w:val="-1"/>
          <w:lang w:val="zxx" w:eastAsia="zxx" w:bidi="zxx"/>
        </w:rPr>
        <w:t xml:space="preserve"> </w:t>
      </w:r>
      <w:r>
        <w:rPr>
          <w:i/>
          <w:iCs/>
          <w:lang w:val="zxx" w:eastAsia="zxx" w:bidi="zxx"/>
        </w:rPr>
        <w:t>bene:</w:t>
      </w:r>
      <w:r>
        <w:rPr>
          <w:i/>
          <w:iCs/>
          <w:spacing w:val="-2"/>
          <w:lang w:val="zxx" w:eastAsia="zxx" w:bidi="zxx"/>
        </w:rPr>
        <w:t xml:space="preserve"> </w:t>
      </w:r>
      <w:r>
        <w:rPr>
          <w:i/>
          <w:iCs/>
          <w:lang w:val="zxx" w:eastAsia="zxx" w:bidi="zxx"/>
        </w:rPr>
        <w:t>la</w:t>
      </w:r>
      <w:r>
        <w:rPr>
          <w:i/>
          <w:iCs/>
          <w:spacing w:val="-1"/>
          <w:lang w:val="zxx" w:eastAsia="zxx" w:bidi="zxx"/>
        </w:rPr>
        <w:t xml:space="preserve"> </w:t>
      </w:r>
      <w:r>
        <w:rPr>
          <w:i/>
          <w:iCs/>
          <w:lang w:val="zxx" w:eastAsia="zxx" w:bidi="zxx"/>
        </w:rPr>
        <w:t>frittura,</w:t>
      </w:r>
      <w:r>
        <w:rPr>
          <w:i/>
          <w:iCs/>
          <w:spacing w:val="-1"/>
          <w:lang w:val="zxx" w:eastAsia="zxx" w:bidi="zxx"/>
        </w:rPr>
        <w:t xml:space="preserve"> </w:t>
      </w:r>
      <w:r>
        <w:rPr>
          <w:i/>
          <w:iCs/>
          <w:lang w:val="zxx" w:eastAsia="zxx" w:bidi="zxx"/>
        </w:rPr>
        <w:t>se</w:t>
      </w:r>
      <w:r>
        <w:rPr>
          <w:i/>
          <w:iCs/>
          <w:spacing w:val="-2"/>
          <w:lang w:val="zxx" w:eastAsia="zxx" w:bidi="zxx"/>
        </w:rPr>
        <w:t xml:space="preserve"> </w:t>
      </w:r>
      <w:r>
        <w:rPr>
          <w:i/>
          <w:iCs/>
          <w:lang w:val="zxx" w:eastAsia="zxx" w:bidi="zxx"/>
        </w:rPr>
        <w:t>eseguita</w:t>
      </w:r>
      <w:r>
        <w:rPr>
          <w:i/>
          <w:iCs/>
          <w:spacing w:val="-1"/>
          <w:lang w:val="zxx" w:eastAsia="zxx" w:bidi="zxx"/>
        </w:rPr>
        <w:t xml:space="preserve"> </w:t>
      </w:r>
      <w:r>
        <w:rPr>
          <w:i/>
          <w:iCs/>
          <w:lang w:val="zxx" w:eastAsia="zxx" w:bidi="zxx"/>
        </w:rPr>
        <w:t>in</w:t>
      </w:r>
      <w:r>
        <w:rPr>
          <w:i/>
          <w:iCs/>
          <w:spacing w:val="-1"/>
          <w:lang w:val="zxx" w:eastAsia="zxx" w:bidi="zxx"/>
        </w:rPr>
        <w:t xml:space="preserve"> </w:t>
      </w:r>
      <w:r>
        <w:rPr>
          <w:i/>
          <w:iCs/>
          <w:lang w:val="zxx" w:eastAsia="zxx" w:bidi="zxx"/>
        </w:rPr>
        <w:t>olio</w:t>
      </w:r>
      <w:r>
        <w:rPr>
          <w:i/>
          <w:iCs/>
          <w:spacing w:val="-1"/>
          <w:lang w:val="zxx" w:eastAsia="zxx" w:bidi="zxx"/>
        </w:rPr>
        <w:t xml:space="preserve"> </w:t>
      </w:r>
      <w:r>
        <w:rPr>
          <w:i/>
          <w:iCs/>
          <w:lang w:val="zxx" w:eastAsia="zxx" w:bidi="zxx"/>
        </w:rPr>
        <w:t>extravergine</w:t>
      </w:r>
      <w:r>
        <w:rPr>
          <w:i/>
          <w:iCs/>
          <w:spacing w:val="-2"/>
          <w:lang w:val="zxx" w:eastAsia="zxx" w:bidi="zxx"/>
        </w:rPr>
        <w:t xml:space="preserve"> </w:t>
      </w:r>
      <w:r>
        <w:rPr>
          <w:i/>
          <w:iCs/>
          <w:lang w:val="zxx" w:eastAsia="zxx" w:bidi="zxx"/>
        </w:rPr>
        <w:t>di</w:t>
      </w:r>
      <w:r>
        <w:rPr>
          <w:i/>
          <w:iCs/>
          <w:spacing w:val="-2"/>
          <w:lang w:val="zxx" w:eastAsia="zxx" w:bidi="zxx"/>
        </w:rPr>
        <w:t xml:space="preserve"> </w:t>
      </w:r>
      <w:r>
        <w:rPr>
          <w:i/>
          <w:iCs/>
          <w:lang w:val="zxx" w:eastAsia="zxx" w:bidi="zxx"/>
        </w:rPr>
        <w:t>oliva</w:t>
      </w:r>
      <w:r>
        <w:rPr>
          <w:i/>
          <w:iCs/>
          <w:spacing w:val="-1"/>
          <w:lang w:val="zxx" w:eastAsia="zxx" w:bidi="zxx"/>
        </w:rPr>
        <w:t xml:space="preserve"> </w:t>
      </w:r>
      <w:r>
        <w:rPr>
          <w:i/>
          <w:iCs/>
          <w:lang w:val="zxx" w:eastAsia="zxx" w:bidi="zxx"/>
        </w:rPr>
        <w:t>e</w:t>
      </w:r>
      <w:r>
        <w:rPr>
          <w:i/>
          <w:iCs/>
          <w:spacing w:val="-2"/>
          <w:lang w:val="zxx" w:eastAsia="zxx" w:bidi="zxx"/>
        </w:rPr>
        <w:t xml:space="preserve"> </w:t>
      </w:r>
      <w:r>
        <w:rPr>
          <w:i/>
          <w:iCs/>
          <w:lang w:val="zxx" w:eastAsia="zxx" w:bidi="zxx"/>
        </w:rPr>
        <w:t>con</w:t>
      </w:r>
      <w:r>
        <w:rPr>
          <w:i/>
          <w:iCs/>
          <w:spacing w:val="-1"/>
          <w:lang w:val="zxx" w:eastAsia="zxx" w:bidi="zxx"/>
        </w:rPr>
        <w:t xml:space="preserve"> </w:t>
      </w:r>
      <w:r>
        <w:rPr>
          <w:i/>
          <w:iCs/>
          <w:lang w:val="zxx" w:eastAsia="zxx" w:bidi="zxx"/>
        </w:rPr>
        <w:t>farine</w:t>
      </w:r>
      <w:r>
        <w:rPr>
          <w:i/>
          <w:iCs/>
          <w:spacing w:val="-2"/>
          <w:lang w:val="zxx" w:eastAsia="zxx" w:bidi="zxx"/>
        </w:rPr>
        <w:t xml:space="preserve"> </w:t>
      </w:r>
      <w:r>
        <w:rPr>
          <w:i/>
          <w:iCs/>
          <w:lang w:val="zxx" w:eastAsia="zxx" w:bidi="zxx"/>
        </w:rPr>
        <w:t>di</w:t>
      </w:r>
      <w:r>
        <w:rPr>
          <w:i/>
          <w:iCs/>
          <w:spacing w:val="-2"/>
          <w:lang w:val="zxx" w:eastAsia="zxx" w:bidi="zxx"/>
        </w:rPr>
        <w:t xml:space="preserve"> </w:t>
      </w:r>
      <w:r>
        <w:rPr>
          <w:i/>
          <w:iCs/>
          <w:lang w:val="zxx" w:eastAsia="zxx" w:bidi="zxx"/>
        </w:rPr>
        <w:t>prima</w:t>
      </w:r>
      <w:r>
        <w:rPr>
          <w:i/>
          <w:iCs/>
          <w:spacing w:val="-1"/>
          <w:lang w:val="zxx" w:eastAsia="zxx" w:bidi="zxx"/>
        </w:rPr>
        <w:t xml:space="preserve"> </w:t>
      </w:r>
      <w:r>
        <w:rPr>
          <w:i/>
          <w:iCs/>
          <w:lang w:val="zxx" w:eastAsia="zxx" w:bidi="zxx"/>
        </w:rPr>
        <w:t>qualità,</w:t>
      </w:r>
      <w:r>
        <w:rPr>
          <w:i/>
          <w:iCs/>
          <w:spacing w:val="-1"/>
          <w:lang w:val="zxx" w:eastAsia="zxx" w:bidi="zxx"/>
        </w:rPr>
        <w:t xml:space="preserve"> </w:t>
      </w:r>
      <w:r>
        <w:rPr>
          <w:i/>
          <w:iCs/>
          <w:lang w:val="zxx" w:eastAsia="zxx" w:bidi="zxx"/>
        </w:rPr>
        <w:t>è</w:t>
      </w:r>
      <w:r>
        <w:rPr>
          <w:i/>
          <w:iCs/>
          <w:spacing w:val="-2"/>
          <w:lang w:val="zxx" w:eastAsia="zxx" w:bidi="zxx"/>
        </w:rPr>
        <w:t xml:space="preserve"> </w:t>
      </w:r>
      <w:r>
        <w:rPr>
          <w:i/>
          <w:iCs/>
          <w:lang w:val="zxx" w:eastAsia="zxx" w:bidi="zxx"/>
        </w:rPr>
        <w:t>una</w:t>
      </w:r>
      <w:r>
        <w:rPr>
          <w:i/>
          <w:iCs/>
          <w:spacing w:val="-1"/>
          <w:lang w:val="zxx" w:eastAsia="zxx" w:bidi="zxx"/>
        </w:rPr>
        <w:t xml:space="preserve"> </w:t>
      </w:r>
      <w:r>
        <w:rPr>
          <w:i/>
          <w:iCs/>
          <w:lang w:val="zxx" w:eastAsia="zxx" w:bidi="zxx"/>
        </w:rPr>
        <w:t>delle</w:t>
      </w:r>
      <w:r>
        <w:rPr>
          <w:i/>
          <w:iCs/>
          <w:spacing w:val="-3"/>
          <w:lang w:val="zxx" w:eastAsia="zxx" w:bidi="zxx"/>
        </w:rPr>
        <w:t xml:space="preserve"> </w:t>
      </w:r>
      <w:r>
        <w:rPr>
          <w:i/>
          <w:iCs/>
          <w:lang w:val="zxx" w:eastAsia="zxx" w:bidi="zxx"/>
        </w:rPr>
        <w:t>modalità</w:t>
      </w:r>
      <w:r>
        <w:rPr>
          <w:i/>
          <w:iCs/>
          <w:spacing w:val="-1"/>
          <w:lang w:val="zxx" w:eastAsia="zxx" w:bidi="zxx"/>
        </w:rPr>
        <w:t xml:space="preserve"> </w:t>
      </w:r>
      <w:r>
        <w:rPr>
          <w:i/>
          <w:iCs/>
          <w:lang w:val="zxx" w:eastAsia="zxx" w:bidi="zxx"/>
        </w:rPr>
        <w:t>di</w:t>
      </w:r>
      <w:r>
        <w:rPr>
          <w:i/>
          <w:iCs/>
          <w:spacing w:val="-2"/>
          <w:lang w:val="zxx" w:eastAsia="zxx" w:bidi="zxx"/>
        </w:rPr>
        <w:t xml:space="preserve"> </w:t>
      </w:r>
      <w:r>
        <w:rPr>
          <w:i/>
          <w:iCs/>
          <w:lang w:val="zxx" w:eastAsia="zxx" w:bidi="zxx"/>
        </w:rPr>
        <w:t>cottura</w:t>
      </w:r>
      <w:r>
        <w:rPr>
          <w:i/>
          <w:iCs/>
          <w:spacing w:val="-1"/>
          <w:lang w:val="zxx" w:eastAsia="zxx" w:bidi="zxx"/>
        </w:rPr>
        <w:t xml:space="preserve"> </w:t>
      </w:r>
      <w:r>
        <w:rPr>
          <w:i/>
          <w:iCs/>
          <w:lang w:val="zxx" w:eastAsia="zxx" w:bidi="zxx"/>
        </w:rPr>
        <w:t>che preserva al meglio le proprietà degli alimenti e stimola il fegato aiutandolo a lavorare più velocemente</w:t>
      </w:r>
    </w:p>
    <w:p>
      <w:pPr>
        <w:pStyle w:val="Normal"/>
        <w:spacing w:before="267" w:after="0"/>
        <w:ind w:left="239" w:right="0" w:hanging="0"/>
        <w:jc w:val="left"/>
        <w:rPr>
          <w:lang w:val="zxx" w:eastAsia="zxx" w:bidi="zxx"/>
        </w:rPr>
      </w:pPr>
      <w:r>
        <w:rPr>
          <w:rFonts w:ascii="Cambria" w:hAnsi="Cambria"/>
          <w:b/>
          <w:i/>
          <w:color w:val="FF0000"/>
          <w:spacing w:val="-2"/>
          <w:sz w:val="36"/>
          <w:lang w:val="zxx" w:eastAsia="zxx" w:bidi="zxx"/>
        </w:rPr>
        <w:t>VERDURE</w:t>
      </w:r>
    </w:p>
    <w:p>
      <w:pPr>
        <w:pStyle w:val="TextBody"/>
        <w:spacing w:lineRule="auto" w:line="276" w:before="280" w:after="0"/>
        <w:ind w:left="239" w:right="338" w:hanging="0"/>
        <w:jc w:val="left"/>
        <w:rPr>
          <w:lang w:val="zxx" w:eastAsia="zxx" w:bidi="zxx"/>
        </w:rPr>
      </w:pPr>
      <w:r>
        <w:rPr>
          <w:lang w:val="zxx" w:eastAsia="zxx" w:bidi="zxx"/>
        </w:rPr>
        <w:t>Verdure consigliate in base al tuo profilo genetico: spinaci, broccoli, cavoli, cavolfiori, zucchine, melanzane, pomodori, carote, peperoni, cetrioli, lattuga, rucola, radicchio, indivia, cicoria, finocchi, sedano, fagiolini, piselli freschi, carciofi. Queste tipologie di verdura sono ricche di fibre, vitamine, minerali e antiossidanti, utili alla regolazione del controllo glicemico e all'aumento di sazieta' post prandiale. In linea generale e' consigliato un consumo di verdura &gt; 300gr al giorno, suddiviso tra il pranzo e la cena. Una verdura cruda prima del pasto (lattuga, rucola, finocchio, sedano, cetriolo, radicchio) aiuta ad abbassare l'indice glicemico dell'intero pasto e promuove la funzionalita' del fegato.</w:t>
      </w:r>
    </w:p>
    <w:p>
      <w:pPr>
        <w:pStyle w:val="TextBody"/>
        <w:spacing w:before="280" w:after="0"/>
        <w:ind w:left="239" w:right="338" w:hanging="0"/>
        <w:jc w:val="both"/>
        <w:rPr>
          <w:lang w:val="zxx" w:eastAsia="zxx" w:bidi="zxx"/>
        </w:rPr>
      </w:pPr>
      <w:r>
        <w:rPr>
          <w:rFonts w:ascii="Cambria" w:hAnsi="Cambria"/>
          <w:b/>
          <w:i/>
          <w:color w:val="FF0000"/>
          <w:spacing w:val="-2"/>
          <w:sz w:val="36"/>
          <w:lang w:val="zxx" w:eastAsia="zxx" w:bidi="zxx"/>
        </w:rPr>
        <w:t>INTEGRATORI</w:t>
      </w:r>
    </w:p>
    <w:p>
      <w:pPr>
        <w:pStyle w:val="TextBody"/>
        <w:spacing w:lineRule="auto" w:line="276" w:before="280" w:after="0"/>
        <w:ind w:left="239" w:right="338" w:hanging="0"/>
        <w:jc w:val="left"/>
        <w:rPr>
          <w:lang w:val="zxx" w:eastAsia="zxx" w:bidi="zxx"/>
        </w:rPr>
      </w:pPr>
      <w:r>
        <w:rPr>
          <w:lang w:val="zxx" w:eastAsia="zxx" w:bidi="zxx"/>
        </w:rPr>
        <w:t>Tipo: Vitamina D</w:t>
        <w:br/>
        <w:t>Dosaggio: 400-600 UI al giorno</w:t>
        <w:br/>
        <w:t>Motivazione: Per supportare la crescita ossea e il sistema immunitario, specialmente in caso di scarsa esposizione solare</w:t>
        <w:br/>
        <w:br/>
        <w:t>Tipo: Omega-3</w:t>
        <w:br/>
        <w:t>Dosaggio: 250-500 mg al giorno di EPA + DHA</w:t>
        <w:br/>
        <w:t>Motivazione: Per supportare lo sviluppo cerebrale e la salute cardiovascolare</w:t>
        <w:br/>
        <w:br/>
        <w:t>Tipo: Multivitaminico pediatrico</w:t>
        <w:br/>
        <w:t>Dosaggio: Secondo le indicazioni del medico</w:t>
        <w:br/>
        <w:t>Motivazione: Per garantire un apporto adeguato di micronutrienti essenziali per la crescita</w:t>
      </w:r>
    </w:p>
    <w:sectPr>
      <w:headerReference w:type="even" r:id="rId12"/>
      <w:headerReference w:type="default" r:id="rId13"/>
      <w:headerReference w:type="first" r:id="rId14"/>
      <w:footerReference w:type="even" r:id="rId15"/>
      <w:footerReference w:type="default" r:id="rId16"/>
      <w:footerReference w:type="first" r:id="rId17"/>
      <w:type w:val="nextPage"/>
      <w:pgSz w:w="11906" w:h="16838"/>
      <w:pgMar w:left="740" w:right="740" w:gutter="0" w:header="518" w:top="2048" w:footer="207" w:bottom="40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Arial">
    <w:charset w:val="01"/>
    <w:family w:val="roman"/>
    <w:pitch w:val="default"/>
  </w:font>
  <w:font w:name="Cambria"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</w:r>
  </w:p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>
        <w:trHeight w:val="273" w:hRule="atLeast"/>
      </w:trPr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Paziente: Marco Rossi - Referto emesso il 15/10/2024 12:10:26 dal Centro Altamedica di Roma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0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</w:r>
  </w:p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>
        <w:trHeight w:val="273" w:hRule="atLeast"/>
      </w:trPr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Paziente: Marco Rossi - Referto emesso il 15/10/2024 12:10:26 dal Centro Altamedica di Roma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8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</w:r>
  </w:p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>
        <w:trHeight w:val="273" w:hRule="atLeast"/>
      </w:trPr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Paziente: Marco Rossi - Referto emesso il 15/10/2024 12:10:26 dal Centro Altamedica di Roma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8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</w:r>
  </w:p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>
        <w:trHeight w:val="273" w:hRule="atLeast"/>
      </w:trPr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Paziente: Marco Rossi - Referto emesso il 15/10/2024 12:10:26 dal Centro Altamedica di Roma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12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</w:r>
  </w:p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>
        <w:trHeight w:val="273" w:hRule="atLeast"/>
      </w:trPr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Paziente: Marco Rossi - Referto emesso il 15/10/2024 12:10:26 dal Centro Altamedica di Roma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13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</w:r>
  </w:p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>
        <w:trHeight w:val="273" w:hRule="atLeast"/>
      </w:trPr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Paziente: Marco Rossi - Referto emesso il 15/10/2024 12:10:26 dal Centro Altamedica di Roma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13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  <w:tbl>
    <w:tblPr>
      <w:tblW w:w="1065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5328"/>
      <w:gridCol w:w="5327"/>
    </w:tblGrid>
    <w:tr>
      <w:trPr/>
      <w:tc>
        <w:tcPr>
          <w:tcW w:w="5328" w:type="dxa"/>
          <w:tcBorders/>
        </w:tcPr>
        <w:p>
          <w:pPr>
            <w:pStyle w:val="Normal"/>
            <w:widowControl w:val="false"/>
            <w:spacing w:lineRule="auto" w:line="240" w:before="0" w:after="0"/>
            <w:jc w:val="left"/>
            <w:rPr/>
          </w:pPr>
          <w:r>
            <w:rPr/>
            <w:drawing>
              <wp:inline distT="0" distB="0" distL="0" distR="0">
                <wp:extent cx="1088390" cy="1085850"/>
                <wp:effectExtent l="0" t="0" r="0" b="0"/>
                <wp:docPr id="5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8390" cy="1085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27" w:type="dxa"/>
          <w:tcBorders/>
        </w:tcPr>
        <w:p>
          <w:pPr>
            <w:pStyle w:val="Header"/>
            <w:widowControl w:val="false"/>
            <w:rPr/>
          </w:pPr>
          <w:r>
            <w:rPr/>
            <w:drawing>
              <wp:inline distT="0" distB="0" distL="0" distR="0">
                <wp:extent cx="3044825" cy="1080135"/>
                <wp:effectExtent l="0" t="0" r="0" b="0"/>
                <wp:docPr id="6" name="Image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4825" cy="1080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  <w:tbl>
    <w:tblPr>
      <w:tblW w:w="1065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5328"/>
      <w:gridCol w:w="5327"/>
    </w:tblGrid>
    <w:tr>
      <w:trPr/>
      <w:tc>
        <w:tcPr>
          <w:tcW w:w="5328" w:type="dxa"/>
          <w:tcBorders/>
        </w:tcPr>
        <w:p>
          <w:pPr>
            <w:pStyle w:val="Normal"/>
            <w:widowControl w:val="false"/>
            <w:spacing w:lineRule="auto" w:line="240" w:before="0" w:after="0"/>
            <w:jc w:val="left"/>
            <w:rPr/>
          </w:pPr>
          <w:r>
            <w:rPr/>
            <w:drawing>
              <wp:inline distT="0" distB="0" distL="0" distR="0">
                <wp:extent cx="1088390" cy="1085850"/>
                <wp:effectExtent l="0" t="0" r="0" b="0"/>
                <wp:docPr id="7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8390" cy="1085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27" w:type="dxa"/>
          <w:tcBorders/>
        </w:tcPr>
        <w:p>
          <w:pPr>
            <w:pStyle w:val="Normal"/>
            <w:widowControl w:val="false"/>
            <w:spacing w:lineRule="auto" w:line="240" w:before="0" w:after="0"/>
            <w:jc w:val="right"/>
            <w:rPr/>
          </w:pPr>
          <w:r>
            <w:rPr/>
            <w:drawing>
              <wp:inline distT="0" distB="0" distL="0" distR="0">
                <wp:extent cx="3044825" cy="1080135"/>
                <wp:effectExtent l="0" t="0" r="0" b="0"/>
                <wp:docPr id="8" name="Picture 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4825" cy="1080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  <w:tbl>
    <w:tblPr>
      <w:tblW w:w="1065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5328"/>
      <w:gridCol w:w="5327"/>
    </w:tblGrid>
    <w:tr>
      <w:trPr/>
      <w:tc>
        <w:tcPr>
          <w:tcW w:w="5328" w:type="dxa"/>
          <w:tcBorders/>
        </w:tcPr>
        <w:p>
          <w:pPr>
            <w:pStyle w:val="Normal"/>
            <w:widowControl w:val="false"/>
            <w:spacing w:lineRule="auto" w:line="240" w:before="0" w:after="0"/>
            <w:jc w:val="left"/>
            <w:rPr/>
          </w:pPr>
          <w:r>
            <w:rPr/>
            <w:drawing>
              <wp:inline distT="0" distB="0" distL="0" distR="0">
                <wp:extent cx="1088390" cy="1085850"/>
                <wp:effectExtent l="0" t="0" r="0" b="0"/>
                <wp:docPr id="9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8390" cy="1085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27" w:type="dxa"/>
          <w:tcBorders/>
        </w:tcPr>
        <w:p>
          <w:pPr>
            <w:pStyle w:val="Normal"/>
            <w:widowControl w:val="false"/>
            <w:spacing w:lineRule="auto" w:line="240" w:before="0" w:after="0"/>
            <w:jc w:val="right"/>
            <w:rPr/>
          </w:pPr>
          <w:r>
            <w:rPr/>
            <w:drawing>
              <wp:inline distT="0" distB="0" distL="0" distR="0">
                <wp:extent cx="3044825" cy="1080135"/>
                <wp:effectExtent l="0" t="0" r="0" b="0"/>
                <wp:docPr id="10" name="Picture 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4825" cy="1080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  <w:tbl>
    <w:tblPr>
      <w:tblW w:w="1065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5328"/>
      <w:gridCol w:w="5327"/>
    </w:tblGrid>
    <w:tr>
      <w:trPr/>
      <w:tc>
        <w:tcPr>
          <w:tcW w:w="5328" w:type="dxa"/>
          <w:tcBorders/>
        </w:tcPr>
        <w:p>
          <w:pPr>
            <w:pStyle w:val="Normal"/>
            <w:widowControl w:val="false"/>
            <w:spacing w:lineRule="auto" w:line="240" w:before="0" w:after="0"/>
            <w:jc w:val="left"/>
            <w:rPr/>
          </w:pPr>
          <w:r>
            <w:rPr/>
            <w:drawing>
              <wp:inline distT="0" distB="0" distL="0" distR="0">
                <wp:extent cx="1088390" cy="1085850"/>
                <wp:effectExtent l="0" t="0" r="0" b="0"/>
                <wp:docPr id="11" name="Image3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3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8390" cy="1085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27" w:type="dxa"/>
          <w:tcBorders/>
        </w:tcPr>
        <w:p>
          <w:pPr>
            <w:pStyle w:val="Normal"/>
            <w:widowControl w:val="false"/>
            <w:spacing w:lineRule="auto" w:line="240" w:before="0" w:after="0"/>
            <w:jc w:val="right"/>
            <w:rPr/>
          </w:pPr>
          <w:r>
            <w:rPr/>
            <w:drawing>
              <wp:inline distT="0" distB="0" distL="0" distR="0">
                <wp:extent cx="3044825" cy="1080135"/>
                <wp:effectExtent l="0" t="0" r="0" b="0"/>
                <wp:docPr id="12" name="Image6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6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4825" cy="1080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  <w:tbl>
    <w:tblPr>
      <w:tblW w:w="1065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5328"/>
      <w:gridCol w:w="5327"/>
    </w:tblGrid>
    <w:tr>
      <w:trPr/>
      <w:tc>
        <w:tcPr>
          <w:tcW w:w="5328" w:type="dxa"/>
          <w:tcBorders/>
        </w:tcPr>
        <w:p>
          <w:pPr>
            <w:pStyle w:val="Normal"/>
            <w:widowControl w:val="false"/>
            <w:spacing w:lineRule="auto" w:line="240" w:before="0" w:after="0"/>
            <w:jc w:val="left"/>
            <w:rPr/>
          </w:pPr>
          <w:r>
            <w:rPr/>
            <w:drawing>
              <wp:inline distT="0" distB="0" distL="0" distR="0">
                <wp:extent cx="1088390" cy="1085850"/>
                <wp:effectExtent l="0" t="0" r="0" b="0"/>
                <wp:docPr id="13" name="Image8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8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8390" cy="1085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27" w:type="dxa"/>
          <w:tcBorders/>
        </w:tcPr>
        <w:p>
          <w:pPr>
            <w:pStyle w:val="Normal"/>
            <w:widowControl w:val="false"/>
            <w:spacing w:lineRule="auto" w:line="240" w:before="0" w:after="0"/>
            <w:jc w:val="right"/>
            <w:rPr/>
          </w:pPr>
          <w:r>
            <w:rPr/>
            <w:drawing>
              <wp:inline distT="0" distB="0" distL="0" distR="0">
                <wp:extent cx="3044825" cy="1080135"/>
                <wp:effectExtent l="0" t="0" r="0" b="0"/>
                <wp:docPr id="14" name="Image9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mage9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4825" cy="1080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  <w:tbl>
    <w:tblPr>
      <w:tblW w:w="1065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5328"/>
      <w:gridCol w:w="5327"/>
    </w:tblGrid>
    <w:tr>
      <w:trPr/>
      <w:tc>
        <w:tcPr>
          <w:tcW w:w="5328" w:type="dxa"/>
          <w:tcBorders/>
        </w:tcPr>
        <w:p>
          <w:pPr>
            <w:pStyle w:val="Normal"/>
            <w:widowControl w:val="false"/>
            <w:spacing w:lineRule="auto" w:line="240" w:before="0" w:after="0"/>
            <w:jc w:val="left"/>
            <w:rPr/>
          </w:pPr>
          <w:r>
            <w:rPr/>
            <w:drawing>
              <wp:inline distT="0" distB="0" distL="0" distR="0">
                <wp:extent cx="1088390" cy="1085850"/>
                <wp:effectExtent l="0" t="0" r="0" b="0"/>
                <wp:docPr id="15" name="Image8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age8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8390" cy="1085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27" w:type="dxa"/>
          <w:tcBorders/>
        </w:tcPr>
        <w:p>
          <w:pPr>
            <w:pStyle w:val="Normal"/>
            <w:widowControl w:val="false"/>
            <w:spacing w:lineRule="auto" w:line="240" w:before="0" w:after="0"/>
            <w:jc w:val="right"/>
            <w:rPr/>
          </w:pPr>
          <w:r>
            <w:rPr/>
            <w:drawing>
              <wp:inline distT="0" distB="0" distL="0" distR="0">
                <wp:extent cx="3044825" cy="1080135"/>
                <wp:effectExtent l="0" t="0" r="0" b="0"/>
                <wp:docPr id="16" name="Image9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Image9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4825" cy="1080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settings.xml><?xml version="1.0" encoding="utf-8"?>
<w:settings xmlns:w="http://schemas.openxmlformats.org/wordprocessingml/2006/main">
  <w:zoom w:percent="85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360"/>
  <w:themeFontLang w:val="en-N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69" w:after="0"/>
      <w:outlineLvl w:val="0"/>
    </w:pPr>
    <w:rPr>
      <w:rFonts w:ascii="Arial" w:hAnsi="Arial" w:eastAsia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08" w:hanging="0"/>
      <w:outlineLvl w:val="1"/>
    </w:pPr>
    <w:rPr>
      <w:rFonts w:ascii="Arial" w:hAnsi="Arial" w:eastAsia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Titolo3Carattere"/>
    <w:uiPriority w:val="9"/>
    <w:semiHidden/>
    <w:unhideWhenUsed/>
    <w:qFormat/>
    <w:rsid w:val="006f7d9e"/>
    <w:pPr>
      <w:keepNext w:val="true"/>
      <w:keepLines/>
      <w:spacing w:before="40" w:after="0"/>
      <w:outlineLvl w:val="2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3Carattere" w:customStyle="1">
    <w:name w:val="Titolo 3 Carattere"/>
    <w:basedOn w:val="DefaultParagraphFont"/>
    <w:uiPriority w:val="9"/>
    <w:semiHidden/>
    <w:qFormat/>
    <w:rsid w:val="006f7d9e"/>
    <w:rPr>
      <w:rFonts w:ascii="Cambria" w:hAnsi="Cambria" w:eastAsia="" w:cs="" w:asciiTheme="majorHAnsi" w:cstheme="majorBidi" w:eastAsiaTheme="majorEastAsia" w:hAnsiTheme="majorHAnsi"/>
      <w:color w:val="243F60" w:themeColor="accent1" w:themeShade="7f"/>
      <w:sz w:val="24"/>
      <w:szCs w:val="24"/>
    </w:rPr>
  </w:style>
  <w:style w:type="character" w:styleId="IntestazioneCarattere" w:customStyle="1">
    <w:name w:val="Intestazione Carattere"/>
    <w:basedOn w:val="DefaultParagraphFont"/>
    <w:uiPriority w:val="99"/>
    <w:qFormat/>
    <w:rsid w:val="00603722"/>
    <w:rPr/>
  </w:style>
  <w:style w:type="character" w:styleId="PidipaginaCarattere" w:customStyle="1">
    <w:name w:val="Piè di pagina Carattere"/>
    <w:basedOn w:val="DefaultParagraphFont"/>
    <w:uiPriority w:val="99"/>
    <w:qFormat/>
    <w:rsid w:val="00603722"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108" w:hanging="0"/>
    </w:pPr>
    <w:rPr>
      <w:rFonts w:ascii="Arial" w:hAnsi="Arial" w:eastAsia="Arial"/>
      <w:sz w:val="20"/>
      <w:szCs w:val="20"/>
    </w:rPr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  <w:lang w:val="zxx" w:eastAsia="zxx" w:bidi="zxx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603722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PidipaginaCarattere"/>
    <w:uiPriority w:val="99"/>
    <w:unhideWhenUsed/>
    <w:rsid w:val="00603722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gliatabella">
    <w:name w:val="Table Grid"/>
    <w:basedOn w:val="Tabellanormale"/>
    <w:uiPriority w:val="39"/>
    <w:rsid w:val="00dc229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header" Target="header4.xml"/><Relationship Id="rId11" Type="http://schemas.openxmlformats.org/officeDocument/2006/relationships/footer" Target="footer4.xml"/><Relationship Id="rId12" Type="http://schemas.openxmlformats.org/officeDocument/2006/relationships/header" Target="header5.xml"/><Relationship Id="rId13" Type="http://schemas.openxmlformats.org/officeDocument/2006/relationships/header" Target="header6.xml"/><Relationship Id="rId14" Type="http://schemas.openxmlformats.org/officeDocument/2006/relationships/header" Target="header7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footer" Target="footer7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
</Relationships>
</file>

<file path=word/_rels/header7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Application>LibreOffice/7.3.7.2$Linux_X86_64 LibreOffice_project/30$Build-2</Application>
  <AppVersion>15.0000</AppVersion>
  <Pages>13</Pages>
  <Words>2914</Words>
  <Characters>16628</Characters>
  <CharactersWithSpaces>19072</CharactersWithSpaces>
  <Paragraphs>506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2021-09-29T12:14:00Z</dcterms:created>
  <dc:creator>Alessandra</dc:creator>
  <dc:description/>
  <dc:language>en-US</dc:language>
  <cp:lastModifiedBy/>
  <dcterms:modified xsi:type="dcterms:W3CDTF">2024-10-15T12:21:49Z</dcterms:modified>
  <cp:revision>43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2021-09-29T00:00:00Z</vt:filetime>
  </property>
  <property fmtid="{D5CDD505-2E9C-101B-9397-08002B2CF9AE}" pid="3" name="LastSaved">
    <vt:filetime>2021-09-29T00:00:00Z</vt:filetime>
  </property>
</Properties>
</file>