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exact" w:line="386" w:before="274" w:after="0"/>
        <w:ind w:left="490" w:right="608" w:hanging="0"/>
        <w:jc w:val="center"/>
        <w:rPr/>
      </w:pPr>
      <w:r>
        <w:rPr>
          <w:spacing w:val="-2"/>
        </w:rPr>
        <w:t>INDICAZIONI</w:t>
      </w:r>
      <w:r>
        <w:rPr>
          <w:spacing w:val="-6"/>
        </w:rPr>
        <w:t xml:space="preserve"> </w:t>
      </w:r>
      <w:r>
        <w:rPr>
          <w:spacing w:val="-2"/>
        </w:rPr>
        <w:t>ALIMENTARI</w:t>
      </w:r>
    </w:p>
    <w:p>
      <w:pPr>
        <w:pStyle w:val="Normal"/>
        <w:spacing w:lineRule="exact" w:line="386"/>
        <w:ind w:left="492" w:right="608" w:hanging="0"/>
        <w:jc w:val="center"/>
        <w:rPr>
          <w:sz w:val="32"/>
        </w:rPr>
      </w:pPr>
      <w:r>
        <w:rPr>
          <w:sz w:val="32"/>
        </w:rPr>
        <w:t>MEDIA</w:t>
      </w:r>
      <w:r>
        <w:rPr>
          <w:spacing w:val="-16"/>
          <w:sz w:val="32"/>
        </w:rPr>
        <w:t xml:space="preserve"> </w:t>
      </w:r>
      <w:r>
        <w:rPr>
          <w:sz w:val="32"/>
        </w:rPr>
        <w:t>PREDISPOSIZIONE</w:t>
      </w:r>
      <w:r>
        <w:rPr>
          <w:spacing w:val="-15"/>
          <w:sz w:val="32"/>
        </w:rPr>
        <w:t xml:space="preserve"> </w:t>
      </w:r>
      <w:r>
        <w:rPr>
          <w:sz w:val="32"/>
        </w:rPr>
        <w:t>GENETICA</w:t>
      </w:r>
      <w:r>
        <w:rPr>
          <w:spacing w:val="-15"/>
          <w:sz w:val="32"/>
        </w:rPr>
        <w:t xml:space="preserve"> </w:t>
      </w:r>
      <w:r>
        <w:rPr>
          <w:sz w:val="32"/>
        </w:rPr>
        <w:t>ALLA SINDROME METABOLICA</w:t>
      </w:r>
    </w:p>
    <w:p>
      <w:pPr>
        <w:pStyle w:val="Normal"/>
        <w:spacing w:lineRule="exact" w:line="386"/>
        <w:ind w:left="492" w:right="608" w:hanging="0"/>
        <w:jc w:val="center"/>
        <w:rPr>
          <w:sz w:val="32"/>
        </w:rPr>
      </w:pPr>
      <w:r>
        <w:rPr>
          <w:sz w:val="32"/>
        </w:rPr>
        <w:t>INTOLLERANZA AL GLUTINE</w:t>
      </w:r>
    </w:p>
    <w:p>
      <w:pPr>
        <w:pStyle w:val="Normal"/>
        <w:spacing w:before="284" w:after="0"/>
        <w:ind w:left="239" w:hanging="0"/>
        <w:rPr>
          <w:sz w:val="20"/>
        </w:rPr>
      </w:pPr>
      <w:r>
        <w:rPr>
          <w:sz w:val="20"/>
        </w:rPr>
        <w:t>Il</w:t>
      </w:r>
      <w:r>
        <w:rPr>
          <w:spacing w:val="-3"/>
          <w:sz w:val="20"/>
        </w:rPr>
        <w:t xml:space="preserve"> </w:t>
      </w:r>
      <w:r>
        <w:rPr>
          <w:sz w:val="20"/>
        </w:rPr>
        <w:t>tuo</w:t>
      </w:r>
      <w:r>
        <w:rPr>
          <w:spacing w:val="-2"/>
          <w:sz w:val="20"/>
        </w:rPr>
        <w:t xml:space="preserve"> </w:t>
      </w:r>
      <w:r>
        <w:rPr>
          <w:sz w:val="20"/>
        </w:rPr>
        <w:t>profilo</w:t>
      </w:r>
      <w:r>
        <w:rPr>
          <w:spacing w:val="-2"/>
          <w:sz w:val="20"/>
        </w:rPr>
        <w:t xml:space="preserve"> </w:t>
      </w:r>
      <w:r>
        <w:rPr>
          <w:sz w:val="20"/>
        </w:rPr>
        <w:t>genetico</w:t>
      </w:r>
      <w:r>
        <w:rPr>
          <w:spacing w:val="-2"/>
          <w:sz w:val="20"/>
        </w:rPr>
        <w:t xml:space="preserve"> </w:t>
      </w:r>
      <w:r>
        <w:rPr>
          <w:sz w:val="20"/>
        </w:rPr>
        <w:t>ha</w:t>
      </w:r>
      <w:r>
        <w:rPr>
          <w:spacing w:val="-2"/>
          <w:sz w:val="20"/>
        </w:rPr>
        <w:t xml:space="preserve"> </w:t>
      </w:r>
      <w:r>
        <w:rPr>
          <w:sz w:val="20"/>
        </w:rPr>
        <w:t>evidenziato</w:t>
      </w:r>
      <w:r>
        <w:rPr>
          <w:spacing w:val="-2"/>
          <w:sz w:val="20"/>
        </w:rPr>
        <w:t xml:space="preserve"> </w:t>
      </w:r>
      <w:r>
        <w:rPr>
          <w:sz w:val="20"/>
        </w:rPr>
        <w:t>una</w:t>
      </w:r>
      <w:r>
        <w:rPr>
          <w:spacing w:val="-2"/>
          <w:sz w:val="20"/>
        </w:rPr>
        <w:t xml:space="preserve"> </w:t>
      </w:r>
      <w:r>
        <w:rPr>
          <w:b/>
          <w:sz w:val="20"/>
        </w:rPr>
        <w:t xml:space="preserve">media predisposizione genetica alla Sindrome Metabolica. </w:t>
      </w:r>
    </w:p>
    <w:p>
      <w:pPr>
        <w:pStyle w:val="TextBody"/>
        <w:spacing w:before="243" w:after="0"/>
        <w:ind w:left="239" w:hanging="0"/>
        <w:rPr/>
      </w:pPr>
      <w:r>
        <w:rPr/>
        <w:t>Ciò</w:t>
      </w:r>
      <w:r>
        <w:rPr>
          <w:spacing w:val="-8"/>
        </w:rPr>
        <w:t xml:space="preserve"> </w:t>
      </w:r>
      <w:r>
        <w:rPr/>
        <w:t>vuol</w:t>
      </w:r>
      <w:r>
        <w:rPr>
          <w:spacing w:val="-7"/>
        </w:rPr>
        <w:t xml:space="preserve"> </w:t>
      </w:r>
      <w:r>
        <w:rPr/>
        <w:t>dire</w:t>
      </w:r>
      <w:r>
        <w:rPr>
          <w:spacing w:val="-8"/>
        </w:rPr>
        <w:t xml:space="preserve"> </w:t>
      </w:r>
      <w:r>
        <w:rPr/>
        <w:t>che</w:t>
      </w:r>
      <w:r>
        <w:rPr>
          <w:spacing w:val="-8"/>
        </w:rPr>
        <w:t xml:space="preserve"> </w:t>
      </w:r>
      <w:r>
        <w:rPr/>
        <w:t>la</w:t>
      </w:r>
      <w:r>
        <w:rPr>
          <w:spacing w:val="-7"/>
        </w:rPr>
        <w:t xml:space="preserve"> </w:t>
      </w:r>
      <w:r>
        <w:rPr/>
        <w:t>tua</w:t>
      </w:r>
      <w:r>
        <w:rPr>
          <w:spacing w:val="-4"/>
        </w:rPr>
        <w:t xml:space="preserve"> </w:t>
      </w:r>
      <w:r>
        <w:rPr/>
        <w:t>probabilità</w:t>
      </w:r>
      <w:r>
        <w:rPr>
          <w:spacing w:val="-1"/>
        </w:rPr>
        <w:t xml:space="preserve"> </w:t>
      </w:r>
      <w:r>
        <w:rPr/>
        <w:t>di</w:t>
      </w:r>
      <w:r>
        <w:rPr>
          <w:spacing w:val="-8"/>
        </w:rPr>
        <w:t xml:space="preserve"> </w:t>
      </w:r>
      <w:r>
        <w:rPr/>
        <w:t>sviluppare</w:t>
      </w:r>
      <w:r>
        <w:rPr>
          <w:spacing w:val="-7"/>
        </w:rPr>
        <w:t xml:space="preserve"> </w:t>
      </w:r>
      <w:r>
        <w:rPr/>
        <w:t>questa</w:t>
      </w:r>
      <w:r>
        <w:rPr>
          <w:spacing w:val="-7"/>
        </w:rPr>
        <w:t xml:space="preserve"> </w:t>
      </w:r>
      <w:r>
        <w:rPr/>
        <w:t>patologia</w:t>
      </w:r>
      <w:r>
        <w:rPr>
          <w:spacing w:val="-8"/>
        </w:rPr>
        <w:t xml:space="preserve"> </w:t>
      </w:r>
      <w:r>
        <w:rPr/>
        <w:t>è</w:t>
      </w:r>
      <w:r>
        <w:rPr>
          <w:spacing w:val="-8"/>
        </w:rPr>
        <w:t xml:space="preserve"> </w:t>
      </w:r>
      <w:r>
        <w:rPr/>
        <w:t>più</w:t>
      </w:r>
      <w:r>
        <w:rPr>
          <w:spacing w:val="-6"/>
        </w:rPr>
        <w:t xml:space="preserve"> </w:t>
      </w:r>
      <w:r>
        <w:rPr/>
        <w:t>alta</w:t>
      </w:r>
      <w:r>
        <w:rPr>
          <w:spacing w:val="-8"/>
        </w:rPr>
        <w:t xml:space="preserve"> </w:t>
      </w:r>
      <w:r>
        <w:rPr/>
        <w:t>rispetto</w:t>
      </w:r>
      <w:r>
        <w:rPr>
          <w:spacing w:val="-6"/>
        </w:rPr>
        <w:t xml:space="preserve"> </w:t>
      </w:r>
      <w:r>
        <w:rPr/>
        <w:t>alla</w:t>
      </w:r>
      <w:r>
        <w:rPr>
          <w:spacing w:val="-4"/>
        </w:rPr>
        <w:t xml:space="preserve"> </w:t>
      </w:r>
      <w:r>
        <w:rPr/>
        <w:t>popolazione</w:t>
      </w:r>
      <w:r>
        <w:rPr>
          <w:spacing w:val="-6"/>
        </w:rPr>
        <w:t xml:space="preserve"> </w:t>
      </w:r>
      <w:r>
        <w:rPr>
          <w:spacing w:val="-2"/>
        </w:rPr>
        <w:t>media.</w:t>
      </w:r>
    </w:p>
    <w:p>
      <w:pPr>
        <w:pStyle w:val="TextBody"/>
        <w:ind w:left="239" w:hanging="0"/>
        <w:rPr/>
      </w:pPr>
      <w:r>
        <w:rPr/>
      </w:r>
    </w:p>
    <w:p>
      <w:pPr>
        <w:pStyle w:val="TextBody"/>
        <w:ind w:left="239" w:hanging="0"/>
        <w:rPr/>
      </w:pPr>
      <w:r>
        <w:rPr/>
        <w:t xml:space="preserve">La </w:t>
      </w:r>
      <w:r>
        <w:rPr>
          <w:i/>
        </w:rPr>
        <w:t>sindrome metabolica</w:t>
      </w:r>
      <w:r>
        <w:rPr/>
        <w:t xml:space="preserve"> è una condizione caratterizzata dalla combinazione di diversi fattori di rischio metabolico, come obesità addominale, ipertensione, iperglicemia, e dislipidemia.</w:t>
      </w:r>
    </w:p>
    <w:p>
      <w:pPr>
        <w:pStyle w:val="TextBody"/>
        <w:ind w:left="239" w:hanging="0"/>
        <w:rPr/>
      </w:pPr>
      <w:r>
        <w:rPr/>
        <w:t>È</w:t>
      </w:r>
      <w:r>
        <w:rPr>
          <w:spacing w:val="23"/>
        </w:rPr>
        <w:t xml:space="preserve"> </w:t>
      </w:r>
      <w:r>
        <w:rPr/>
        <w:t>molto</w:t>
      </w:r>
      <w:r>
        <w:rPr>
          <w:spacing w:val="23"/>
        </w:rPr>
        <w:t xml:space="preserve"> </w:t>
      </w:r>
      <w:r>
        <w:rPr/>
        <w:t>importante</w:t>
      </w:r>
      <w:r>
        <w:rPr>
          <w:spacing w:val="22"/>
        </w:rPr>
        <w:t xml:space="preserve"> </w:t>
      </w:r>
      <w:r>
        <w:rPr/>
        <w:t>quindi</w:t>
      </w:r>
      <w:r>
        <w:rPr>
          <w:spacing w:val="23"/>
        </w:rPr>
        <w:t xml:space="preserve"> </w:t>
      </w:r>
      <w:r>
        <w:rPr/>
        <w:t>regolare</w:t>
      </w:r>
      <w:r>
        <w:rPr>
          <w:spacing w:val="24"/>
        </w:rPr>
        <w:t xml:space="preserve"> </w:t>
      </w:r>
      <w:r>
        <w:rPr/>
        <w:t>l’assunzione</w:t>
      </w:r>
      <w:r>
        <w:rPr>
          <w:spacing w:val="23"/>
        </w:rPr>
        <w:t xml:space="preserve"> </w:t>
      </w:r>
      <w:r>
        <w:rPr/>
        <w:t>di</w:t>
      </w:r>
      <w:r>
        <w:rPr>
          <w:spacing w:val="21"/>
        </w:rPr>
        <w:t xml:space="preserve"> </w:t>
      </w:r>
      <w:r>
        <w:rPr/>
        <w:t>zuccheri</w:t>
      </w:r>
      <w:r>
        <w:rPr>
          <w:spacing w:val="25"/>
        </w:rPr>
        <w:t xml:space="preserve"> </w:t>
      </w:r>
      <w:r>
        <w:rPr/>
        <w:t>e</w:t>
      </w:r>
      <w:r>
        <w:rPr>
          <w:spacing w:val="21"/>
        </w:rPr>
        <w:t xml:space="preserve"> </w:t>
      </w:r>
      <w:r>
        <w:rPr/>
        <w:t>di</w:t>
      </w:r>
      <w:r>
        <w:rPr>
          <w:spacing w:val="24"/>
        </w:rPr>
        <w:t xml:space="preserve"> </w:t>
      </w:r>
      <w:r>
        <w:rPr/>
        <w:t>carboidrati</w:t>
      </w:r>
      <w:r>
        <w:rPr>
          <w:spacing w:val="23"/>
        </w:rPr>
        <w:t xml:space="preserve"> </w:t>
      </w:r>
      <w:r>
        <w:rPr/>
        <w:t>raffinati</w:t>
      </w:r>
      <w:r>
        <w:rPr>
          <w:spacing w:val="27"/>
        </w:rPr>
        <w:t xml:space="preserve"> </w:t>
      </w:r>
      <w:r>
        <w:rPr/>
        <w:t>per</w:t>
      </w:r>
      <w:r>
        <w:rPr>
          <w:spacing w:val="22"/>
        </w:rPr>
        <w:t xml:space="preserve"> </w:t>
      </w:r>
      <w:r>
        <w:rPr/>
        <w:t>mantenere</w:t>
      </w:r>
      <w:r>
        <w:rPr>
          <w:spacing w:val="23"/>
        </w:rPr>
        <w:t xml:space="preserve"> </w:t>
      </w:r>
      <w:r>
        <w:rPr/>
        <w:t>il</w:t>
      </w:r>
      <w:r>
        <w:rPr>
          <w:spacing w:val="24"/>
        </w:rPr>
        <w:t xml:space="preserve"> </w:t>
      </w:r>
      <w:r>
        <w:rPr/>
        <w:t>controllo</w:t>
      </w:r>
      <w:r>
        <w:rPr>
          <w:spacing w:val="23"/>
        </w:rPr>
        <w:t xml:space="preserve"> </w:t>
      </w:r>
      <w:r>
        <w:rPr/>
        <w:t>glicemico</w:t>
      </w:r>
      <w:r>
        <w:rPr>
          <w:spacing w:val="29"/>
        </w:rPr>
        <w:t xml:space="preserve"> </w:t>
      </w:r>
      <w:r>
        <w:rPr/>
        <w:t>e insulinico nella norma ed evitare l’accumulo di tessuto adiposo. A livello alimentare si consiglia la riduzione di zuccheri semplici (es: carboidrati raffinati, bevande zuccherate, frutta, ecc..) e un giusto apporto di carboidrati complessi (es: pasta, pane, ecc..), lipidi e proteine.</w:t>
      </w:r>
    </w:p>
    <w:p>
      <w:pPr>
        <w:pStyle w:val="TextBody"/>
        <w:spacing w:before="1" w:after="0"/>
        <w:ind w:left="239" w:hanging="0"/>
        <w:rPr/>
      </w:pPr>
      <w:r>
        <w:rPr/>
        <w:t>È</w:t>
      </w:r>
      <w:r>
        <w:rPr>
          <w:spacing w:val="-10"/>
        </w:rPr>
        <w:t xml:space="preserve"> </w:t>
      </w:r>
      <w:r>
        <w:rPr/>
        <w:t>importante</w:t>
      </w:r>
      <w:r>
        <w:rPr>
          <w:spacing w:val="-9"/>
        </w:rPr>
        <w:t xml:space="preserve"> </w:t>
      </w:r>
      <w:r>
        <w:rPr/>
        <w:t>anche</w:t>
      </w:r>
      <w:r>
        <w:rPr>
          <w:spacing w:val="-11"/>
        </w:rPr>
        <w:t xml:space="preserve"> </w:t>
      </w:r>
      <w:r>
        <w:rPr/>
        <w:t>regolare</w:t>
      </w:r>
      <w:r>
        <w:rPr>
          <w:spacing w:val="-10"/>
        </w:rPr>
        <w:t xml:space="preserve"> </w:t>
      </w:r>
      <w:r>
        <w:rPr/>
        <w:t>l’introito</w:t>
      </w:r>
      <w:r>
        <w:rPr>
          <w:spacing w:val="-8"/>
        </w:rPr>
        <w:t xml:space="preserve"> </w:t>
      </w:r>
      <w:r>
        <w:rPr/>
        <w:t>calorico,</w:t>
      </w:r>
      <w:r>
        <w:rPr>
          <w:spacing w:val="-9"/>
        </w:rPr>
        <w:t xml:space="preserve"> </w:t>
      </w:r>
      <w:r>
        <w:rPr/>
        <w:t>prestando</w:t>
      </w:r>
      <w:r>
        <w:rPr>
          <w:spacing w:val="-8"/>
        </w:rPr>
        <w:t xml:space="preserve"> </w:t>
      </w:r>
      <w:r>
        <w:rPr/>
        <w:t>attenzione</w:t>
      </w:r>
      <w:r>
        <w:rPr>
          <w:spacing w:val="-10"/>
        </w:rPr>
        <w:t xml:space="preserve"> </w:t>
      </w:r>
      <w:r>
        <w:rPr/>
        <w:t>a</w:t>
      </w:r>
      <w:r>
        <w:rPr>
          <w:spacing w:val="-9"/>
        </w:rPr>
        <w:t xml:space="preserve"> </w:t>
      </w:r>
      <w:r>
        <w:rPr/>
        <w:t>non</w:t>
      </w:r>
      <w:r>
        <w:rPr>
          <w:spacing w:val="-9"/>
        </w:rPr>
        <w:t xml:space="preserve"> </w:t>
      </w:r>
      <w:r>
        <w:rPr/>
        <w:t>superare</w:t>
      </w:r>
      <w:r>
        <w:rPr>
          <w:spacing w:val="-11"/>
        </w:rPr>
        <w:t xml:space="preserve"> </w:t>
      </w:r>
      <w:r>
        <w:rPr/>
        <w:t>il</w:t>
      </w:r>
      <w:r>
        <w:rPr>
          <w:spacing w:val="-10"/>
        </w:rPr>
        <w:t xml:space="preserve"> </w:t>
      </w:r>
      <w:r>
        <w:rPr/>
        <w:t>proprio</w:t>
      </w:r>
      <w:r>
        <w:rPr>
          <w:spacing w:val="-8"/>
        </w:rPr>
        <w:t xml:space="preserve"> </w:t>
      </w:r>
      <w:r>
        <w:rPr/>
        <w:t>fabbisogno</w:t>
      </w:r>
      <w:r>
        <w:rPr>
          <w:spacing w:val="-9"/>
        </w:rPr>
        <w:t xml:space="preserve"> </w:t>
      </w:r>
      <w:r>
        <w:rPr>
          <w:spacing w:val="-2"/>
        </w:rPr>
        <w:t>energetico.</w:t>
      </w:r>
    </w:p>
    <w:p>
      <w:pPr>
        <w:pStyle w:val="TextBody"/>
        <w:spacing w:before="1" w:after="0"/>
        <w:rPr/>
      </w:pPr>
      <w:r>
        <w:rPr/>
      </w:r>
    </w:p>
    <w:p>
      <w:pPr>
        <w:pStyle w:val="TextBody"/>
        <w:ind w:left="239" w:hanging="0"/>
        <w:rPr/>
      </w:pPr>
      <w:r>
        <w:rPr/>
        <w:t>Inoltre</w:t>
      </w:r>
      <w:r>
        <w:rPr>
          <w:spacing w:val="20"/>
        </w:rPr>
        <w:t xml:space="preserve"> </w:t>
      </w:r>
      <w:r>
        <w:rPr/>
        <w:t>è</w:t>
      </w:r>
      <w:r>
        <w:rPr>
          <w:spacing w:val="21"/>
        </w:rPr>
        <w:t xml:space="preserve"> </w:t>
      </w:r>
      <w:r>
        <w:rPr/>
        <w:t>consigliata</w:t>
      </w:r>
      <w:r>
        <w:rPr>
          <w:spacing w:val="23"/>
        </w:rPr>
        <w:t xml:space="preserve"> </w:t>
      </w:r>
      <w:r>
        <w:rPr/>
        <w:t>anche</w:t>
      </w:r>
      <w:r>
        <w:rPr>
          <w:spacing w:val="22"/>
        </w:rPr>
        <w:t xml:space="preserve"> </w:t>
      </w:r>
      <w:r>
        <w:rPr/>
        <w:t>la</w:t>
      </w:r>
      <w:r>
        <w:rPr>
          <w:spacing w:val="25"/>
        </w:rPr>
        <w:t xml:space="preserve"> </w:t>
      </w:r>
      <w:r>
        <w:rPr/>
        <w:t>riduzione</w:t>
      </w:r>
      <w:r>
        <w:rPr>
          <w:spacing w:val="23"/>
        </w:rPr>
        <w:t xml:space="preserve"> </w:t>
      </w:r>
      <w:r>
        <w:rPr/>
        <w:t>del</w:t>
      </w:r>
      <w:r>
        <w:rPr>
          <w:spacing w:val="22"/>
        </w:rPr>
        <w:t xml:space="preserve"> </w:t>
      </w:r>
      <w:r>
        <w:rPr/>
        <w:t>sale</w:t>
      </w:r>
      <w:r>
        <w:rPr>
          <w:spacing w:val="19"/>
        </w:rPr>
        <w:t xml:space="preserve"> </w:t>
      </w:r>
      <w:r>
        <w:rPr/>
        <w:t>a</w:t>
      </w:r>
      <w:r>
        <w:rPr>
          <w:spacing w:val="25"/>
        </w:rPr>
        <w:t xml:space="preserve"> </w:t>
      </w:r>
      <w:r>
        <w:rPr/>
        <w:t>&lt;</w:t>
      </w:r>
      <w:r>
        <w:rPr>
          <w:spacing w:val="21"/>
        </w:rPr>
        <w:t xml:space="preserve"> </w:t>
      </w:r>
      <w:r>
        <w:rPr/>
        <w:t>2</w:t>
      </w:r>
      <w:r>
        <w:rPr>
          <w:spacing w:val="22"/>
        </w:rPr>
        <w:t xml:space="preserve"> </w:t>
      </w:r>
      <w:r>
        <w:rPr/>
        <w:t>g</w:t>
      </w:r>
      <w:r>
        <w:rPr>
          <w:spacing w:val="19"/>
        </w:rPr>
        <w:t xml:space="preserve"> </w:t>
      </w:r>
      <w:r>
        <w:rPr/>
        <w:t>al</w:t>
      </w:r>
      <w:r>
        <w:rPr>
          <w:spacing w:val="26"/>
        </w:rPr>
        <w:t xml:space="preserve"> </w:t>
      </w:r>
      <w:r>
        <w:rPr/>
        <w:t>giorno,</w:t>
      </w:r>
      <w:r>
        <w:rPr>
          <w:spacing w:val="24"/>
        </w:rPr>
        <w:t xml:space="preserve"> </w:t>
      </w:r>
      <w:r>
        <w:rPr/>
        <w:t>considerando</w:t>
      </w:r>
      <w:r>
        <w:rPr>
          <w:spacing w:val="21"/>
        </w:rPr>
        <w:t xml:space="preserve"> </w:t>
      </w:r>
      <w:r>
        <w:rPr/>
        <w:t>anche</w:t>
      </w:r>
      <w:r>
        <w:rPr>
          <w:spacing w:val="22"/>
        </w:rPr>
        <w:t xml:space="preserve"> </w:t>
      </w:r>
      <w:r>
        <w:rPr/>
        <w:t>quello</w:t>
      </w:r>
      <w:r>
        <w:rPr>
          <w:spacing w:val="23"/>
        </w:rPr>
        <w:t xml:space="preserve"> </w:t>
      </w:r>
      <w:r>
        <w:rPr/>
        <w:t>già</w:t>
      </w:r>
      <w:r>
        <w:rPr>
          <w:spacing w:val="22"/>
        </w:rPr>
        <w:t xml:space="preserve"> </w:t>
      </w:r>
      <w:r>
        <w:rPr/>
        <w:t>presente</w:t>
      </w:r>
      <w:r>
        <w:rPr>
          <w:spacing w:val="22"/>
        </w:rPr>
        <w:t xml:space="preserve"> </w:t>
      </w:r>
      <w:r>
        <w:rPr/>
        <w:t>negli</w:t>
      </w:r>
      <w:r>
        <w:rPr>
          <w:spacing w:val="21"/>
        </w:rPr>
        <w:t xml:space="preserve"> </w:t>
      </w:r>
      <w:r>
        <w:rPr/>
        <w:t>alimenti.</w:t>
      </w:r>
      <w:r>
        <w:rPr>
          <w:spacing w:val="23"/>
        </w:rPr>
        <w:t xml:space="preserve"> </w:t>
      </w:r>
      <w:r>
        <w:rPr/>
        <w:t>La riduzione di sale è un’ottima prevenzione contro l’ipertensione.</w:t>
      </w:r>
    </w:p>
    <w:p>
      <w:pPr>
        <w:pStyle w:val="Normal"/>
        <w:widowControl/>
        <w:rPr>
          <w:rFonts w:eastAsia="Calibri" w:eastAsiaTheme="minorHAnsi"/>
          <w:color w:val="000000"/>
          <w:sz w:val="24"/>
          <w:szCs w:val="24"/>
        </w:rPr>
      </w:pPr>
      <w:r>
        <w:rPr>
          <w:rFonts w:eastAsia="Calibri" w:eastAsiaTheme="minorHAnsi"/>
          <w:color w:val="000000"/>
          <w:sz w:val="24"/>
          <w:szCs w:val="24"/>
        </w:rPr>
      </w:r>
    </w:p>
    <w:p>
      <w:pPr>
        <w:pStyle w:val="Normal"/>
        <w:widowControl/>
        <w:ind w:left="239" w:hanging="0"/>
        <w:rPr>
          <w:rFonts w:eastAsia="Calibri" w:eastAsiaTheme="minorHAnsi"/>
          <w:color w:val="000000"/>
          <w:sz w:val="20"/>
          <w:szCs w:val="20"/>
        </w:rPr>
      </w:pPr>
      <w:r>
        <w:rPr>
          <w:rFonts w:eastAsia="Calibri" w:eastAsiaTheme="minorHAnsi"/>
          <w:color w:val="000000"/>
          <w:sz w:val="24"/>
          <w:szCs w:val="24"/>
        </w:rPr>
        <w:t xml:space="preserve"> </w:t>
      </w:r>
      <w:r>
        <w:rPr>
          <w:rFonts w:eastAsia="Calibri" w:eastAsiaTheme="minorHAnsi"/>
          <w:color w:val="000000"/>
          <w:sz w:val="20"/>
          <w:szCs w:val="20"/>
        </w:rPr>
        <w:t xml:space="preserve">Il tuo profilo genetico ha evidenziato una predisposizione genetica all’Intolleranza alla </w:t>
      </w:r>
      <w:r>
        <w:rPr>
          <w:rFonts w:eastAsia="Calibri" w:eastAsiaTheme="minorHAnsi"/>
          <w:b/>
          <w:bCs/>
          <w:color w:val="000000"/>
          <w:sz w:val="20"/>
          <w:szCs w:val="20"/>
        </w:rPr>
        <w:t>Celiachia</w:t>
      </w:r>
      <w:r>
        <w:rPr>
          <w:rFonts w:eastAsia="Calibri" w:eastAsiaTheme="minorHAnsi"/>
          <w:color w:val="000000"/>
          <w:sz w:val="20"/>
          <w:szCs w:val="20"/>
        </w:rPr>
        <w:t xml:space="preserve">. </w:t>
      </w:r>
    </w:p>
    <w:p>
      <w:pPr>
        <w:pStyle w:val="Normal"/>
        <w:widowControl/>
        <w:ind w:left="239" w:hanging="0"/>
        <w:rPr>
          <w:rFonts w:eastAsia="Calibri" w:eastAsiaTheme="minorHAnsi"/>
          <w:color w:val="000000"/>
          <w:sz w:val="20"/>
          <w:szCs w:val="20"/>
        </w:rPr>
      </w:pPr>
      <w:r>
        <w:rPr>
          <w:rFonts w:eastAsia="Calibri" w:eastAsiaTheme="minorHAnsi"/>
          <w:color w:val="000000"/>
          <w:sz w:val="20"/>
          <w:szCs w:val="20"/>
        </w:rPr>
        <w:t xml:space="preserve">La tua probabilità di sviluppare questa intolleranza è più alta rispetto alla popolazione media. </w:t>
      </w:r>
    </w:p>
    <w:p>
      <w:pPr>
        <w:pStyle w:val="Normal"/>
        <w:widowControl/>
        <w:ind w:left="239" w:hanging="0"/>
        <w:rPr>
          <w:rFonts w:eastAsia="Calibri" w:eastAsiaTheme="minorHAnsi"/>
          <w:color w:val="000000"/>
          <w:sz w:val="20"/>
          <w:szCs w:val="20"/>
        </w:rPr>
      </w:pPr>
      <w:r>
        <w:rPr>
          <w:rFonts w:eastAsia="Calibri" w:eastAsiaTheme="minorHAnsi"/>
          <w:color w:val="000000"/>
          <w:sz w:val="20"/>
          <w:szCs w:val="20"/>
        </w:rPr>
        <w:t xml:space="preserve">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 </w:t>
      </w:r>
    </w:p>
    <w:p>
      <w:pPr>
        <w:pStyle w:val="TextBody"/>
        <w:ind w:left="239" w:hanging="0"/>
        <w:rPr/>
      </w:pPr>
      <w:r>
        <w:rPr>
          <w:rFonts w:eastAsia="Calibri" w:eastAsiaTheme="minorHAnsi"/>
          <w:color w:val="000000"/>
        </w:rPr>
        <w:t xml:space="preserve">Nel suo caso essendo emersa, dai test genetici, una </w:t>
      </w:r>
      <w:r>
        <w:rPr>
          <w:rFonts w:eastAsia="Calibri" w:eastAsiaTheme="minorHAnsi"/>
          <w:bCs/>
          <w:color w:val="000000"/>
        </w:rPr>
        <w:t>predisposizione alla intolleranza al glutine</w:t>
      </w:r>
      <w:r>
        <w:rPr>
          <w:rFonts w:eastAsia="Calibri" w:eastAsiaTheme="minorHAnsi"/>
          <w:color w:val="000000"/>
        </w:rPr>
        <w:t xml:space="preserve">, la seguente tabella relativa all’assunzione dei </w:t>
      </w:r>
      <w:r>
        <w:rPr>
          <w:rFonts w:eastAsia="Calibri" w:eastAsiaTheme="minorHAnsi"/>
          <w:color w:val="FF0000"/>
        </w:rPr>
        <w:t xml:space="preserve">CARBOIDRATI </w:t>
      </w:r>
      <w:r>
        <w:rPr>
          <w:rFonts w:eastAsia="Calibri" w:eastAsiaTheme="minorHAnsi"/>
          <w:color w:val="000000"/>
        </w:rPr>
        <w:t>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tbl>
      <w:tblPr>
        <w:tblStyle w:val="TableNormal"/>
        <w:tblW w:w="10183" w:type="dxa"/>
        <w:jc w:val="left"/>
        <w:tblInd w:w="364" w:type="dxa"/>
        <w:tblLayout w:type="fixed"/>
        <w:tblCellMar>
          <w:top w:w="0" w:type="dxa"/>
          <w:left w:w="2" w:type="dxa"/>
          <w:bottom w:w="0" w:type="dxa"/>
          <w:right w:w="2" w:type="dxa"/>
        </w:tblCellMar>
        <w:tblLook w:val="01e0" w:noHBand="0" w:noVBand="0" w:firstColumn="1" w:lastRow="1" w:lastColumn="1" w:firstRow="1"/>
      </w:tblPr>
      <w:tblGrid>
        <w:gridCol w:w="3920"/>
        <w:gridCol w:w="6262"/>
      </w:tblGrid>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CEEAAE" w:val="clear"/>
          </w:tcPr>
          <w:p>
            <w:pPr>
              <w:pStyle w:val="TableParagraph"/>
              <w:widowControl w:val="false"/>
              <w:spacing w:before="37" w:after="0"/>
              <w:jc w:val="left"/>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6"/>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1" w:after="0"/>
              <w:ind w:left="187" w:right="189" w:hanging="0"/>
              <w:jc w:val="left"/>
              <w:rPr>
                <w:rFonts w:ascii="Arial MT" w:hAnsi="Arial MT"/>
                <w:sz w:val="20"/>
              </w:rPr>
            </w:pPr>
            <w:r>
              <w:rPr>
                <w:rFonts w:ascii="Arial MT" w:hAnsi="Arial MT"/>
                <w:kern w:val="0"/>
                <w:sz w:val="20"/>
                <w:szCs w:val="22"/>
                <w:lang w:val="en-US" w:eastAsia="en-US" w:bidi="ar-SA"/>
              </w:rPr>
              <w:t xml:space="preserve">Alimenti il cui consumo è </w:t>
            </w:r>
            <w:r>
              <w:rPr>
                <w:rFonts w:ascii="Arial" w:hAnsi="Arial"/>
                <w:b/>
                <w:kern w:val="0"/>
                <w:sz w:val="20"/>
                <w:szCs w:val="22"/>
                <w:lang w:val="en-US" w:eastAsia="en-US" w:bidi="ar-SA"/>
              </w:rPr>
              <w:t xml:space="preserve">maggiormente consentito </w:t>
            </w:r>
            <w:r>
              <w:rPr>
                <w:rFonts w:ascii="Arial MT" w:hAnsi="Arial MT"/>
                <w:kern w:val="0"/>
                <w:sz w:val="20"/>
                <w:szCs w:val="22"/>
                <w:lang w:val="en-US" w:eastAsia="en-US" w:bidi="ar-SA"/>
              </w:rPr>
              <w:t>perché consono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all’assetto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genetico</w:t>
            </w:r>
            <w:r>
              <w:rPr>
                <w:rFonts w:ascii="Arial MT" w:hAnsi="Arial MT"/>
                <w:spacing w:val="-14"/>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 xml:space="preserve">assunti, </w:t>
            </w:r>
            <w:r>
              <w:rPr>
                <w:rFonts w:ascii="Arial MT" w:hAnsi="Arial MT"/>
                <w:spacing w:val="-2"/>
                <w:kern w:val="0"/>
                <w:sz w:val="20"/>
                <w:szCs w:val="22"/>
                <w:lang w:val="en-US" w:eastAsia="en-US" w:bidi="ar-SA"/>
              </w:rPr>
              <w:t>comunque,</w:t>
            </w:r>
            <w:r>
              <w:rPr>
                <w:rFonts w:ascii="Arial MT" w:hAnsi="Arial MT"/>
                <w:spacing w:val="-3"/>
                <w:kern w:val="0"/>
                <w:sz w:val="20"/>
                <w:szCs w:val="22"/>
                <w:lang w:val="en-US" w:eastAsia="en-US" w:bidi="ar-SA"/>
              </w:rPr>
              <w:t xml:space="preserve"> </w:t>
            </w:r>
            <w:r>
              <w:rPr>
                <w:rFonts w:ascii="Arial MT" w:hAnsi="Arial MT"/>
                <w:spacing w:val="-2"/>
                <w:kern w:val="0"/>
                <w:sz w:val="20"/>
                <w:szCs w:val="22"/>
                <w:lang w:val="en-US" w:eastAsia="en-US" w:bidi="ar-SA"/>
              </w:rPr>
              <w:t>in</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quantità</w:t>
            </w:r>
            <w:r>
              <w:rPr>
                <w:rFonts w:ascii="Arial MT" w:hAnsi="Arial MT"/>
                <w:spacing w:val="-6"/>
                <w:kern w:val="0"/>
                <w:sz w:val="20"/>
                <w:szCs w:val="22"/>
                <w:lang w:val="en-US" w:eastAsia="en-US" w:bidi="ar-SA"/>
              </w:rPr>
              <w:t xml:space="preserve"> </w:t>
            </w:r>
            <w:r>
              <w:rPr>
                <w:rFonts w:ascii="Arial MT" w:hAnsi="Arial MT"/>
                <w:spacing w:val="-2"/>
                <w:kern w:val="0"/>
                <w:sz w:val="20"/>
                <w:szCs w:val="22"/>
                <w:lang w:val="en-US" w:eastAsia="en-US" w:bidi="ar-SA"/>
              </w:rPr>
              <w:t>adeguata</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ai</w:t>
            </w:r>
            <w:r>
              <w:rPr>
                <w:rFonts w:ascii="Arial MT" w:hAnsi="Arial MT"/>
                <w:spacing w:val="-9"/>
                <w:kern w:val="0"/>
                <w:sz w:val="20"/>
                <w:szCs w:val="22"/>
                <w:lang w:val="en-US" w:eastAsia="en-US" w:bidi="ar-SA"/>
              </w:rPr>
              <w:t xml:space="preserve"> </w:t>
            </w:r>
            <w:r>
              <w:rPr>
                <w:rFonts w:ascii="Arial MT" w:hAnsi="Arial MT"/>
                <w:spacing w:val="-2"/>
                <w:kern w:val="0"/>
                <w:sz w:val="20"/>
                <w:szCs w:val="22"/>
                <w:lang w:val="en-US" w:eastAsia="en-US" w:bidi="ar-SA"/>
              </w:rPr>
              <w:t>propri</w:t>
            </w:r>
            <w:r>
              <w:rPr>
                <w:rFonts w:ascii="Arial MT" w:hAnsi="Arial MT"/>
                <w:spacing w:val="-5"/>
                <w:kern w:val="0"/>
                <w:sz w:val="20"/>
                <w:szCs w:val="22"/>
                <w:lang w:val="en-US" w:eastAsia="en-US" w:bidi="ar-SA"/>
              </w:rPr>
              <w:t xml:space="preserve"> </w:t>
            </w:r>
            <w:r>
              <w:rPr>
                <w:rFonts w:ascii="Arial MT" w:hAnsi="Arial MT"/>
                <w:spacing w:val="-2"/>
                <w:kern w:val="0"/>
                <w:sz w:val="20"/>
                <w:szCs w:val="22"/>
                <w:lang w:val="en-US" w:eastAsia="en-US" w:bidi="ar-SA"/>
              </w:rPr>
              <w:t>fabbisogni</w:t>
            </w:r>
          </w:p>
        </w:tc>
      </w:tr>
      <w:tr>
        <w:trPr>
          <w:trHeight w:val="1408" w:hRule="atLeast"/>
        </w:trPr>
        <w:tc>
          <w:tcPr>
            <w:tcW w:w="3920"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37" w:hanging="0"/>
              <w:jc w:val="left"/>
              <w:rPr>
                <w:b/>
                <w:b/>
                <w:sz w:val="28"/>
              </w:rPr>
            </w:pPr>
            <w:r>
              <w:rPr>
                <w:b/>
                <w:spacing w:val="-2"/>
                <w:kern w:val="0"/>
                <w:sz w:val="28"/>
                <w:szCs w:val="22"/>
                <w:lang w:val="en-US" w:eastAsia="en-US" w:bidi="ar-SA"/>
              </w:rPr>
              <w:t>ALIMENTI</w:t>
            </w:r>
            <w:r>
              <w:rPr>
                <w:b/>
                <w:spacing w:val="-3"/>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6" w:before="0" w:after="0"/>
              <w:ind w:left="237"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lineRule="auto" w:line="240"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il cui consumo</w:t>
            </w:r>
            <w:r>
              <w:rPr>
                <w:rFonts w:ascii="Arial MT" w:hAnsi="Arial MT"/>
                <w:spacing w:val="25"/>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26"/>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30"/>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25"/>
                <w:kern w:val="0"/>
                <w:sz w:val="20"/>
                <w:szCs w:val="22"/>
                <w:lang w:val="en-US" w:eastAsia="en-US" w:bidi="ar-SA"/>
              </w:rPr>
              <w:t xml:space="preserve"> </w:t>
            </w:r>
            <w:r>
              <w:rPr>
                <w:rFonts w:ascii="Arial MT" w:hAnsi="Arial MT"/>
                <w:kern w:val="0"/>
                <w:sz w:val="20"/>
                <w:szCs w:val="22"/>
                <w:lang w:val="en-US" w:eastAsia="en-US" w:bidi="ar-SA"/>
              </w:rPr>
              <w:t>perché non sono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perfettamente adeguati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all'assetto genetico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studiato.</w:t>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9"/>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10"/>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16"/>
                <w:kern w:val="0"/>
                <w:sz w:val="20"/>
                <w:szCs w:val="22"/>
                <w:lang w:val="en-US" w:eastAsia="en-US" w:bidi="ar-SA"/>
              </w:rPr>
              <w:t xml:space="preserve"> </w:t>
            </w:r>
            <w:r>
              <w:rPr>
                <w:rFonts w:ascii="Arial MT" w:hAnsi="Arial MT"/>
                <w:kern w:val="0"/>
                <w:sz w:val="20"/>
                <w:szCs w:val="22"/>
                <w:lang w:val="en-US" w:eastAsia="en-US" w:bidi="ar-SA"/>
              </w:rPr>
              <w:t>assunti, comunque, in quantità adeguata ai propri fabbisogni.</w:t>
            </w:r>
          </w:p>
        </w:tc>
      </w:tr>
      <w:tr>
        <w:trPr>
          <w:trHeight w:val="1390" w:hRule="atLeast"/>
        </w:trPr>
        <w:tc>
          <w:tcPr>
            <w:tcW w:w="3920" w:type="dxa"/>
            <w:tcBorders>
              <w:top w:val="single" w:sz="2" w:space="0" w:color="000000"/>
              <w:left w:val="single" w:sz="2" w:space="0" w:color="000000"/>
              <w:bottom w:val="single" w:sz="2" w:space="0" w:color="000000"/>
              <w:right w:val="single" w:sz="2" w:space="0" w:color="000000"/>
            </w:tcBorders>
            <w:shd w:color="auto" w:fill="FF8989" w:val="clear"/>
          </w:tcPr>
          <w:p>
            <w:pPr>
              <w:pStyle w:val="TableParagraph"/>
              <w:widowControl w:val="false"/>
              <w:spacing w:before="39" w:after="0"/>
              <w:jc w:val="left"/>
              <w:rPr>
                <w:sz w:val="28"/>
              </w:rPr>
            </w:pPr>
            <w:r>
              <w:rPr>
                <w:kern w:val="0"/>
                <w:sz w:val="22"/>
                <w:szCs w:val="22"/>
                <w:lang w:val="en-US" w:eastAsia="en-US" w:bidi="ar-SA"/>
              </w:rPr>
            </w:r>
          </w:p>
          <w:p>
            <w:pPr>
              <w:pStyle w:val="TableParagraph"/>
              <w:widowControl w:val="false"/>
              <w:spacing w:lineRule="exact" w:line="334" w:before="0" w:after="0"/>
              <w:ind w:left="259" w:hanging="0"/>
              <w:jc w:val="left"/>
              <w:rPr>
                <w:b/>
                <w:b/>
                <w:sz w:val="28"/>
              </w:rPr>
            </w:pPr>
            <w:r>
              <w:rPr>
                <w:b/>
                <w:spacing w:val="-2"/>
                <w:kern w:val="0"/>
                <w:sz w:val="28"/>
                <w:szCs w:val="22"/>
                <w:lang w:val="en-US" w:eastAsia="en-US" w:bidi="ar-SA"/>
              </w:rPr>
              <w:t>ALIMENTI</w:t>
            </w:r>
            <w:r>
              <w:rPr>
                <w:b/>
                <w:spacing w:val="-13"/>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59" w:hanging="0"/>
              <w:jc w:val="left"/>
              <w:rPr>
                <w:rFonts w:ascii="Arial" w:hAnsi="Arial"/>
                <w:i/>
                <w:i/>
                <w:sz w:val="16"/>
              </w:rPr>
            </w:pPr>
            <w:r>
              <w:rPr>
                <w:rFonts w:ascii="Arial" w:hAnsi="Arial"/>
                <w:i/>
                <w:kern w:val="0"/>
                <w:sz w:val="16"/>
                <w:szCs w:val="22"/>
                <w:lang w:val="en-US" w:eastAsia="en-US" w:bidi="ar-SA"/>
              </w:rPr>
              <w:t>max</w:t>
            </w:r>
            <w:r>
              <w:rPr>
                <w:rFonts w:ascii="Arial" w:hAnsi="Arial"/>
                <w:i/>
                <w:spacing w:val="-7"/>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8"/>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0"/>
                <w:kern w:val="0"/>
                <w:sz w:val="16"/>
                <w:szCs w:val="22"/>
                <w:lang w:val="en-US" w:eastAsia="en-US" w:bidi="ar-SA"/>
              </w:rPr>
              <w:t xml:space="preserve"> </w:t>
            </w:r>
            <w:r>
              <w:rPr>
                <w:rFonts w:ascii="Arial" w:hAnsi="Arial"/>
                <w:i/>
                <w:spacing w:val="-2"/>
                <w:kern w:val="0"/>
                <w:sz w:val="16"/>
                <w:szCs w:val="22"/>
                <w:lang w:val="en-US" w:eastAsia="en-US" w:bidi="ar-SA"/>
              </w:rPr>
              <w:t>settimana</w:t>
            </w:r>
          </w:p>
        </w:tc>
        <w:tc>
          <w:tcPr>
            <w:tcW w:w="6262"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2" w:after="0"/>
              <w:jc w:val="left"/>
              <w:rPr>
                <w:sz w:val="20"/>
              </w:rPr>
            </w:pPr>
            <w:r>
              <w:rPr>
                <w:kern w:val="0"/>
                <w:sz w:val="22"/>
                <w:szCs w:val="22"/>
                <w:lang w:val="en-US" w:eastAsia="en-US" w:bidi="ar-SA"/>
              </w:rPr>
            </w:r>
          </w:p>
          <w:p>
            <w:pPr>
              <w:pStyle w:val="TableParagraph"/>
              <w:widowControl w:val="false"/>
              <w:spacing w:before="0" w:after="0"/>
              <w:ind w:left="187" w:right="189"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7"/>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39"/>
                <w:kern w:val="0"/>
                <w:sz w:val="20"/>
                <w:szCs w:val="22"/>
                <w:lang w:val="en-US" w:eastAsia="en-US" w:bidi="ar-SA"/>
              </w:rPr>
              <w:t xml:space="preserve"> </w:t>
            </w:r>
            <w:r>
              <w:rPr>
                <w:rFonts w:ascii="Arial" w:hAnsi="Arial"/>
                <w:b/>
                <w:kern w:val="0"/>
                <w:sz w:val="20"/>
                <w:szCs w:val="22"/>
                <w:lang w:val="en-US" w:eastAsia="en-US" w:bidi="ar-SA"/>
              </w:rPr>
              <w:t xml:space="preserve">meno adeguati </w:t>
            </w:r>
            <w:r>
              <w:rPr>
                <w:rFonts w:ascii="Arial MT" w:hAnsi="Arial MT"/>
                <w:kern w:val="0"/>
                <w:sz w:val="20"/>
                <w:szCs w:val="22"/>
                <w:lang w:val="en-US" w:eastAsia="en-US" w:bidi="ar-SA"/>
              </w:rPr>
              <w:t>all’assetto genetico studiato.</w:t>
            </w:r>
          </w:p>
          <w:p>
            <w:pPr>
              <w:pStyle w:val="TableParagraph"/>
              <w:widowControl w:val="false"/>
              <w:spacing w:before="4" w:after="0"/>
              <w:ind w:left="187" w:right="189"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ridotta</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assunzione</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quantità e</w:t>
            </w:r>
            <w:r>
              <w:rPr>
                <w:rFonts w:ascii="Arial MT" w:hAnsi="Arial MT"/>
                <w:spacing w:val="-11"/>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30" w:h="16860"/>
          <w:pgMar w:left="500" w:right="420" w:gutter="0" w:header="718" w:top="2260" w:footer="635" w:bottom="820"/>
          <w:pgNumType w:start="1" w:fmt="decimal"/>
          <w:formProt w:val="false"/>
          <w:textDirection w:val="lrTb"/>
          <w:docGrid w:type="default" w:linePitch="100" w:charSpace="4096"/>
        </w:sectPr>
      </w:pPr>
    </w:p>
    <w:p>
      <w:pPr>
        <w:pStyle w:val="Heading1"/>
        <w:ind w:left="647" w:hanging="0"/>
        <w:rPr/>
      </w:pPr>
      <w:r>
        <w:rPr/>
        <w:t>CONSIGLI</w:t>
      </w:r>
      <w:r>
        <w:rPr>
          <w:spacing w:val="-19"/>
        </w:rPr>
        <w:t xml:space="preserve"> </w:t>
      </w:r>
      <w:r>
        <w:rPr/>
        <w:t>ALIMENTARI</w:t>
      </w:r>
      <w:r>
        <w:rPr>
          <w:spacing w:val="-17"/>
        </w:rPr>
        <w:t xml:space="preserve"> </w:t>
      </w:r>
      <w:r>
        <w:rPr/>
        <w:t>PERSONALIZZATI</w:t>
      </w:r>
      <w:r>
        <w:rPr>
          <w:spacing w:val="-15"/>
        </w:rPr>
        <w:t xml:space="preserve"> </w:t>
      </w:r>
      <w:r>
        <w:rPr/>
        <w:t>IN</w:t>
      </w:r>
      <w:r>
        <w:rPr>
          <w:spacing w:val="-13"/>
        </w:rPr>
        <w:t xml:space="preserve"> </w:t>
      </w:r>
      <w:r>
        <w:rPr/>
        <w:t>BASE</w:t>
      </w:r>
      <w:r>
        <w:rPr>
          <w:spacing w:val="-16"/>
        </w:rPr>
        <w:t xml:space="preserve"> </w:t>
      </w:r>
      <w:r>
        <w:rPr/>
        <w:t>AL</w:t>
      </w:r>
      <w:r>
        <w:rPr>
          <w:spacing w:val="-17"/>
        </w:rPr>
        <w:t xml:space="preserve"> </w:t>
      </w:r>
      <w:r>
        <w:rPr/>
        <w:t>PROFILO</w:t>
      </w:r>
      <w:r>
        <w:rPr>
          <w:spacing w:val="-6"/>
        </w:rPr>
        <w:t xml:space="preserve"> </w:t>
      </w:r>
      <w:r>
        <w:rPr>
          <w:spacing w:val="-2"/>
        </w:rPr>
        <w:t>GENETICO:</w:t>
      </w:r>
    </w:p>
    <w:p>
      <w:pPr>
        <w:pStyle w:val="TextBody"/>
        <w:spacing w:before="23" w:after="0"/>
        <w:rPr>
          <w:b/>
          <w:b/>
        </w:rPr>
      </w:pPr>
      <w:r>
        <w:rPr>
          <w:b/>
        </w:rPr>
      </w:r>
    </w:p>
    <w:tbl>
      <w:tblPr>
        <w:tblStyle w:val="TableNormal"/>
        <w:tblW w:w="10764"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3030"/>
        <w:gridCol w:w="2386"/>
        <w:gridCol w:w="289"/>
        <w:gridCol w:w="2384"/>
        <w:gridCol w:w="289"/>
        <w:gridCol w:w="2385"/>
      </w:tblGrid>
      <w:tr>
        <w:trPr>
          <w:trHeight w:val="609" w:hRule="atLeast"/>
        </w:trPr>
        <w:tc>
          <w:tcPr>
            <w:tcW w:w="3030"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PROTEINE</w:t>
            </w:r>
          </w:p>
        </w:tc>
        <w:tc>
          <w:tcPr>
            <w:tcW w:w="2386" w:type="dxa"/>
            <w:tcBorders/>
            <w:shd w:color="auto" w:fill="CEEAAE" w:val="clear"/>
          </w:tcPr>
          <w:p>
            <w:pPr>
              <w:pStyle w:val="TableParagraph"/>
              <w:widowControl w:val="false"/>
              <w:spacing w:lineRule="atLeast" w:line="300" w:before="0" w:after="0"/>
              <w:ind w:left="1010" w:right="537" w:hanging="480"/>
              <w:jc w:val="left"/>
              <w:rPr>
                <w:rFonts w:ascii="Cambria" w:hAnsi="Cambria"/>
                <w:b/>
                <w:b/>
                <w:sz w:val="26"/>
              </w:rPr>
            </w:pPr>
            <w:r>
              <w:rPr>
                <w:rFonts w:ascii="Cambria" w:hAnsi="Cambria"/>
                <w:b/>
                <w:spacing w:val="-2"/>
                <w:kern w:val="0"/>
                <w:sz w:val="26"/>
                <w:szCs w:val="22"/>
                <w:lang w:val="en-US" w:eastAsia="en-US" w:bidi="ar-SA"/>
              </w:rPr>
              <w:t xml:space="preserve">Consigliate </w:t>
            </w:r>
            <w:r>
              <w:rPr>
                <w:rFonts w:ascii="Cambria" w:hAnsi="Cambria"/>
                <w:b/>
                <w:spacing w:val="-4"/>
                <w:kern w:val="0"/>
                <w:sz w:val="26"/>
                <w:szCs w:val="22"/>
                <w:lang w:val="en-US" w:eastAsia="en-US" w:bidi="ar-SA"/>
              </w:rPr>
              <w:t>(C)</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shd w:color="auto" w:fill="FFCC99" w:val="clear"/>
          </w:tcPr>
          <w:p>
            <w:pPr>
              <w:pStyle w:val="TableParagraph"/>
              <w:widowControl w:val="false"/>
              <w:spacing w:lineRule="atLeast" w:line="300" w:before="0" w:after="0"/>
              <w:ind w:left="1001" w:right="638" w:hanging="363"/>
              <w:jc w:val="left"/>
              <w:rPr>
                <w:rFonts w:ascii="Cambria" w:hAnsi="Cambria"/>
                <w:b/>
                <w:b/>
                <w:sz w:val="26"/>
              </w:rPr>
            </w:pPr>
            <w:r>
              <w:rPr>
                <w:rFonts w:ascii="Cambria" w:hAnsi="Cambria"/>
                <w:b/>
                <w:spacing w:val="-2"/>
                <w:kern w:val="0"/>
                <w:sz w:val="26"/>
                <w:szCs w:val="22"/>
                <w:lang w:val="en-US" w:eastAsia="en-US" w:bidi="ar-SA"/>
              </w:rPr>
              <w:t xml:space="preserve">Tollerate </w:t>
            </w:r>
            <w:r>
              <w:rPr>
                <w:rFonts w:ascii="Cambria" w:hAnsi="Cambria"/>
                <w:b/>
                <w:spacing w:val="-4"/>
                <w:kern w:val="0"/>
                <w:sz w:val="26"/>
                <w:szCs w:val="22"/>
                <w:lang w:val="en-US" w:eastAsia="en-US" w:bidi="ar-SA"/>
              </w:rPr>
              <w:t>(T)</w:t>
            </w:r>
          </w:p>
        </w:tc>
        <w:tc>
          <w:tcPr>
            <w:tcW w:w="289"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shd w:color="auto" w:fill="FF7A80" w:val="clear"/>
          </w:tcPr>
          <w:p>
            <w:pPr>
              <w:pStyle w:val="TableParagraph"/>
              <w:widowControl w:val="false"/>
              <w:spacing w:lineRule="atLeast" w:line="300" w:before="0" w:after="0"/>
              <w:ind w:left="1023" w:right="479" w:hanging="543"/>
              <w:jc w:val="left"/>
              <w:rPr>
                <w:rFonts w:ascii="Cambria" w:hAnsi="Cambria"/>
                <w:b/>
                <w:b/>
                <w:sz w:val="26"/>
              </w:rPr>
            </w:pPr>
            <w:r>
              <w:rPr>
                <w:rFonts w:ascii="Cambria" w:hAnsi="Cambria"/>
                <w:b/>
                <w:spacing w:val="-2"/>
                <w:kern w:val="0"/>
                <w:sz w:val="26"/>
                <w:szCs w:val="22"/>
                <w:lang w:val="en-US" w:eastAsia="en-US" w:bidi="ar-SA"/>
              </w:rPr>
              <w:t xml:space="preserve">Sconsigliate </w:t>
            </w:r>
            <w:r>
              <w:rPr>
                <w:rFonts w:ascii="Cambria" w:hAnsi="Cambria"/>
                <w:b/>
                <w:spacing w:val="-4"/>
                <w:kern w:val="0"/>
                <w:sz w:val="26"/>
                <w:szCs w:val="22"/>
                <w:lang w:val="en-US" w:eastAsia="en-US" w:bidi="ar-SA"/>
              </w:rPr>
              <w:t>(S)</w:t>
            </w:r>
          </w:p>
        </w:tc>
      </w:tr>
      <w:tr>
        <w:trPr>
          <w:trHeight w:val="266" w:hRule="atLeast"/>
        </w:trPr>
        <w:tc>
          <w:tcPr>
            <w:tcW w:w="10763"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56" w:hRule="atLeast"/>
        </w:trPr>
        <w:tc>
          <w:tcPr>
            <w:tcW w:w="3030" w:type="dxa"/>
            <w:tcBorders>
              <w:top w:val="single" w:sz="4" w:space="0" w:color="000000"/>
            </w:tcBorders>
          </w:tcPr>
          <w:p>
            <w:pPr>
              <w:pStyle w:val="TableParagraph"/>
              <w:widowControl w:val="false"/>
              <w:spacing w:before="235" w:after="0"/>
              <w:ind w:left="136" w:hanging="0"/>
              <w:jc w:val="left"/>
              <w:rPr>
                <w:rFonts w:ascii="Cambria" w:hAnsi="Cambria"/>
                <w:b/>
                <w:b/>
                <w:i/>
                <w:i/>
                <w:sz w:val="24"/>
              </w:rPr>
            </w:pPr>
            <w:r>
              <w:rPr>
                <w:rFonts w:ascii="Cambria" w:hAnsi="Cambria"/>
                <w:b/>
                <w:i/>
                <w:spacing w:val="-2"/>
                <w:kern w:val="0"/>
                <w:sz w:val="24"/>
                <w:szCs w:val="22"/>
                <w:lang w:val="en-US" w:eastAsia="en-US" w:bidi="ar-SA"/>
              </w:rPr>
              <w:t>PESCE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 max 3-4 volte a settimana T: max 2  volte a settimana</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S: max 1 volta a settimana</w:t>
            </w:r>
          </w:p>
        </w:tc>
        <w:tc>
          <w:tcPr>
            <w:tcW w:w="2386" w:type="dxa"/>
            <w:tcBorders>
              <w:top w:val="single" w:sz="4" w:space="0" w:color="000000"/>
            </w:tcBorders>
            <w:shd w:color="auto" w:fill="F0F0F0" w:val="clear"/>
          </w:tcPr>
          <w:p>
            <w:pPr>
              <w:pStyle w:val="TableParagraph"/>
              <w:widowControl w:val="false"/>
              <w:spacing w:before="268" w:after="0"/>
              <w:ind w:left="2" w:right="3" w:hanging="0"/>
              <w:jc w:val="center"/>
              <w:rPr>
                <w:kern w:val="0"/>
                <w:sz w:val="22"/>
                <w:szCs w:val="22"/>
                <w:lang w:val="en-US" w:eastAsia="en-US" w:bidi="ar-SA"/>
              </w:rPr>
            </w:pPr>
            <w:r>
              <w:rPr>
                <w:kern w:val="0"/>
                <w:sz w:val="22"/>
                <w:szCs w:val="22"/>
                <w:lang w:val="en-US" w:eastAsia="en-US" w:bidi="ar-SA"/>
              </w:rPr>
              <w:t>Seppia,</w:t>
            </w:r>
            <w:r>
              <w:rPr>
                <w:spacing w:val="-5"/>
                <w:kern w:val="0"/>
                <w:sz w:val="22"/>
                <w:szCs w:val="22"/>
                <w:lang w:val="en-US" w:eastAsia="en-US" w:bidi="ar-SA"/>
              </w:rPr>
              <w:t xml:space="preserve"> </w:t>
            </w:r>
            <w:r>
              <w:rPr>
                <w:kern w:val="0"/>
                <w:sz w:val="22"/>
                <w:szCs w:val="22"/>
                <w:lang w:val="en-US" w:eastAsia="en-US" w:bidi="ar-SA"/>
              </w:rPr>
              <w:t>polpo,</w:t>
            </w:r>
            <w:r>
              <w:rPr>
                <w:spacing w:val="-7"/>
                <w:kern w:val="0"/>
                <w:sz w:val="22"/>
                <w:szCs w:val="22"/>
                <w:lang w:val="en-US" w:eastAsia="en-US" w:bidi="ar-SA"/>
              </w:rPr>
              <w:t xml:space="preserve"> </w:t>
            </w:r>
            <w:r>
              <w:rPr>
                <w:spacing w:val="-2"/>
                <w:kern w:val="0"/>
                <w:sz w:val="22"/>
                <w:szCs w:val="22"/>
                <w:lang w:val="en-US" w:eastAsia="en-US" w:bidi="ar-SA"/>
              </w:rPr>
              <w:t>calamari,</w:t>
            </w:r>
          </w:p>
          <w:p>
            <w:pPr>
              <w:pStyle w:val="TableParagraph"/>
              <w:widowControl w:val="false"/>
              <w:spacing w:lineRule="exact" w:line="248" w:before="0" w:after="0"/>
              <w:ind w:left="3" w:right="3" w:hanging="0"/>
              <w:jc w:val="center"/>
              <w:rPr>
                <w:spacing w:val="-2"/>
              </w:rPr>
            </w:pPr>
            <w:r>
              <w:rPr>
                <w:kern w:val="0"/>
                <w:sz w:val="22"/>
                <w:szCs w:val="22"/>
                <w:lang w:val="en-US" w:eastAsia="en-US" w:bidi="ar-SA"/>
              </w:rPr>
              <w:t>pesce</w:t>
            </w:r>
            <w:r>
              <w:rPr>
                <w:spacing w:val="-2"/>
                <w:kern w:val="0"/>
                <w:sz w:val="22"/>
                <w:szCs w:val="22"/>
                <w:lang w:val="en-US" w:eastAsia="en-US" w:bidi="ar-SA"/>
              </w:rPr>
              <w:t xml:space="preserve"> bianco,</w:t>
            </w:r>
          </w:p>
          <w:p>
            <w:pPr>
              <w:pStyle w:val="TableParagraph"/>
              <w:widowControl w:val="false"/>
              <w:spacing w:lineRule="exact" w:line="248" w:before="0" w:after="0"/>
              <w:ind w:left="3" w:right="3" w:hanging="0"/>
              <w:jc w:val="center"/>
              <w:rPr>
                <w:kern w:val="0"/>
                <w:sz w:val="22"/>
                <w:szCs w:val="22"/>
                <w:lang w:val="en-US" w:eastAsia="en-US" w:bidi="ar-SA"/>
              </w:rPr>
            </w:pPr>
            <w:r>
              <w:rPr>
                <w:spacing w:val="-2"/>
                <w:kern w:val="0"/>
                <w:sz w:val="22"/>
                <w:szCs w:val="22"/>
                <w:lang w:val="en-US" w:eastAsia="en-US" w:bidi="ar-SA"/>
              </w:rPr>
              <w:t>polpettine di pesce bianco o azzurro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8" w:after="0"/>
              <w:ind w:left="12" w:hanging="0"/>
              <w:jc w:val="center"/>
              <w:rPr>
                <w:kern w:val="0"/>
                <w:sz w:val="22"/>
                <w:szCs w:val="22"/>
                <w:lang w:val="en-US" w:eastAsia="en-US" w:bidi="ar-SA"/>
              </w:rPr>
            </w:pPr>
            <w:r>
              <w:rPr>
                <w:kern w:val="0"/>
                <w:sz w:val="22"/>
                <w:szCs w:val="22"/>
                <w:lang w:val="en-US" w:eastAsia="en-US" w:bidi="ar-SA"/>
              </w:rPr>
              <w:t>Crostacei</w:t>
            </w:r>
            <w:r>
              <w:rPr>
                <w:spacing w:val="-6"/>
                <w:kern w:val="0"/>
                <w:sz w:val="22"/>
                <w:szCs w:val="22"/>
                <w:lang w:val="en-US" w:eastAsia="en-US" w:bidi="ar-SA"/>
              </w:rPr>
              <w:t xml:space="preserve"> </w:t>
            </w:r>
            <w:r>
              <w:rPr>
                <w:kern w:val="0"/>
                <w:sz w:val="22"/>
                <w:szCs w:val="22"/>
                <w:lang w:val="en-US" w:eastAsia="en-US" w:bidi="ar-SA"/>
              </w:rPr>
              <w:t>(es:</w:t>
            </w:r>
            <w:r>
              <w:rPr>
                <w:spacing w:val="-6"/>
                <w:kern w:val="0"/>
                <w:sz w:val="22"/>
                <w:szCs w:val="22"/>
                <w:lang w:val="en-US" w:eastAsia="en-US" w:bidi="ar-SA"/>
              </w:rPr>
              <w:t xml:space="preserve"> </w:t>
            </w:r>
            <w:r>
              <w:rPr>
                <w:spacing w:val="-2"/>
                <w:kern w:val="0"/>
                <w:sz w:val="22"/>
                <w:szCs w:val="22"/>
                <w:lang w:val="en-US" w:eastAsia="en-US" w:bidi="ar-SA"/>
              </w:rPr>
              <w:t>aragoste,</w:t>
            </w:r>
          </w:p>
          <w:p>
            <w:pPr>
              <w:pStyle w:val="TableParagraph"/>
              <w:widowControl w:val="false"/>
              <w:spacing w:lineRule="auto" w:line="228" w:before="0" w:after="0"/>
              <w:ind w:left="115" w:right="115" w:hanging="0"/>
              <w:jc w:val="center"/>
              <w:rPr>
                <w:kern w:val="0"/>
                <w:sz w:val="22"/>
                <w:szCs w:val="22"/>
                <w:lang w:val="en-US" w:eastAsia="en-US" w:bidi="ar-SA"/>
              </w:rPr>
            </w:pPr>
            <w:r>
              <w:rPr>
                <w:kern w:val="0"/>
                <w:sz w:val="22"/>
                <w:szCs w:val="22"/>
                <w:lang w:val="en-US" w:eastAsia="en-US" w:bidi="ar-SA"/>
              </w:rPr>
              <w:t>scampi,</w:t>
            </w:r>
            <w:r>
              <w:rPr>
                <w:spacing w:val="-13"/>
                <w:kern w:val="0"/>
                <w:sz w:val="22"/>
                <w:szCs w:val="22"/>
                <w:lang w:val="en-US" w:eastAsia="en-US" w:bidi="ar-SA"/>
              </w:rPr>
              <w:t xml:space="preserve"> </w:t>
            </w:r>
            <w:r>
              <w:rPr>
                <w:kern w:val="0"/>
                <w:sz w:val="22"/>
                <w:szCs w:val="22"/>
                <w:lang w:val="en-US" w:eastAsia="en-US" w:bidi="ar-SA"/>
              </w:rPr>
              <w:t>astici,</w:t>
            </w:r>
            <w:r>
              <w:rPr>
                <w:spacing w:val="-12"/>
                <w:kern w:val="0"/>
                <w:sz w:val="22"/>
                <w:szCs w:val="22"/>
                <w:lang w:val="en-US" w:eastAsia="en-US" w:bidi="ar-SA"/>
              </w:rPr>
              <w:t xml:space="preserve"> </w:t>
            </w:r>
            <w:r>
              <w:rPr>
                <w:kern w:val="0"/>
                <w:sz w:val="22"/>
                <w:szCs w:val="22"/>
                <w:lang w:val="en-US" w:eastAsia="en-US" w:bidi="ar-SA"/>
              </w:rPr>
              <w:t>gamberi), filetto di tonno o salmone,</w:t>
            </w:r>
          </w:p>
          <w:p>
            <w:pPr>
              <w:pStyle w:val="TableParagraph"/>
              <w:widowControl w:val="false"/>
              <w:spacing w:before="0" w:after="0"/>
              <w:jc w:val="center"/>
              <w:rPr>
                <w:spacing w:val="-2"/>
              </w:rPr>
            </w:pPr>
            <w:r>
              <w:rPr>
                <w:spacing w:val="-2"/>
                <w:kern w:val="0"/>
                <w:sz w:val="22"/>
                <w:szCs w:val="22"/>
                <w:lang w:val="en-US" w:eastAsia="en-US" w:bidi="ar-SA"/>
              </w:rPr>
              <w:t>alici, salmone affumicato, tonno in scatola, burger di pesce bianco o azzurro, trota, sgombro fresco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before="268" w:after="0"/>
              <w:ind w:left="13" w:right="7" w:hanging="0"/>
              <w:jc w:val="center"/>
              <w:rPr>
                <w:kern w:val="0"/>
                <w:sz w:val="22"/>
                <w:szCs w:val="22"/>
                <w:lang w:val="en-US" w:eastAsia="en-US" w:bidi="ar-SA"/>
              </w:rPr>
            </w:pPr>
            <w:r>
              <w:rPr>
                <w:kern w:val="0"/>
                <w:sz w:val="22"/>
                <w:szCs w:val="22"/>
                <w:lang w:val="en-US" w:eastAsia="en-US" w:bidi="ar-SA"/>
              </w:rPr>
              <w:t>Uova</w:t>
            </w:r>
            <w:r>
              <w:rPr>
                <w:spacing w:val="-3"/>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tutti</w:t>
            </w:r>
            <w:r>
              <w:rPr>
                <w:spacing w:val="-2"/>
                <w:kern w:val="0"/>
                <w:sz w:val="22"/>
                <w:szCs w:val="22"/>
                <w:lang w:val="en-US" w:eastAsia="en-US" w:bidi="ar-SA"/>
              </w:rPr>
              <w:t xml:space="preserve"> </w:t>
            </w:r>
            <w:r>
              <w:rPr>
                <w:kern w:val="0"/>
                <w:sz w:val="22"/>
                <w:szCs w:val="22"/>
                <w:lang w:val="en-US" w:eastAsia="en-US" w:bidi="ar-SA"/>
              </w:rPr>
              <w:t>i</w:t>
            </w:r>
            <w:r>
              <w:rPr>
                <w:spacing w:val="-4"/>
                <w:kern w:val="0"/>
                <w:sz w:val="22"/>
                <w:szCs w:val="22"/>
                <w:lang w:val="en-US" w:eastAsia="en-US" w:bidi="ar-SA"/>
              </w:rPr>
              <w:t xml:space="preserve"> </w:t>
            </w:r>
            <w:r>
              <w:rPr>
                <w:kern w:val="0"/>
                <w:sz w:val="22"/>
                <w:szCs w:val="22"/>
                <w:lang w:val="en-US" w:eastAsia="en-US" w:bidi="ar-SA"/>
              </w:rPr>
              <w:t>tipi</w:t>
            </w:r>
            <w:r>
              <w:rPr>
                <w:spacing w:val="-2"/>
                <w:kern w:val="0"/>
                <w:sz w:val="22"/>
                <w:szCs w:val="22"/>
                <w:lang w:val="en-US" w:eastAsia="en-US" w:bidi="ar-SA"/>
              </w:rPr>
              <w:t xml:space="preserve"> </w:t>
            </w:r>
            <w:r>
              <w:rPr>
                <w:spacing w:val="-5"/>
                <w:kern w:val="0"/>
                <w:sz w:val="22"/>
                <w:szCs w:val="22"/>
                <w:lang w:val="en-US" w:eastAsia="en-US" w:bidi="ar-SA"/>
              </w:rPr>
              <w:t>di</w:t>
            </w:r>
          </w:p>
          <w:p>
            <w:pPr>
              <w:pStyle w:val="TableParagraph"/>
              <w:widowControl w:val="false"/>
              <w:spacing w:lineRule="exact" w:line="244" w:before="0" w:after="0"/>
              <w:ind w:left="13" w:right="6" w:hanging="0"/>
              <w:jc w:val="center"/>
              <w:rPr>
                <w:kern w:val="0"/>
                <w:sz w:val="22"/>
                <w:szCs w:val="22"/>
                <w:lang w:val="en-US" w:eastAsia="en-US" w:bidi="ar-SA"/>
              </w:rPr>
            </w:pPr>
            <w:r>
              <w:rPr>
                <w:kern w:val="0"/>
                <w:sz w:val="22"/>
                <w:szCs w:val="22"/>
                <w:lang w:val="en-US" w:eastAsia="en-US" w:bidi="ar-SA"/>
              </w:rPr>
              <w:t>pesce</w:t>
            </w:r>
            <w:r>
              <w:rPr>
                <w:spacing w:val="-1"/>
                <w:kern w:val="0"/>
                <w:sz w:val="22"/>
                <w:szCs w:val="22"/>
                <w:lang w:val="en-US" w:eastAsia="en-US" w:bidi="ar-SA"/>
              </w:rPr>
              <w:t xml:space="preserve"> </w:t>
            </w:r>
            <w:r>
              <w:rPr>
                <w:spacing w:val="-2"/>
                <w:kern w:val="0"/>
                <w:sz w:val="22"/>
                <w:szCs w:val="22"/>
                <w:lang w:val="en-US" w:eastAsia="en-US" w:bidi="ar-SA"/>
              </w:rPr>
              <w:t>(caviale,</w:t>
            </w:r>
          </w:p>
          <w:p>
            <w:pPr>
              <w:pStyle w:val="TableParagraph"/>
              <w:widowControl w:val="false"/>
              <w:spacing w:before="0" w:after="0"/>
              <w:ind w:left="366" w:right="356" w:hanging="2"/>
              <w:jc w:val="center"/>
              <w:rPr>
                <w:kern w:val="0"/>
                <w:sz w:val="22"/>
                <w:szCs w:val="22"/>
                <w:lang w:val="en-US" w:eastAsia="en-US" w:bidi="ar-SA"/>
              </w:rPr>
            </w:pPr>
            <w:r>
              <w:rPr>
                <w:kern w:val="0"/>
                <w:sz w:val="22"/>
                <w:szCs w:val="22"/>
                <w:lang w:val="en-US" w:eastAsia="en-US" w:bidi="ar-SA"/>
              </w:rPr>
              <w:t>bottarga, uova di salmone),</w:t>
            </w:r>
            <w:r>
              <w:rPr>
                <w:spacing w:val="-4"/>
                <w:kern w:val="0"/>
                <w:sz w:val="22"/>
                <w:szCs w:val="22"/>
                <w:lang w:val="en-US" w:eastAsia="en-US" w:bidi="ar-SA"/>
              </w:rPr>
              <w:t xml:space="preserve"> </w:t>
            </w:r>
            <w:r>
              <w:rPr>
                <w:kern w:val="0"/>
                <w:sz w:val="22"/>
                <w:szCs w:val="22"/>
                <w:lang w:val="en-US" w:eastAsia="en-US" w:bidi="ar-SA"/>
              </w:rPr>
              <w:t>anguilla, aringa, sgombro in scatola</w:t>
            </w:r>
          </w:p>
          <w:p>
            <w:pPr>
              <w:pStyle w:val="TableParagraph"/>
              <w:widowControl w:val="false"/>
              <w:spacing w:lineRule="exact" w:line="265" w:before="0" w:after="0"/>
              <w:ind w:left="13" w:hanging="0"/>
              <w:jc w:val="center"/>
              <w:rPr>
                <w:kern w:val="0"/>
                <w:sz w:val="22"/>
                <w:szCs w:val="22"/>
                <w:lang w:val="en-US" w:eastAsia="en-US" w:bidi="ar-SA"/>
              </w:rPr>
            </w:pPr>
            <w:r>
              <w:rPr>
                <w:kern w:val="0"/>
                <w:sz w:val="22"/>
                <w:szCs w:val="22"/>
                <w:lang w:val="en-US" w:eastAsia="en-US" w:bidi="ar-SA"/>
              </w:rPr>
            </w:r>
          </w:p>
        </w:tc>
      </w:tr>
      <w:tr>
        <w:trPr>
          <w:trHeight w:val="304"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8" w:hRule="atLeast"/>
        </w:trPr>
        <w:tc>
          <w:tcPr>
            <w:tcW w:w="3030" w:type="dxa"/>
            <w:tcBorders>
              <w:top w:val="single" w:sz="4" w:space="0" w:color="000000"/>
              <w:bottom w:val="single" w:sz="4" w:space="0" w:color="000000"/>
            </w:tcBorders>
          </w:tcPr>
          <w:p>
            <w:pPr>
              <w:pStyle w:val="TableParagraph"/>
              <w:widowControl w:val="false"/>
              <w:spacing w:before="9" w:after="0"/>
              <w:jc w:val="left"/>
              <w:rPr>
                <w:b/>
                <w:b/>
                <w:sz w:val="24"/>
              </w:rPr>
            </w:pPr>
            <w:r>
              <w:rPr>
                <w:b/>
                <w:kern w:val="0"/>
                <w:sz w:val="22"/>
                <w:szCs w:val="22"/>
                <w:lang w:val="en-US" w:eastAsia="en-US" w:bidi="ar-SA"/>
              </w:rPr>
            </w:r>
          </w:p>
          <w:p>
            <w:pPr>
              <w:pStyle w:val="TableParagraph"/>
              <w:widowControl w:val="false"/>
              <w:spacing w:before="0" w:after="0"/>
              <w:ind w:left="136" w:hanging="0"/>
              <w:jc w:val="left"/>
              <w:rPr>
                <w:rFonts w:ascii="Cambria" w:hAnsi="Cambria"/>
                <w:b/>
                <w:b/>
                <w:i/>
                <w:i/>
                <w:sz w:val="24"/>
              </w:rPr>
            </w:pPr>
            <w:r>
              <w:rPr>
                <w:rFonts w:ascii="Cambria" w:hAnsi="Cambria"/>
                <w:b/>
                <w:i/>
                <w:spacing w:val="-2"/>
                <w:kern w:val="0"/>
                <w:sz w:val="24"/>
                <w:szCs w:val="22"/>
                <w:lang w:val="en-US" w:eastAsia="en-US" w:bidi="ar-SA"/>
              </w:rPr>
              <w:t>CARNE</w:t>
            </w:r>
          </w:p>
          <w:p>
            <w:pPr>
              <w:pStyle w:val="TableParagraph"/>
              <w:widowControl w:val="false"/>
              <w:spacing w:before="1" w:after="0"/>
              <w:ind w:left="136" w:right="53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settimana T: max 2 volte a settimana</w:t>
            </w:r>
            <w:r>
              <w:rPr>
                <w:rFonts w:ascii="Cambria" w:hAnsi="Cambria"/>
                <w:i/>
                <w:spacing w:val="40"/>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 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199" w:right="193" w:hanging="10"/>
              <w:jc w:val="center"/>
              <w:rPr>
                <w:kern w:val="0"/>
                <w:sz w:val="22"/>
                <w:szCs w:val="22"/>
                <w:lang w:val="en-US" w:eastAsia="en-US" w:bidi="ar-SA"/>
              </w:rPr>
            </w:pPr>
            <w:r>
              <w:rPr>
                <w:kern w:val="0"/>
                <w:sz w:val="22"/>
                <w:szCs w:val="22"/>
                <w:lang w:val="en-US" w:eastAsia="en-US" w:bidi="ar-SA"/>
              </w:rPr>
              <w:t>Tacchino, pollo, vitello, coniglio, agnello, polpette di carne bianca, arista di maiale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before="265" w:after="0"/>
              <w:ind w:right="193" w:hanging="0"/>
              <w:jc w:val="center"/>
              <w:rPr>
                <w:kern w:val="0"/>
                <w:sz w:val="22"/>
                <w:szCs w:val="22"/>
                <w:lang w:val="en-US" w:eastAsia="en-US" w:bidi="ar-SA"/>
              </w:rPr>
            </w:pPr>
            <w:r>
              <w:rPr>
                <w:kern w:val="0"/>
                <w:sz w:val="22"/>
                <w:szCs w:val="22"/>
                <w:lang w:val="en-US" w:eastAsia="en-US" w:bidi="ar-SA"/>
              </w:rPr>
              <w:t xml:space="preserve">Hamburger o macinato di </w:t>
            </w:r>
            <w:r>
              <w:rPr>
                <w:spacing w:val="-2"/>
                <w:kern w:val="0"/>
                <w:sz w:val="22"/>
                <w:szCs w:val="22"/>
                <w:lang w:val="en-US" w:eastAsia="en-US" w:bidi="ar-SA"/>
              </w:rPr>
              <w:t>pollo/tacchino/vitello,</w:t>
            </w:r>
          </w:p>
          <w:p>
            <w:pPr>
              <w:pStyle w:val="TableParagraph"/>
              <w:widowControl w:val="false"/>
              <w:spacing w:lineRule="exact" w:line="266" w:before="1" w:after="0"/>
              <w:ind w:left="2" w:hanging="0"/>
              <w:jc w:val="center"/>
              <w:rPr>
                <w:kern w:val="0"/>
                <w:sz w:val="22"/>
                <w:szCs w:val="22"/>
                <w:lang w:val="en-US" w:eastAsia="en-US" w:bidi="ar-SA"/>
              </w:rPr>
            </w:pPr>
            <w:r>
              <w:rPr>
                <w:kern w:val="0"/>
                <w:sz w:val="22"/>
                <w:szCs w:val="22"/>
                <w:lang w:val="en-US" w:eastAsia="en-US" w:bidi="ar-SA"/>
              </w:rPr>
              <w:t>prosciutto crudo, prosciutto cotto, fesa di tacchino, bresaola, nuggets di pollo, cotoletta  di carne bianca, hamburger di carne bianca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tLeast" w:line="270" w:before="258" w:after="0"/>
              <w:ind w:left="203" w:right="192" w:hanging="3"/>
              <w:jc w:val="center"/>
              <w:rPr>
                <w:kern w:val="0"/>
                <w:sz w:val="22"/>
                <w:szCs w:val="22"/>
                <w:lang w:val="en-US" w:eastAsia="en-US" w:bidi="ar-SA"/>
              </w:rPr>
            </w:pPr>
            <w:r>
              <w:rPr>
                <w:kern w:val="0"/>
                <w:sz w:val="22"/>
                <w:szCs w:val="22"/>
                <w:lang w:val="en-US" w:eastAsia="en-US" w:bidi="ar-SA"/>
              </w:rPr>
              <w:t>Filetto di carne rossa, roast beef,</w:t>
            </w:r>
            <w:r>
              <w:rPr>
                <w:spacing w:val="-5"/>
                <w:kern w:val="0"/>
                <w:sz w:val="22"/>
                <w:szCs w:val="22"/>
                <w:lang w:val="en-US" w:eastAsia="en-US" w:bidi="ar-SA"/>
              </w:rPr>
              <w:t xml:space="preserve"> </w:t>
            </w:r>
            <w:r>
              <w:rPr>
                <w:spacing w:val="-2"/>
                <w:kern w:val="0"/>
                <w:sz w:val="22"/>
                <w:szCs w:val="22"/>
                <w:lang w:val="en-US" w:eastAsia="en-US" w:bidi="ar-SA"/>
              </w:rPr>
              <w:t>salsicce, wurstel, salame, mortadella, coppa, speck, cotoletta di carne rossa</w:t>
            </w:r>
          </w:p>
        </w:tc>
      </w:tr>
      <w:tr>
        <w:trPr>
          <w:trHeight w:val="309"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6" w:hRule="atLeast"/>
        </w:trPr>
        <w:tc>
          <w:tcPr>
            <w:tcW w:w="3030" w:type="dxa"/>
            <w:tcBorders>
              <w:top w:val="single" w:sz="4" w:space="0" w:color="000000"/>
              <w:bottom w:val="single" w:sz="4" w:space="0" w:color="000000"/>
            </w:tcBorders>
          </w:tcPr>
          <w:p>
            <w:pPr>
              <w:pStyle w:val="TableParagraph"/>
              <w:widowControl w:val="false"/>
              <w:spacing w:lineRule="exact" w:line="281" w:before="283" w:after="0"/>
              <w:ind w:left="136" w:hanging="0"/>
              <w:jc w:val="left"/>
              <w:rPr>
                <w:rFonts w:ascii="Cambria" w:hAnsi="Cambria"/>
                <w:b/>
                <w:b/>
                <w:i/>
                <w:i/>
                <w:sz w:val="24"/>
              </w:rPr>
            </w:pPr>
            <w:r>
              <w:rPr>
                <w:rFonts w:ascii="Cambria" w:hAnsi="Cambria"/>
                <w:b/>
                <w:i/>
                <w:spacing w:val="-2"/>
                <w:kern w:val="0"/>
                <w:sz w:val="24"/>
                <w:szCs w:val="22"/>
                <w:lang w:val="en-US" w:eastAsia="en-US" w:bidi="ar-SA"/>
              </w:rPr>
              <w:t>LATTICINI</w:t>
            </w:r>
          </w:p>
          <w:p>
            <w:pPr>
              <w:pStyle w:val="TableParagraph"/>
              <w:widowControl w:val="false"/>
              <w:spacing w:before="0"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left="254" w:right="90" w:hanging="60"/>
              <w:jc w:val="center"/>
              <w:rPr>
                <w:kern w:val="0"/>
                <w:sz w:val="22"/>
                <w:szCs w:val="22"/>
                <w:lang w:val="en-US" w:eastAsia="en-US" w:bidi="ar-SA"/>
              </w:rPr>
            </w:pPr>
            <w:r>
              <w:rPr>
                <w:kern w:val="0"/>
                <w:sz w:val="22"/>
                <w:szCs w:val="22"/>
                <w:lang w:val="en-US" w:eastAsia="en-US" w:bidi="ar-SA"/>
              </w:rPr>
              <w:t>Fiocchi</w:t>
            </w:r>
            <w:r>
              <w:rPr>
                <w:spacing w:val="-12"/>
                <w:kern w:val="0"/>
                <w:sz w:val="22"/>
                <w:szCs w:val="22"/>
                <w:lang w:val="en-US" w:eastAsia="en-US" w:bidi="ar-SA"/>
              </w:rPr>
              <w:t xml:space="preserve"> </w:t>
            </w:r>
            <w:r>
              <w:rPr>
                <w:kern w:val="0"/>
                <w:sz w:val="22"/>
                <w:szCs w:val="22"/>
                <w:lang w:val="en-US" w:eastAsia="en-US" w:bidi="ar-SA"/>
              </w:rPr>
              <w:t>di</w:t>
            </w:r>
            <w:r>
              <w:rPr>
                <w:spacing w:val="-11"/>
                <w:kern w:val="0"/>
                <w:sz w:val="22"/>
                <w:szCs w:val="22"/>
                <w:lang w:val="en-US" w:eastAsia="en-US" w:bidi="ar-SA"/>
              </w:rPr>
              <w:t xml:space="preserve"> </w:t>
            </w:r>
            <w:r>
              <w:rPr>
                <w:kern w:val="0"/>
                <w:sz w:val="22"/>
                <w:szCs w:val="22"/>
                <w:lang w:val="en-US" w:eastAsia="en-US" w:bidi="ar-SA"/>
              </w:rPr>
              <w:t>latte,</w:t>
            </w:r>
            <w:r>
              <w:rPr>
                <w:spacing w:val="-13"/>
                <w:kern w:val="0"/>
                <w:sz w:val="22"/>
                <w:szCs w:val="22"/>
                <w:lang w:val="en-US" w:eastAsia="en-US" w:bidi="ar-SA"/>
              </w:rPr>
              <w:t xml:space="preserve"> </w:t>
            </w:r>
            <w:r>
              <w:rPr>
                <w:kern w:val="0"/>
                <w:sz w:val="22"/>
                <w:szCs w:val="22"/>
                <w:lang w:val="en-US" w:eastAsia="en-US" w:bidi="ar-SA"/>
              </w:rPr>
              <w:t>ricotta, primo sale, mozzarella light</w:t>
            </w:r>
            <w:r>
              <w:rPr>
                <w:spacing w:val="-3"/>
                <w:kern w:val="0"/>
                <w:sz w:val="22"/>
                <w:szCs w:val="22"/>
                <w:lang w:val="en-US" w:eastAsia="en-US" w:bidi="ar-SA"/>
              </w:rPr>
              <w:t>, formaggi spalmabili light</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tcBorders>
            <w:shd w:color="auto" w:fill="F0F0F0" w:val="clear"/>
          </w:tcPr>
          <w:p>
            <w:pPr>
              <w:pStyle w:val="TableParagraph"/>
              <w:widowControl w:val="false"/>
              <w:spacing w:lineRule="auto" w:line="240" w:before="256" w:after="0"/>
              <w:ind w:left="139" w:right="139" w:firstLine="6"/>
              <w:jc w:val="center"/>
              <w:rPr>
                <w:kern w:val="0"/>
                <w:sz w:val="22"/>
                <w:szCs w:val="22"/>
                <w:lang w:val="en-US" w:eastAsia="en-US" w:bidi="ar-SA"/>
              </w:rPr>
            </w:pPr>
            <w:r>
              <w:rPr>
                <w:kern w:val="0"/>
                <w:sz w:val="22"/>
                <w:szCs w:val="22"/>
                <w:lang w:val="en-US" w:eastAsia="en-US" w:bidi="ar-SA"/>
              </w:rPr>
              <w:t>Formaggi freschi semi- magri</w:t>
            </w:r>
            <w:r>
              <w:rPr>
                <w:spacing w:val="-13"/>
                <w:kern w:val="0"/>
                <w:sz w:val="22"/>
                <w:szCs w:val="22"/>
                <w:lang w:val="en-US" w:eastAsia="en-US" w:bidi="ar-SA"/>
              </w:rPr>
              <w:t xml:space="preserve"> </w:t>
            </w:r>
            <w:r>
              <w:rPr>
                <w:kern w:val="0"/>
                <w:sz w:val="22"/>
                <w:szCs w:val="22"/>
                <w:lang w:val="en-US" w:eastAsia="en-US" w:bidi="ar-SA"/>
              </w:rPr>
              <w:t>(Cottage,</w:t>
            </w:r>
            <w:r>
              <w:rPr>
                <w:spacing w:val="-12"/>
                <w:kern w:val="0"/>
                <w:sz w:val="22"/>
                <w:szCs w:val="22"/>
                <w:lang w:val="en-US" w:eastAsia="en-US" w:bidi="ar-SA"/>
              </w:rPr>
              <w:t xml:space="preserve"> </w:t>
            </w:r>
            <w:r>
              <w:rPr>
                <w:kern w:val="0"/>
                <w:sz w:val="22"/>
                <w:szCs w:val="22"/>
                <w:lang w:val="en-US" w:eastAsia="en-US" w:bidi="ar-SA"/>
              </w:rPr>
              <w:t>Quark),</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feta, sottilette,</w:t>
            </w:r>
          </w:p>
          <w:p>
            <w:pPr>
              <w:pStyle w:val="TableParagraph"/>
              <w:widowControl w:val="false"/>
              <w:spacing w:lineRule="exact" w:line="266" w:before="0" w:after="0"/>
              <w:jc w:val="center"/>
              <w:rPr>
                <w:kern w:val="0"/>
                <w:sz w:val="22"/>
                <w:szCs w:val="22"/>
                <w:lang w:val="en-US" w:eastAsia="en-US" w:bidi="ar-SA"/>
              </w:rPr>
            </w:pPr>
            <w:r>
              <w:rPr>
                <w:kern w:val="0"/>
                <w:sz w:val="22"/>
                <w:szCs w:val="22"/>
                <w:lang w:val="en-US" w:eastAsia="en-US" w:bidi="ar-SA"/>
              </w:rPr>
              <w:t>stracchino, mozzarella di bufala</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tcBorders>
            <w:shd w:color="auto" w:fill="F0F0F0" w:val="clear"/>
          </w:tcPr>
          <w:p>
            <w:pPr>
              <w:pStyle w:val="TableParagraph"/>
              <w:widowControl w:val="false"/>
              <w:spacing w:lineRule="auto" w:line="240" w:before="256" w:after="0"/>
              <w:ind w:left="13" w:right="3" w:hanging="0"/>
              <w:jc w:val="center"/>
              <w:rPr>
                <w:kern w:val="0"/>
                <w:sz w:val="22"/>
                <w:szCs w:val="22"/>
                <w:lang w:val="en-US" w:eastAsia="en-US" w:bidi="ar-SA"/>
              </w:rPr>
            </w:pPr>
            <w:r>
              <w:rPr>
                <w:kern w:val="0"/>
                <w:sz w:val="22"/>
                <w:szCs w:val="22"/>
                <w:lang w:val="en-US" w:eastAsia="en-US" w:bidi="ar-SA"/>
              </w:rPr>
              <w:t xml:space="preserve">Caciotta, Edam, </w:t>
            </w:r>
            <w:r>
              <w:rPr>
                <w:spacing w:val="-2"/>
                <w:kern w:val="0"/>
                <w:sz w:val="22"/>
                <w:szCs w:val="22"/>
                <w:lang w:val="en-US" w:eastAsia="en-US" w:bidi="ar-SA"/>
              </w:rPr>
              <w:t>Caciocavallo,</w:t>
            </w:r>
          </w:p>
          <w:p>
            <w:pPr>
              <w:pStyle w:val="TableParagraph"/>
              <w:widowControl w:val="false"/>
              <w:spacing w:lineRule="exact" w:line="266" w:before="0" w:after="0"/>
              <w:ind w:left="13" w:right="1" w:hanging="0"/>
              <w:jc w:val="center"/>
              <w:rPr>
                <w:kern w:val="0"/>
                <w:sz w:val="22"/>
                <w:szCs w:val="22"/>
                <w:lang w:val="en-US" w:eastAsia="en-US" w:bidi="ar-SA"/>
              </w:rPr>
            </w:pPr>
            <w:r>
              <w:rPr>
                <w:spacing w:val="-2"/>
                <w:kern w:val="0"/>
                <w:sz w:val="22"/>
                <w:szCs w:val="22"/>
                <w:lang w:val="en-US" w:eastAsia="en-US" w:bidi="ar-SA"/>
              </w:rPr>
              <w:t>Provolone,</w:t>
            </w:r>
            <w:r>
              <w:rPr>
                <w:spacing w:val="6"/>
                <w:kern w:val="0"/>
                <w:sz w:val="22"/>
                <w:szCs w:val="22"/>
                <w:lang w:val="en-US" w:eastAsia="en-US" w:bidi="ar-SA"/>
              </w:rPr>
              <w:t xml:space="preserve"> </w:t>
            </w:r>
            <w:r>
              <w:rPr>
                <w:spacing w:val="-2"/>
                <w:kern w:val="0"/>
                <w:sz w:val="22"/>
                <w:szCs w:val="22"/>
                <w:lang w:val="en-US" w:eastAsia="en-US" w:bidi="ar-SA"/>
              </w:rPr>
              <w:t xml:space="preserve">Scamorze, </w:t>
            </w:r>
            <w:r>
              <w:rPr>
                <w:kern w:val="0"/>
                <w:sz w:val="22"/>
                <w:szCs w:val="22"/>
                <w:lang w:val="en-US" w:eastAsia="en-US" w:bidi="ar-SA"/>
              </w:rPr>
              <w:t>Caprino</w:t>
            </w:r>
            <w:r>
              <w:rPr>
                <w:spacing w:val="-4"/>
                <w:kern w:val="0"/>
                <w:sz w:val="22"/>
                <w:szCs w:val="22"/>
                <w:lang w:val="en-US" w:eastAsia="en-US" w:bidi="ar-SA"/>
              </w:rPr>
              <w:t xml:space="preserve"> </w:t>
            </w:r>
            <w:r>
              <w:rPr>
                <w:kern w:val="0"/>
                <w:sz w:val="22"/>
                <w:szCs w:val="22"/>
                <w:lang w:val="en-US" w:eastAsia="en-US" w:bidi="ar-SA"/>
              </w:rPr>
              <w:t>a</w:t>
            </w:r>
            <w:r>
              <w:rPr>
                <w:spacing w:val="-5"/>
                <w:kern w:val="0"/>
                <w:sz w:val="22"/>
                <w:szCs w:val="22"/>
                <w:lang w:val="en-US" w:eastAsia="en-US" w:bidi="ar-SA"/>
              </w:rPr>
              <w:t xml:space="preserve"> </w:t>
            </w:r>
            <w:r>
              <w:rPr>
                <w:kern w:val="0"/>
                <w:sz w:val="22"/>
                <w:szCs w:val="22"/>
                <w:lang w:val="en-US" w:eastAsia="en-US" w:bidi="ar-SA"/>
              </w:rPr>
              <w:t>crosta</w:t>
            </w:r>
            <w:r>
              <w:rPr>
                <w:spacing w:val="-6"/>
                <w:kern w:val="0"/>
                <w:sz w:val="22"/>
                <w:szCs w:val="22"/>
                <w:lang w:val="en-US" w:eastAsia="en-US" w:bidi="ar-SA"/>
              </w:rPr>
              <w:t xml:space="preserve"> </w:t>
            </w:r>
            <w:r>
              <w:rPr>
                <w:spacing w:val="-2"/>
                <w:kern w:val="0"/>
                <w:sz w:val="22"/>
                <w:szCs w:val="22"/>
                <w:lang w:val="en-US" w:eastAsia="en-US" w:bidi="ar-SA"/>
              </w:rPr>
              <w:t xml:space="preserve">fiorita </w:t>
            </w:r>
            <w:r>
              <w:rPr>
                <w:kern w:val="0"/>
                <w:sz w:val="22"/>
                <w:szCs w:val="22"/>
                <w:lang w:val="en-US" w:eastAsia="en-US" w:bidi="ar-SA"/>
              </w:rPr>
              <w:t>e</w:t>
            </w:r>
            <w:r>
              <w:rPr>
                <w:spacing w:val="-5"/>
                <w:kern w:val="0"/>
                <w:sz w:val="22"/>
                <w:szCs w:val="22"/>
                <w:lang w:val="en-US" w:eastAsia="en-US" w:bidi="ar-SA"/>
              </w:rPr>
              <w:t xml:space="preserve"> </w:t>
            </w:r>
            <w:r>
              <w:rPr>
                <w:kern w:val="0"/>
                <w:sz w:val="22"/>
                <w:szCs w:val="22"/>
                <w:lang w:val="en-US" w:eastAsia="en-US" w:bidi="ar-SA"/>
              </w:rPr>
              <w:t>stagionata,</w:t>
            </w:r>
            <w:r>
              <w:rPr>
                <w:spacing w:val="-8"/>
                <w:kern w:val="0"/>
                <w:sz w:val="22"/>
                <w:szCs w:val="22"/>
                <w:lang w:val="en-US" w:eastAsia="en-US" w:bidi="ar-SA"/>
              </w:rPr>
              <w:t xml:space="preserve"> </w:t>
            </w:r>
            <w:r>
              <w:rPr>
                <w:spacing w:val="-2"/>
                <w:kern w:val="0"/>
                <w:sz w:val="22"/>
                <w:szCs w:val="22"/>
                <w:lang w:val="en-US" w:eastAsia="en-US" w:bidi="ar-SA"/>
              </w:rPr>
              <w:t>Taleggio</w:t>
            </w:r>
            <w:r>
              <w:rPr>
                <w:kern w:val="0"/>
                <w:sz w:val="22"/>
                <w:szCs w:val="22"/>
                <w:lang w:val="en-US" w:eastAsia="en-US" w:bidi="ar-SA"/>
              </w:rPr>
              <w:t xml:space="preserve"> Fontina,</w:t>
            </w:r>
            <w:r>
              <w:rPr>
                <w:spacing w:val="-7"/>
                <w:kern w:val="0"/>
                <w:sz w:val="22"/>
                <w:szCs w:val="22"/>
                <w:lang w:val="en-US" w:eastAsia="en-US" w:bidi="ar-SA"/>
              </w:rPr>
              <w:t xml:space="preserve"> </w:t>
            </w:r>
            <w:r>
              <w:rPr>
                <w:spacing w:val="-2"/>
                <w:kern w:val="0"/>
                <w:sz w:val="22"/>
                <w:szCs w:val="22"/>
                <w:lang w:val="en-US" w:eastAsia="en-US" w:bidi="ar-SA"/>
              </w:rPr>
              <w:t>Burrata, Stracciatella, formaggi spalmabili</w:t>
            </w:r>
          </w:p>
        </w:tc>
      </w:tr>
      <w:tr>
        <w:trPr>
          <w:trHeight w:val="32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8" w:hRule="atLeast"/>
        </w:trPr>
        <w:tc>
          <w:tcPr>
            <w:tcW w:w="3030" w:type="dxa"/>
            <w:tcBorders>
              <w:top w:val="single" w:sz="4" w:space="0" w:color="000000"/>
              <w:bottom w:val="single" w:sz="4" w:space="0" w:color="000000"/>
            </w:tcBorders>
          </w:tcPr>
          <w:p>
            <w:pPr>
              <w:pStyle w:val="TableParagraph"/>
              <w:widowControl w:val="false"/>
              <w:spacing w:before="281" w:after="0"/>
              <w:ind w:left="136" w:hanging="0"/>
              <w:jc w:val="left"/>
              <w:rPr>
                <w:rFonts w:ascii="Cambria" w:hAnsi="Cambria"/>
                <w:b/>
                <w:b/>
                <w:i/>
                <w:i/>
                <w:sz w:val="24"/>
              </w:rPr>
            </w:pPr>
            <w:r>
              <w:rPr>
                <w:rFonts w:ascii="Cambria" w:hAnsi="Cambria"/>
                <w:b/>
                <w:i/>
                <w:spacing w:val="-2"/>
                <w:kern w:val="0"/>
                <w:sz w:val="24"/>
                <w:szCs w:val="22"/>
                <w:lang w:val="en-US" w:eastAsia="en-US" w:bidi="ar-SA"/>
              </w:rPr>
              <w:t>LEGUMI</w:t>
            </w:r>
          </w:p>
          <w:p>
            <w:pPr>
              <w:pStyle w:val="TableParagraph"/>
              <w:widowControl w:val="false"/>
              <w:spacing w:before="1" w:after="0"/>
              <w:ind w:left="136" w:right="699"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spacing w:val="-2"/>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6" w:after="0"/>
              <w:ind w:left="3" w:right="3" w:hanging="0"/>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spacing w:val="-1"/>
                <w:kern w:val="0"/>
                <w:sz w:val="22"/>
                <w:szCs w:val="22"/>
                <w:lang w:val="en-US" w:eastAsia="en-US" w:bidi="ar-SA"/>
              </w:rPr>
              <w:t xml:space="preserve">(borlotti, </w:t>
            </w:r>
            <w:r>
              <w:rPr>
                <w:kern w:val="0"/>
                <w:sz w:val="22"/>
                <w:szCs w:val="22"/>
                <w:lang w:val="en-US" w:eastAsia="en-US" w:bidi="ar-SA"/>
              </w:rPr>
              <w:t>cannellini,</w:t>
            </w:r>
            <w:r>
              <w:rPr>
                <w:spacing w:val="-47"/>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8"/>
                <w:kern w:val="0"/>
                <w:sz w:val="22"/>
                <w:szCs w:val="22"/>
                <w:lang w:val="en-US" w:eastAsia="en-US" w:bidi="ar-SA"/>
              </w:rPr>
              <w:t xml:space="preserve"> </w:t>
            </w:r>
            <w:r>
              <w:rPr>
                <w:kern w:val="0"/>
                <w:sz w:val="22"/>
                <w:szCs w:val="22"/>
                <w:lang w:val="en-US" w:eastAsia="en-US" w:bidi="ar-SA"/>
              </w:rPr>
              <w:t>comuni, lupini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Edamame,</w:t>
            </w:r>
          </w:p>
          <w:p>
            <w:pPr>
              <w:pStyle w:val="TableParagraph"/>
              <w:widowControl w:val="false"/>
              <w:spacing w:before="0" w:after="0"/>
              <w:ind w:right="1" w:hanging="0"/>
              <w:jc w:val="center"/>
              <w:rPr>
                <w:kern w:val="0"/>
                <w:sz w:val="22"/>
                <w:szCs w:val="22"/>
                <w:lang w:val="en-US" w:eastAsia="en-US" w:bidi="ar-SA"/>
              </w:rPr>
            </w:pPr>
            <w:r>
              <w:rPr>
                <w:kern w:val="0"/>
                <w:sz w:val="22"/>
                <w:szCs w:val="22"/>
                <w:lang w:val="en-US" w:eastAsia="en-US" w:bidi="ar-SA"/>
              </w:rPr>
              <w:t>fagioli bianchi</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266" w:after="0"/>
              <w:ind w:left="13" w:hanging="0"/>
              <w:jc w:val="center"/>
              <w:rPr>
                <w:kern w:val="0"/>
                <w:sz w:val="22"/>
                <w:szCs w:val="22"/>
                <w:lang w:val="en-US" w:eastAsia="en-US" w:bidi="ar-SA"/>
              </w:rPr>
            </w:pPr>
            <w:r>
              <w:rPr>
                <w:kern w:val="0"/>
                <w:sz w:val="22"/>
                <w:szCs w:val="22"/>
                <w:lang w:val="en-US" w:eastAsia="en-US" w:bidi="ar-SA"/>
              </w:rPr>
              <w:t>Legumi</w:t>
            </w:r>
            <w:r>
              <w:rPr>
                <w:spacing w:val="-9"/>
                <w:kern w:val="0"/>
                <w:sz w:val="22"/>
                <w:szCs w:val="22"/>
                <w:lang w:val="en-US" w:eastAsia="en-US" w:bidi="ar-SA"/>
              </w:rPr>
              <w:t xml:space="preserve"> </w:t>
            </w:r>
            <w:r>
              <w:rPr>
                <w:kern w:val="0"/>
                <w:sz w:val="22"/>
                <w:szCs w:val="22"/>
                <w:lang w:val="en-US" w:eastAsia="en-US" w:bidi="ar-SA"/>
              </w:rPr>
              <w:t>in</w:t>
            </w:r>
            <w:r>
              <w:rPr>
                <w:spacing w:val="-5"/>
                <w:kern w:val="0"/>
                <w:sz w:val="22"/>
                <w:szCs w:val="22"/>
                <w:lang w:val="en-US" w:eastAsia="en-US" w:bidi="ar-SA"/>
              </w:rPr>
              <w:t xml:space="preserve"> </w:t>
            </w:r>
            <w:r>
              <w:rPr>
                <w:kern w:val="0"/>
                <w:sz w:val="22"/>
                <w:szCs w:val="22"/>
                <w:lang w:val="en-US" w:eastAsia="en-US" w:bidi="ar-SA"/>
              </w:rPr>
              <w:t>scatola,</w:t>
            </w:r>
            <w:r>
              <w:rPr>
                <w:spacing w:val="-6"/>
                <w:kern w:val="0"/>
                <w:sz w:val="22"/>
                <w:szCs w:val="22"/>
                <w:lang w:val="en-US" w:eastAsia="en-US" w:bidi="ar-SA"/>
              </w:rPr>
              <w:t xml:space="preserve"> </w:t>
            </w:r>
            <w:r>
              <w:rPr>
                <w:spacing w:val="-4"/>
                <w:kern w:val="0"/>
                <w:sz w:val="22"/>
                <w:szCs w:val="22"/>
                <w:lang w:val="en-US" w:eastAsia="en-US" w:bidi="ar-SA"/>
              </w:rPr>
              <w:t>lenticchie rosse</w:t>
            </w:r>
          </w:p>
        </w:tc>
      </w:tr>
      <w:tr>
        <w:trPr>
          <w:trHeight w:val="311" w:hRule="atLeast"/>
        </w:trPr>
        <w:tc>
          <w:tcPr>
            <w:tcW w:w="10763"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30" w:type="dxa"/>
            <w:tcBorders>
              <w:top w:val="single" w:sz="4" w:space="0" w:color="000000"/>
              <w:bottom w:val="single" w:sz="4" w:space="0" w:color="000000"/>
            </w:tcBorders>
          </w:tcPr>
          <w:p>
            <w:pPr>
              <w:pStyle w:val="TableParagraph"/>
              <w:widowControl w:val="false"/>
              <w:spacing w:before="232" w:after="0"/>
              <w:ind w:left="136" w:hanging="0"/>
              <w:jc w:val="left"/>
              <w:rPr>
                <w:rFonts w:ascii="Cambria" w:hAnsi="Cambria"/>
                <w:b/>
                <w:b/>
                <w:i/>
                <w:i/>
                <w:sz w:val="24"/>
              </w:rPr>
            </w:pPr>
            <w:r>
              <w:rPr>
                <w:rFonts w:ascii="Cambria" w:hAnsi="Cambria"/>
                <w:b/>
                <w:i/>
                <w:spacing w:val="-4"/>
                <w:kern w:val="0"/>
                <w:sz w:val="24"/>
                <w:szCs w:val="22"/>
                <w:lang w:val="en-US" w:eastAsia="en-US" w:bidi="ar-SA"/>
              </w:rPr>
              <w:t>UOVA</w:t>
            </w:r>
          </w:p>
          <w:p>
            <w:pPr>
              <w:pStyle w:val="TableParagraph"/>
              <w:widowControl w:val="false"/>
              <w:spacing w:before="2" w:after="0"/>
              <w:ind w:left="136" w:right="592"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F0F0F0" w:val="clear"/>
          </w:tcPr>
          <w:p>
            <w:pPr>
              <w:pStyle w:val="TableParagraph"/>
              <w:widowControl w:val="false"/>
              <w:spacing w:before="265" w:after="0"/>
              <w:ind w:right="3" w:hanging="0"/>
              <w:jc w:val="center"/>
              <w:rPr>
                <w:kern w:val="0"/>
                <w:sz w:val="22"/>
                <w:szCs w:val="22"/>
                <w:lang w:val="en-US" w:eastAsia="en-US" w:bidi="ar-SA"/>
              </w:rPr>
            </w:pPr>
            <w:r>
              <w:rPr>
                <w:kern w:val="0"/>
                <w:sz w:val="22"/>
                <w:szCs w:val="22"/>
                <w:lang w:val="en-US" w:eastAsia="en-US" w:bidi="ar-SA"/>
              </w:rPr>
              <w:t>Frittata, strapazzate, in camicia, sode</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4" w:type="dxa"/>
            <w:tcBorders>
              <w:top w:val="single" w:sz="4" w:space="0" w:color="000000"/>
              <w:bottom w:val="single" w:sz="4" w:space="0" w:color="000000"/>
            </w:tcBorders>
            <w:shd w:color="auto" w:fill="F0F0F0" w:val="clear"/>
          </w:tcPr>
          <w:p>
            <w:pPr>
              <w:pStyle w:val="TableParagraph"/>
              <w:widowControl w:val="false"/>
              <w:spacing w:before="265" w:after="0"/>
              <w:ind w:right="105" w:hanging="0"/>
              <w:jc w:val="center"/>
              <w:rPr>
                <w:kern w:val="0"/>
                <w:sz w:val="22"/>
                <w:szCs w:val="22"/>
                <w:lang w:val="en-US" w:eastAsia="en-US" w:bidi="ar-SA"/>
              </w:rPr>
            </w:pPr>
            <w:r>
              <w:rPr>
                <w:kern w:val="0"/>
                <w:sz w:val="22"/>
                <w:szCs w:val="22"/>
                <w:lang w:val="en-US" w:eastAsia="en-US" w:bidi="ar-SA"/>
              </w:rPr>
              <w:t xml:space="preserve"> </w:t>
            </w:r>
            <w:r>
              <w:rPr>
                <w:kern w:val="0"/>
                <w:sz w:val="22"/>
                <w:szCs w:val="22"/>
                <w:lang w:val="en-US" w:eastAsia="en-US" w:bidi="ar-SA"/>
              </w:rPr>
              <w:t>Uovo fritto, al tegamino</w:t>
            </w:r>
          </w:p>
        </w:tc>
        <w:tc>
          <w:tcPr>
            <w:tcW w:w="289"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5"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30" w:h="16860"/>
          <w:pgMar w:left="500" w:right="420" w:gutter="0" w:header="718" w:top="2260" w:footer="635" w:bottom="820"/>
          <w:pgNumType w:fmt="decimal"/>
          <w:formProt w:val="false"/>
          <w:textDirection w:val="lrTb"/>
          <w:docGrid w:type="default" w:linePitch="100" w:charSpace="4096"/>
        </w:sectPr>
      </w:pPr>
    </w:p>
    <w:p>
      <w:pPr>
        <w:pStyle w:val="TextBody"/>
        <w:spacing w:before="20" w:after="0"/>
        <w:rPr>
          <w:b/>
          <w:b/>
        </w:rPr>
      </w:pPr>
      <w:r>
        <w:rPr>
          <w:b/>
        </w:rPr>
      </w:r>
    </w:p>
    <w:tbl>
      <w:tblPr>
        <w:tblStyle w:val="TableNormal"/>
        <w:tblW w:w="10769"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8"/>
        <w:gridCol w:w="2403"/>
        <w:gridCol w:w="292"/>
        <w:gridCol w:w="2401"/>
        <w:gridCol w:w="293"/>
        <w:gridCol w:w="2401"/>
      </w:tblGrid>
      <w:tr>
        <w:trPr>
          <w:trHeight w:val="609" w:hRule="atLeast"/>
        </w:trPr>
        <w:tc>
          <w:tcPr>
            <w:tcW w:w="2978"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CARBOIDRATI</w:t>
            </w:r>
          </w:p>
        </w:tc>
        <w:tc>
          <w:tcPr>
            <w:tcW w:w="2403" w:type="dxa"/>
            <w:tcBorders/>
            <w:shd w:color="auto" w:fill="CEEAAE" w:val="clear"/>
          </w:tcPr>
          <w:p>
            <w:pPr>
              <w:pStyle w:val="TableParagraph"/>
              <w:widowControl w:val="false"/>
              <w:spacing w:lineRule="atLeast" w:line="300" w:before="0" w:after="0"/>
              <w:ind w:left="1087" w:right="503"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9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CC99" w:val="clear"/>
          </w:tcPr>
          <w:p>
            <w:pPr>
              <w:pStyle w:val="TableParagraph"/>
              <w:widowControl w:val="false"/>
              <w:spacing w:lineRule="atLeast" w:line="300" w:before="0" w:after="0"/>
              <w:ind w:left="1082" w:right="60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shd w:color="auto" w:fill="FF7A80" w:val="clear"/>
          </w:tcPr>
          <w:p>
            <w:pPr>
              <w:pStyle w:val="TableParagraph"/>
              <w:widowControl w:val="false"/>
              <w:spacing w:lineRule="atLeast" w:line="300" w:before="0" w:after="0"/>
              <w:ind w:left="1098" w:right="520" w:hanging="584"/>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0" w:hRule="atLeast"/>
        </w:trPr>
        <w:tc>
          <w:tcPr>
            <w:tcW w:w="10768"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890" w:hRule="atLeast"/>
        </w:trPr>
        <w:tc>
          <w:tcPr>
            <w:tcW w:w="2978" w:type="dxa"/>
            <w:tcBorders>
              <w:top w:val="single" w:sz="4" w:space="0" w:color="000000"/>
              <w:bottom w:val="single" w:sz="4" w:space="0" w:color="000000"/>
            </w:tcBorders>
          </w:tcPr>
          <w:p>
            <w:pPr>
              <w:pStyle w:val="TableParagraph"/>
              <w:widowControl w:val="false"/>
              <w:spacing w:lineRule="exact" w:line="281" w:before="280" w:after="0"/>
              <w:ind w:left="136" w:hanging="0"/>
              <w:jc w:val="left"/>
              <w:rPr>
                <w:rFonts w:ascii="Cambria" w:hAnsi="Cambria"/>
                <w:b/>
                <w:b/>
                <w:i/>
                <w:i/>
                <w:sz w:val="24"/>
              </w:rPr>
            </w:pPr>
            <w:r>
              <w:rPr>
                <w:rFonts w:ascii="Cambria" w:hAnsi="Cambria"/>
                <w:b/>
                <w:i/>
                <w:spacing w:val="-2"/>
                <w:kern w:val="0"/>
                <w:sz w:val="24"/>
                <w:szCs w:val="22"/>
                <w:lang w:val="en-US" w:eastAsia="en-US" w:bidi="ar-SA"/>
              </w:rPr>
              <w:t>CEREALI</w:t>
            </w:r>
          </w:p>
          <w:p>
            <w:pPr>
              <w:pStyle w:val="TableParagraph"/>
              <w:widowControl w:val="false"/>
              <w:spacing w:before="0"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206" w:right="200" w:hanging="4"/>
              <w:jc w:val="center"/>
              <w:rPr>
                <w:kern w:val="0"/>
                <w:sz w:val="22"/>
                <w:szCs w:val="22"/>
                <w:lang w:val="en-US" w:eastAsia="en-US" w:bidi="ar-SA"/>
              </w:rPr>
            </w:pPr>
            <w:r>
              <w:rPr>
                <w:kern w:val="0"/>
                <w:sz w:val="22"/>
                <w:szCs w:val="22"/>
                <w:lang w:val="en-US" w:eastAsia="en-US" w:bidi="ar-SA"/>
              </w:rPr>
              <w:t>Riso</w:t>
            </w:r>
            <w:r>
              <w:rPr>
                <w:spacing w:val="-4"/>
                <w:kern w:val="0"/>
                <w:sz w:val="22"/>
                <w:szCs w:val="22"/>
                <w:lang w:val="en-US" w:eastAsia="en-US" w:bidi="ar-SA"/>
              </w:rPr>
              <w:t xml:space="preserve"> </w:t>
            </w:r>
            <w:r>
              <w:rPr>
                <w:kern w:val="0"/>
                <w:sz w:val="22"/>
                <w:szCs w:val="22"/>
                <w:lang w:val="en-US" w:eastAsia="en-US" w:bidi="ar-SA"/>
              </w:rPr>
              <w:t>rosso,</w:t>
            </w:r>
            <w:r>
              <w:rPr>
                <w:spacing w:val="-4"/>
                <w:kern w:val="0"/>
                <w:sz w:val="22"/>
                <w:szCs w:val="22"/>
                <w:lang w:val="en-US" w:eastAsia="en-US" w:bidi="ar-SA"/>
              </w:rPr>
              <w:t xml:space="preserve"> </w:t>
            </w:r>
            <w:r>
              <w:rPr>
                <w:kern w:val="0"/>
                <w:sz w:val="22"/>
                <w:szCs w:val="22"/>
                <w:lang w:val="en-US" w:eastAsia="en-US" w:bidi="ar-SA"/>
              </w:rPr>
              <w:t>riso venere, riso basmati, riso</w:t>
            </w:r>
            <w:r>
              <w:rPr>
                <w:spacing w:val="-12"/>
                <w:kern w:val="0"/>
                <w:sz w:val="22"/>
                <w:szCs w:val="22"/>
                <w:lang w:val="en-US" w:eastAsia="en-US" w:bidi="ar-SA"/>
              </w:rPr>
              <w:t xml:space="preserve"> </w:t>
            </w:r>
            <w:r>
              <w:rPr>
                <w:kern w:val="0"/>
                <w:sz w:val="22"/>
                <w:szCs w:val="22"/>
                <w:lang w:val="en-US" w:eastAsia="en-US" w:bidi="ar-SA"/>
              </w:rPr>
              <w:t>thai,</w:t>
            </w:r>
            <w:r>
              <w:rPr>
                <w:spacing w:val="-12"/>
                <w:kern w:val="0"/>
                <w:sz w:val="22"/>
                <w:szCs w:val="22"/>
                <w:lang w:val="en-US" w:eastAsia="en-US" w:bidi="ar-SA"/>
              </w:rPr>
              <w:t xml:space="preserve"> </w:t>
            </w:r>
            <w:r>
              <w:rPr>
                <w:kern w:val="0"/>
                <w:sz w:val="22"/>
                <w:szCs w:val="22"/>
                <w:lang w:val="en-US" w:eastAsia="en-US" w:bidi="ar-SA"/>
              </w:rPr>
              <w:t>riso</w:t>
            </w:r>
            <w:r>
              <w:rPr>
                <w:spacing w:val="-12"/>
                <w:kern w:val="0"/>
                <w:sz w:val="22"/>
                <w:szCs w:val="22"/>
                <w:lang w:val="en-US" w:eastAsia="en-US" w:bidi="ar-SA"/>
              </w:rPr>
              <w:t xml:space="preserve"> </w:t>
            </w:r>
            <w:r>
              <w:rPr>
                <w:kern w:val="0"/>
                <w:sz w:val="22"/>
                <w:szCs w:val="22"/>
                <w:lang w:val="en-US" w:eastAsia="en-US" w:bidi="ar-SA"/>
              </w:rPr>
              <w:t>selvatico</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Default"/>
              <w:widowControl w:val="false"/>
              <w:spacing w:before="0" w:after="0"/>
              <w:jc w:val="center"/>
              <w:rPr>
                <w:rFonts w:eastAsia="Calibri"/>
                <w:kern w:val="0"/>
                <w:lang w:val="en-US" w:eastAsia="en-US" w:bidi="ar-SA"/>
              </w:rPr>
            </w:pPr>
            <w:r>
              <w:rPr>
                <w:rFonts w:eastAsia="Calibri"/>
                <w:kern w:val="0"/>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Segale, avena, mais giallo, pasta di semola integrale, miglio, kamut,  cracker, patate, patate dolci</w:t>
            </w:r>
            <w:r>
              <w:rPr>
                <w:rFonts w:eastAsia="Calibri"/>
                <w:kern w:val="0"/>
                <w:sz w:val="22"/>
                <w:lang w:val="en-US" w:eastAsia="en-US" w:bidi="ar-SA"/>
              </w:rPr>
              <w:t>, orzo, farro,</w:t>
            </w:r>
          </w:p>
          <w:p>
            <w:pPr>
              <w:pStyle w:val="TableParagraph"/>
              <w:widowControl w:val="false"/>
              <w:spacing w:before="265" w:after="0"/>
              <w:ind w:left="112" w:hanging="0"/>
              <w:jc w:val="left"/>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5" w:after="0"/>
              <w:ind w:left="236" w:right="232" w:firstLine="8"/>
              <w:jc w:val="center"/>
              <w:rPr>
                <w:kern w:val="0"/>
                <w:sz w:val="22"/>
                <w:szCs w:val="22"/>
                <w:lang w:val="en-US" w:eastAsia="en-US" w:bidi="ar-SA"/>
              </w:rPr>
            </w:pPr>
            <w:r>
              <w:rPr>
                <w:kern w:val="0"/>
                <w:sz w:val="22"/>
                <w:szCs w:val="22"/>
                <w:lang w:val="en-US" w:eastAsia="en-US" w:bidi="ar-SA"/>
              </w:rPr>
              <w:t>Riso</w:t>
            </w:r>
            <w:r>
              <w:rPr>
                <w:spacing w:val="-12"/>
                <w:kern w:val="0"/>
                <w:sz w:val="22"/>
                <w:szCs w:val="22"/>
                <w:lang w:val="en-US" w:eastAsia="en-US" w:bidi="ar-SA"/>
              </w:rPr>
              <w:t xml:space="preserve"> </w:t>
            </w:r>
            <w:r>
              <w:rPr>
                <w:kern w:val="0"/>
                <w:sz w:val="22"/>
                <w:szCs w:val="22"/>
                <w:lang w:val="en-US" w:eastAsia="en-US" w:bidi="ar-SA"/>
              </w:rPr>
              <w:t xml:space="preserve">bianco, grissini, gallette di mais, gallette di riso, pasta di semola, </w:t>
            </w:r>
            <w:bookmarkStart w:id="0" w:name="_GoBack"/>
            <w:bookmarkEnd w:id="0"/>
            <w:r>
              <w:rPr>
                <w:kern w:val="0"/>
                <w:sz w:val="22"/>
                <w:szCs w:val="22"/>
                <w:lang w:val="en-US" w:eastAsia="en-US" w:bidi="ar-SA"/>
              </w:rPr>
              <w:t>merendine e dolci in genere</w:t>
            </w:r>
          </w:p>
        </w:tc>
      </w:tr>
      <w:tr>
        <w:trPr>
          <w:trHeight w:val="312"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264"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kern w:val="0"/>
                <w:sz w:val="24"/>
                <w:szCs w:val="22"/>
                <w:lang w:val="en-US" w:eastAsia="en-US" w:bidi="ar-SA"/>
              </w:rPr>
              <w:t>PSEUDO-</w:t>
            </w:r>
            <w:r>
              <w:rPr>
                <w:rFonts w:ascii="Cambria" w:hAnsi="Cambria"/>
                <w:b/>
                <w:i/>
                <w:spacing w:val="-2"/>
                <w:kern w:val="0"/>
                <w:sz w:val="24"/>
                <w:szCs w:val="22"/>
                <w:lang w:val="en-US" w:eastAsia="en-US" w:bidi="ar-SA"/>
              </w:rPr>
              <w:t>CEREALI</w:t>
            </w:r>
          </w:p>
          <w:p>
            <w:pPr>
              <w:pStyle w:val="TableParagraph"/>
              <w:widowControl w:val="false"/>
              <w:spacing w:before="1" w:after="0"/>
              <w:ind w:left="136" w:right="382" w:hanging="0"/>
              <w:jc w:val="left"/>
              <w:rPr>
                <w:rFonts w:ascii="Cambria" w:hAnsi="Cambria"/>
                <w:i/>
                <w:i/>
                <w:spacing w:val="-2"/>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spacing w:val="-2"/>
                <w:kern w:val="0"/>
                <w:sz w:val="20"/>
                <w:szCs w:val="22"/>
                <w:lang w:val="en-US" w:eastAsia="en-US" w:bidi="ar-SA"/>
              </w:rPr>
              <w:t>settimana</w:t>
            </w:r>
          </w:p>
          <w:p>
            <w:pPr>
              <w:pStyle w:val="TableParagraph"/>
              <w:widowControl w:val="false"/>
              <w:spacing w:before="1" w:after="0"/>
              <w:ind w:left="136" w:right="382"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5" w:after="0"/>
              <w:ind w:left="7" w:hanging="0"/>
              <w:jc w:val="center"/>
              <w:rPr>
                <w:kern w:val="0"/>
                <w:sz w:val="22"/>
                <w:szCs w:val="22"/>
                <w:lang w:val="en-US" w:eastAsia="en-US" w:bidi="ar-SA"/>
              </w:rPr>
            </w:pPr>
            <w:r>
              <w:rPr>
                <w:kern w:val="0"/>
                <w:sz w:val="22"/>
                <w:szCs w:val="22"/>
                <w:lang w:val="en-US" w:eastAsia="en-US" w:bidi="ar-SA"/>
              </w:rPr>
              <w:t>Grano</w:t>
            </w:r>
            <w:r>
              <w:rPr>
                <w:spacing w:val="-13"/>
                <w:kern w:val="0"/>
                <w:sz w:val="22"/>
                <w:szCs w:val="22"/>
                <w:lang w:val="en-US" w:eastAsia="en-US" w:bidi="ar-SA"/>
              </w:rPr>
              <w:t xml:space="preserve"> </w:t>
            </w:r>
            <w:r>
              <w:rPr>
                <w:kern w:val="0"/>
                <w:sz w:val="22"/>
                <w:szCs w:val="22"/>
                <w:lang w:val="en-US" w:eastAsia="en-US" w:bidi="ar-SA"/>
              </w:rPr>
              <w:t>saraceno,</w:t>
            </w:r>
            <w:r>
              <w:rPr>
                <w:spacing w:val="-12"/>
                <w:kern w:val="0"/>
                <w:sz w:val="22"/>
                <w:szCs w:val="22"/>
                <w:lang w:val="en-US" w:eastAsia="en-US" w:bidi="ar-SA"/>
              </w:rPr>
              <w:t xml:space="preserve"> </w:t>
            </w:r>
            <w:r>
              <w:rPr>
                <w:kern w:val="0"/>
                <w:sz w:val="22"/>
                <w:szCs w:val="22"/>
                <w:lang w:val="en-US" w:eastAsia="en-US" w:bidi="ar-SA"/>
              </w:rPr>
              <w:t>quinoa, amaranto, canapa, pasta di legumi</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Chia,</w:t>
            </w:r>
            <w:r>
              <w:rPr>
                <w:spacing w:val="-6"/>
                <w:kern w:val="0"/>
                <w:sz w:val="22"/>
                <w:szCs w:val="22"/>
                <w:lang w:val="en-US" w:eastAsia="en-US" w:bidi="ar-SA"/>
              </w:rPr>
              <w:t xml:space="preserve"> </w:t>
            </w:r>
            <w:r>
              <w:rPr>
                <w:kern w:val="0"/>
                <w:sz w:val="22"/>
                <w:szCs w:val="22"/>
                <w:lang w:val="en-US" w:eastAsia="en-US" w:bidi="ar-SA"/>
              </w:rPr>
              <w:t>cous</w:t>
            </w:r>
            <w:r>
              <w:rPr>
                <w:spacing w:val="-4"/>
                <w:kern w:val="0"/>
                <w:sz w:val="22"/>
                <w:szCs w:val="22"/>
                <w:lang w:val="en-US" w:eastAsia="en-US" w:bidi="ar-SA"/>
              </w:rPr>
              <w:t xml:space="preserve"> </w:t>
            </w:r>
            <w:r>
              <w:rPr>
                <w:kern w:val="0"/>
                <w:sz w:val="22"/>
                <w:szCs w:val="22"/>
                <w:lang w:val="en-US" w:eastAsia="en-US" w:bidi="ar-SA"/>
              </w:rPr>
              <w:t>cous,</w:t>
            </w:r>
            <w:r>
              <w:rPr>
                <w:spacing w:val="-7"/>
                <w:kern w:val="0"/>
                <w:sz w:val="22"/>
                <w:szCs w:val="22"/>
                <w:lang w:val="en-US" w:eastAsia="en-US" w:bidi="ar-SA"/>
              </w:rPr>
              <w:t xml:space="preserve"> </w:t>
            </w:r>
            <w:r>
              <w:rPr>
                <w:kern w:val="0"/>
                <w:sz w:val="22"/>
                <w:szCs w:val="22"/>
                <w:lang w:val="en-US" w:eastAsia="en-US" w:bidi="ar-SA"/>
              </w:rPr>
              <w:t xml:space="preserve">gallette </w:t>
            </w:r>
            <w:r>
              <w:rPr>
                <w:spacing w:val="-46"/>
                <w:kern w:val="0"/>
                <w:sz w:val="22"/>
                <w:szCs w:val="22"/>
                <w:lang w:val="en-US" w:eastAsia="en-US" w:bidi="ar-SA"/>
              </w:rPr>
              <w:t xml:space="preserve"> </w:t>
            </w:r>
            <w:r>
              <w:rPr>
                <w:kern w:val="0"/>
                <w:sz w:val="22"/>
                <w:szCs w:val="22"/>
                <w:lang w:val="en-US" w:eastAsia="en-US" w:bidi="ar-SA"/>
              </w:rPr>
              <w:t>di</w:t>
            </w:r>
            <w:r>
              <w:rPr>
                <w:spacing w:val="-1"/>
                <w:kern w:val="0"/>
                <w:sz w:val="22"/>
                <w:szCs w:val="22"/>
                <w:lang w:val="en-US" w:eastAsia="en-US" w:bidi="ar-SA"/>
              </w:rPr>
              <w:t xml:space="preserve"> </w:t>
            </w:r>
            <w:r>
              <w:rPr>
                <w:kern w:val="0"/>
                <w:sz w:val="22"/>
                <w:szCs w:val="22"/>
                <w:lang w:val="en-US" w:eastAsia="en-US" w:bidi="ar-SA"/>
              </w:rPr>
              <w:t>grano</w:t>
            </w:r>
            <w:r>
              <w:rPr>
                <w:spacing w:val="-3"/>
                <w:kern w:val="0"/>
                <w:sz w:val="22"/>
                <w:szCs w:val="22"/>
                <w:lang w:val="en-US" w:eastAsia="en-US" w:bidi="ar-SA"/>
              </w:rPr>
              <w:t xml:space="preserve"> </w:t>
            </w:r>
            <w:r>
              <w:rPr>
                <w:kern w:val="0"/>
                <w:sz w:val="22"/>
                <w:szCs w:val="22"/>
                <w:lang w:val="en-US" w:eastAsia="en-US" w:bidi="ar-SA"/>
              </w:rPr>
              <w:t>saraceno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Merendine e dolci in genere</w:t>
            </w:r>
          </w:p>
        </w:tc>
      </w:tr>
      <w:tr>
        <w:trPr>
          <w:trHeight w:val="314" w:hRule="atLeast"/>
        </w:trPr>
        <w:tc>
          <w:tcPr>
            <w:tcW w:w="10768"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10" w:hRule="atLeast"/>
        </w:trPr>
        <w:tc>
          <w:tcPr>
            <w:tcW w:w="2978" w:type="dxa"/>
            <w:tcBorders>
              <w:top w:val="single" w:sz="4" w:space="0" w:color="000000"/>
              <w:bottom w:val="single" w:sz="4" w:space="0" w:color="000000"/>
            </w:tcBorders>
          </w:tcPr>
          <w:p>
            <w:pPr>
              <w:pStyle w:val="TableParagraph"/>
              <w:widowControl w:val="false"/>
              <w:spacing w:before="278" w:after="0"/>
              <w:ind w:left="136" w:hanging="0"/>
              <w:jc w:val="left"/>
              <w:rPr>
                <w:rFonts w:ascii="Cambria" w:hAnsi="Cambria"/>
                <w:b/>
                <w:b/>
                <w:i/>
                <w:i/>
                <w:sz w:val="24"/>
              </w:rPr>
            </w:pPr>
            <w:r>
              <w:rPr>
                <w:rFonts w:ascii="Cambria" w:hAnsi="Cambria"/>
                <w:b/>
                <w:i/>
                <w:spacing w:val="-2"/>
                <w:kern w:val="0"/>
                <w:sz w:val="24"/>
                <w:szCs w:val="22"/>
                <w:lang w:val="en-US" w:eastAsia="en-US" w:bidi="ar-SA"/>
              </w:rPr>
              <w:t>FRUTTA</w:t>
            </w:r>
          </w:p>
          <w:p>
            <w:pPr>
              <w:pStyle w:val="TableParagraph"/>
              <w:widowControl w:val="false"/>
              <w:spacing w:before="1" w:after="0"/>
              <w:ind w:left="136" w:right="477" w:hanging="0"/>
              <w:jc w:val="both"/>
              <w:rPr>
                <w:rFonts w:ascii="Cambria" w:hAnsi="Cambria"/>
                <w:i/>
                <w:i/>
                <w:sz w:val="20"/>
              </w:rPr>
            </w:pPr>
            <w:r>
              <w:rPr>
                <w:rFonts w:ascii="Cambria" w:hAnsi="Cambria"/>
                <w:i/>
                <w:kern w:val="0"/>
                <w:sz w:val="20"/>
                <w:szCs w:val="22"/>
                <w:lang w:val="en-US" w:eastAsia="en-US" w:bidi="ar-SA"/>
              </w:rPr>
              <w:t>C:</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 T:</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9"/>
                <w:kern w:val="0"/>
                <w:sz w:val="20"/>
                <w:szCs w:val="22"/>
                <w:lang w:val="en-US" w:eastAsia="en-US" w:bidi="ar-SA"/>
              </w:rPr>
              <w:t xml:space="preserve"> </w:t>
            </w:r>
            <w:r>
              <w:rPr>
                <w:rFonts w:ascii="Cambria" w:hAnsi="Cambria"/>
                <w:i/>
                <w:kern w:val="0"/>
                <w:sz w:val="20"/>
                <w:szCs w:val="22"/>
                <w:lang w:val="en-US" w:eastAsia="en-US" w:bidi="ar-SA"/>
              </w:rPr>
              <w:t>settimana S: max 1 volta a settimana</w:t>
            </w:r>
          </w:p>
        </w:tc>
        <w:tc>
          <w:tcPr>
            <w:tcW w:w="2403" w:type="dxa"/>
            <w:tcBorders>
              <w:top w:val="single" w:sz="4" w:space="0" w:color="000000"/>
              <w:bottom w:val="single" w:sz="4" w:space="0" w:color="000000"/>
            </w:tcBorders>
            <w:shd w:color="auto" w:fill="F0F0F0" w:val="clear"/>
          </w:tcPr>
          <w:p>
            <w:pPr>
              <w:pStyle w:val="TableParagraph"/>
              <w:widowControl w:val="false"/>
              <w:spacing w:before="263" w:after="0"/>
              <w:ind w:left="127" w:right="125" w:firstLine="1"/>
              <w:jc w:val="center"/>
              <w:rPr>
                <w:kern w:val="0"/>
                <w:sz w:val="22"/>
                <w:szCs w:val="22"/>
                <w:lang w:val="en-US" w:eastAsia="en-US" w:bidi="ar-SA"/>
              </w:rPr>
            </w:pPr>
            <w:r>
              <w:rPr>
                <w:kern w:val="0"/>
                <w:sz w:val="22"/>
                <w:szCs w:val="22"/>
                <w:lang w:val="en-US" w:eastAsia="en-US" w:bidi="ar-SA"/>
              </w:rPr>
              <w:t>Fragole, pesche bianche, lamponi, cocco,</w:t>
            </w:r>
            <w:r>
              <w:rPr>
                <w:spacing w:val="-13"/>
                <w:kern w:val="0"/>
                <w:sz w:val="22"/>
                <w:szCs w:val="22"/>
                <w:lang w:val="en-US" w:eastAsia="en-US" w:bidi="ar-SA"/>
              </w:rPr>
              <w:t xml:space="preserve"> </w:t>
            </w:r>
            <w:r>
              <w:rPr>
                <w:kern w:val="0"/>
                <w:sz w:val="22"/>
                <w:szCs w:val="22"/>
                <w:lang w:val="en-US" w:eastAsia="en-US" w:bidi="ar-SA"/>
              </w:rPr>
              <w:t>ribes</w:t>
            </w:r>
            <w:r>
              <w:rPr>
                <w:spacing w:val="-12"/>
                <w:kern w:val="0"/>
                <w:sz w:val="22"/>
                <w:szCs w:val="22"/>
                <w:lang w:val="en-US" w:eastAsia="en-US" w:bidi="ar-SA"/>
              </w:rPr>
              <w:t xml:space="preserve"> </w:t>
            </w:r>
            <w:r>
              <w:rPr>
                <w:kern w:val="0"/>
                <w:sz w:val="22"/>
                <w:szCs w:val="22"/>
                <w:lang w:val="en-US" w:eastAsia="en-US" w:bidi="ar-SA"/>
              </w:rPr>
              <w:t>rosso,</w:t>
            </w:r>
            <w:r>
              <w:rPr>
                <w:spacing w:val="-12"/>
                <w:kern w:val="0"/>
                <w:sz w:val="22"/>
                <w:szCs w:val="22"/>
                <w:lang w:val="en-US" w:eastAsia="en-US" w:bidi="ar-SA"/>
              </w:rPr>
              <w:t xml:space="preserve"> </w:t>
            </w:r>
            <w:r>
              <w:rPr>
                <w:kern w:val="0"/>
                <w:sz w:val="22"/>
                <w:szCs w:val="22"/>
                <w:lang w:val="en-US" w:eastAsia="en-US" w:bidi="ar-SA"/>
              </w:rPr>
              <w:t>frutti di</w:t>
            </w:r>
            <w:r>
              <w:rPr>
                <w:spacing w:val="-6"/>
                <w:kern w:val="0"/>
                <w:sz w:val="22"/>
                <w:szCs w:val="22"/>
                <w:lang w:val="en-US" w:eastAsia="en-US" w:bidi="ar-SA"/>
              </w:rPr>
              <w:t xml:space="preserve"> </w:t>
            </w:r>
            <w:r>
              <w:rPr>
                <w:kern w:val="0"/>
                <w:sz w:val="22"/>
                <w:szCs w:val="22"/>
                <w:lang w:val="en-US" w:eastAsia="en-US" w:bidi="ar-SA"/>
              </w:rPr>
              <w:t>bosco</w:t>
            </w:r>
            <w:r>
              <w:rPr>
                <w:spacing w:val="-5"/>
                <w:kern w:val="0"/>
                <w:sz w:val="22"/>
                <w:szCs w:val="22"/>
                <w:lang w:val="en-US" w:eastAsia="en-US" w:bidi="ar-SA"/>
              </w:rPr>
              <w:t xml:space="preserve">, </w:t>
            </w:r>
            <w:r>
              <w:rPr>
                <w:kern w:val="0"/>
                <w:sz w:val="22"/>
                <w:szCs w:val="22"/>
                <w:lang w:val="en-US" w:eastAsia="en-US" w:bidi="ar-SA"/>
              </w:rPr>
              <w:t>mirtilli,</w:t>
            </w:r>
            <w:r>
              <w:rPr>
                <w:spacing w:val="-6"/>
                <w:kern w:val="0"/>
                <w:sz w:val="22"/>
                <w:szCs w:val="22"/>
                <w:lang w:val="en-US" w:eastAsia="en-US" w:bidi="ar-SA"/>
              </w:rPr>
              <w:t xml:space="preserve"> </w:t>
            </w:r>
            <w:r>
              <w:rPr>
                <w:spacing w:val="-2"/>
                <w:kern w:val="0"/>
                <w:sz w:val="22"/>
                <w:szCs w:val="22"/>
                <w:lang w:val="en-US" w:eastAsia="en-US" w:bidi="ar-SA"/>
              </w:rPr>
              <w:t>papaya</w:t>
            </w:r>
          </w:p>
        </w:tc>
        <w:tc>
          <w:tcPr>
            <w:tcW w:w="29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29" w:right="117" w:hanging="6"/>
              <w:jc w:val="center"/>
              <w:rPr>
                <w:kern w:val="0"/>
                <w:sz w:val="22"/>
                <w:szCs w:val="22"/>
                <w:lang w:val="en-US" w:eastAsia="en-US" w:bidi="ar-SA"/>
              </w:rPr>
            </w:pPr>
            <w:r>
              <w:rPr>
                <w:kern w:val="0"/>
                <w:sz w:val="22"/>
                <w:szCs w:val="22"/>
                <w:lang w:val="en-US" w:eastAsia="en-US" w:bidi="ar-SA"/>
              </w:rPr>
              <w:t>Albicocche, pompelmo, arance,</w:t>
            </w:r>
            <w:r>
              <w:rPr>
                <w:spacing w:val="-13"/>
                <w:kern w:val="0"/>
                <w:sz w:val="22"/>
                <w:szCs w:val="22"/>
                <w:lang w:val="en-US" w:eastAsia="en-US" w:bidi="ar-SA"/>
              </w:rPr>
              <w:t xml:space="preserve"> </w:t>
            </w:r>
            <w:r>
              <w:rPr>
                <w:kern w:val="0"/>
                <w:sz w:val="22"/>
                <w:szCs w:val="22"/>
                <w:lang w:val="en-US" w:eastAsia="en-US" w:bidi="ar-SA"/>
              </w:rPr>
              <w:t>pesche</w:t>
            </w:r>
            <w:r>
              <w:rPr>
                <w:spacing w:val="-12"/>
                <w:kern w:val="0"/>
                <w:sz w:val="22"/>
                <w:szCs w:val="22"/>
                <w:lang w:val="en-US" w:eastAsia="en-US" w:bidi="ar-SA"/>
              </w:rPr>
              <w:t xml:space="preserve"> </w:t>
            </w:r>
            <w:r>
              <w:rPr>
                <w:kern w:val="0"/>
                <w:sz w:val="22"/>
                <w:szCs w:val="22"/>
                <w:lang w:val="en-US" w:eastAsia="en-US" w:bidi="ar-SA"/>
              </w:rPr>
              <w:t xml:space="preserve">bianche, </w:t>
            </w:r>
            <w:r>
              <w:rPr>
                <w:spacing w:val="-2"/>
                <w:kern w:val="0"/>
                <w:sz w:val="22"/>
                <w:szCs w:val="22"/>
                <w:lang w:val="en-US" w:eastAsia="en-US" w:bidi="ar-SA"/>
              </w:rPr>
              <w:t>ananas, banane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1" w:type="dxa"/>
            <w:tcBorders>
              <w:top w:val="single" w:sz="4" w:space="0" w:color="000000"/>
              <w:bottom w:val="single" w:sz="4" w:space="0" w:color="000000"/>
            </w:tcBorders>
            <w:shd w:color="auto" w:fill="F0F0F0" w:val="clear"/>
          </w:tcPr>
          <w:p>
            <w:pPr>
              <w:pStyle w:val="TableParagraph"/>
              <w:widowControl w:val="false"/>
              <w:spacing w:before="263" w:after="0"/>
              <w:ind w:left="176" w:right="168" w:firstLine="1"/>
              <w:jc w:val="center"/>
              <w:rPr>
                <w:kern w:val="0"/>
                <w:sz w:val="22"/>
                <w:szCs w:val="22"/>
                <w:lang w:val="en-US" w:eastAsia="en-US" w:bidi="ar-SA"/>
              </w:rPr>
            </w:pPr>
            <w:r>
              <w:rPr>
                <w:kern w:val="0"/>
                <w:sz w:val="22"/>
                <w:szCs w:val="22"/>
                <w:lang w:val="en-US" w:eastAsia="en-US" w:bidi="ar-SA"/>
              </w:rPr>
              <w:t>Cachi, uva, fichi, ciliegie, mele, pere,</w:t>
            </w:r>
            <w:r>
              <w:rPr>
                <w:spacing w:val="-13"/>
                <w:kern w:val="0"/>
                <w:sz w:val="22"/>
                <w:szCs w:val="22"/>
                <w:lang w:val="en-US" w:eastAsia="en-US" w:bidi="ar-SA"/>
              </w:rPr>
              <w:t xml:space="preserve"> </w:t>
            </w:r>
            <w:r>
              <w:rPr>
                <w:kern w:val="0"/>
                <w:sz w:val="22"/>
                <w:szCs w:val="22"/>
                <w:lang w:val="en-US" w:eastAsia="en-US" w:bidi="ar-SA"/>
              </w:rPr>
              <w:t>nespole,</w:t>
            </w:r>
            <w:r>
              <w:rPr>
                <w:spacing w:val="-12"/>
                <w:kern w:val="0"/>
                <w:sz w:val="22"/>
                <w:szCs w:val="22"/>
                <w:lang w:val="en-US" w:eastAsia="en-US" w:bidi="ar-SA"/>
              </w:rPr>
              <w:t xml:space="preserve"> </w:t>
            </w:r>
            <w:r>
              <w:rPr>
                <w:kern w:val="0"/>
                <w:sz w:val="22"/>
                <w:szCs w:val="22"/>
                <w:lang w:val="en-US" w:eastAsia="en-US" w:bidi="ar-SA"/>
              </w:rPr>
              <w:t>melone, anguria, pesche gialle</w:t>
            </w:r>
          </w:p>
        </w:tc>
      </w:tr>
    </w:tbl>
    <w:p>
      <w:pPr>
        <w:pStyle w:val="TextBody"/>
        <w:spacing w:before="197" w:after="1"/>
        <w:rPr>
          <w:b/>
          <w:b/>
        </w:rPr>
      </w:pPr>
      <w:r>
        <w:rPr>
          <w:b/>
        </w:rPr>
      </w:r>
    </w:p>
    <w:tbl>
      <w:tblPr>
        <w:tblStyle w:val="TableNormal"/>
        <w:tblW w:w="10773" w:type="dxa"/>
        <w:jc w:val="left"/>
        <w:tblInd w:w="117" w:type="dxa"/>
        <w:tblLayout w:type="fixed"/>
        <w:tblCellMar>
          <w:top w:w="0" w:type="dxa"/>
          <w:left w:w="0" w:type="dxa"/>
          <w:bottom w:w="0" w:type="dxa"/>
          <w:right w:w="0" w:type="dxa"/>
        </w:tblCellMar>
        <w:tblLook w:val="01e0" w:noHBand="0" w:noVBand="0" w:firstColumn="1" w:lastRow="1" w:lastColumn="1" w:firstRow="1"/>
      </w:tblPr>
      <w:tblGrid>
        <w:gridCol w:w="2975"/>
        <w:gridCol w:w="2410"/>
        <w:gridCol w:w="282"/>
        <w:gridCol w:w="2412"/>
        <w:gridCol w:w="284"/>
        <w:gridCol w:w="2409"/>
      </w:tblGrid>
      <w:tr>
        <w:trPr>
          <w:trHeight w:val="609" w:hRule="atLeast"/>
        </w:trPr>
        <w:tc>
          <w:tcPr>
            <w:tcW w:w="2975" w:type="dxa"/>
            <w:tcBorders/>
          </w:tcPr>
          <w:p>
            <w:pPr>
              <w:pStyle w:val="TableParagraph"/>
              <w:widowControl w:val="false"/>
              <w:spacing w:lineRule="exact" w:line="416" w:before="0" w:after="0"/>
              <w:ind w:left="136" w:hanging="0"/>
              <w:jc w:val="left"/>
              <w:rPr>
                <w:rFonts w:ascii="Cambria" w:hAnsi="Cambria"/>
                <w:b/>
                <w:b/>
                <w:i/>
                <w:i/>
                <w:sz w:val="36"/>
              </w:rPr>
            </w:pPr>
            <w:r>
              <w:rPr>
                <w:rFonts w:ascii="Cambria" w:hAnsi="Cambria"/>
                <w:b/>
                <w:i/>
                <w:color w:val="FF0000"/>
                <w:spacing w:val="-2"/>
                <w:kern w:val="0"/>
                <w:sz w:val="36"/>
                <w:szCs w:val="22"/>
                <w:lang w:val="en-US" w:eastAsia="en-US" w:bidi="ar-SA"/>
              </w:rPr>
              <w:t>LIPIDI</w:t>
            </w:r>
          </w:p>
        </w:tc>
        <w:tc>
          <w:tcPr>
            <w:tcW w:w="2410" w:type="dxa"/>
            <w:tcBorders/>
            <w:shd w:color="auto" w:fill="CEEAAE" w:val="clear"/>
          </w:tcPr>
          <w:p>
            <w:pPr>
              <w:pStyle w:val="TableParagraph"/>
              <w:widowControl w:val="false"/>
              <w:spacing w:lineRule="atLeast" w:line="300" w:before="0" w:after="0"/>
              <w:ind w:left="1091" w:right="510" w:hanging="454"/>
              <w:jc w:val="left"/>
              <w:rPr>
                <w:rFonts w:ascii="Cambria" w:hAnsi="Cambria"/>
                <w:b/>
                <w:b/>
                <w:sz w:val="26"/>
              </w:rPr>
            </w:pPr>
            <w:r>
              <w:rPr>
                <w:rFonts w:ascii="Cambria" w:hAnsi="Cambria"/>
                <w:b/>
                <w:spacing w:val="-2"/>
                <w:kern w:val="0"/>
                <w:sz w:val="26"/>
                <w:szCs w:val="22"/>
                <w:lang w:val="en-US" w:eastAsia="en-US" w:bidi="ar-SA"/>
              </w:rPr>
              <w:t xml:space="preserve">Consigliati </w:t>
            </w:r>
            <w:r>
              <w:rPr>
                <w:rFonts w:ascii="Cambria" w:hAnsi="Cambria"/>
                <w:b/>
                <w:spacing w:val="-4"/>
                <w:kern w:val="0"/>
                <w:sz w:val="26"/>
                <w:szCs w:val="22"/>
                <w:lang w:val="en-US" w:eastAsia="en-US" w:bidi="ar-SA"/>
              </w:rPr>
              <w:t>(C)</w:t>
            </w:r>
          </w:p>
        </w:tc>
        <w:tc>
          <w:tcPr>
            <w:tcW w:w="282"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shd w:color="auto" w:fill="FFCC99" w:val="clear"/>
          </w:tcPr>
          <w:p>
            <w:pPr>
              <w:pStyle w:val="TableParagraph"/>
              <w:widowControl w:val="false"/>
              <w:spacing w:lineRule="atLeast" w:line="300" w:before="0" w:after="0"/>
              <w:ind w:left="1082" w:right="615" w:hanging="336"/>
              <w:jc w:val="left"/>
              <w:rPr>
                <w:rFonts w:ascii="Cambria" w:hAnsi="Cambria"/>
                <w:b/>
                <w:b/>
                <w:sz w:val="26"/>
              </w:rPr>
            </w:pPr>
            <w:r>
              <w:rPr>
                <w:rFonts w:ascii="Cambria" w:hAnsi="Cambria"/>
                <w:b/>
                <w:spacing w:val="-2"/>
                <w:kern w:val="0"/>
                <w:sz w:val="26"/>
                <w:szCs w:val="22"/>
                <w:lang w:val="en-US" w:eastAsia="en-US" w:bidi="ar-SA"/>
              </w:rPr>
              <w:t xml:space="preserve">Tollerati </w:t>
            </w:r>
            <w:r>
              <w:rPr>
                <w:rFonts w:ascii="Cambria" w:hAnsi="Cambria"/>
                <w:b/>
                <w:spacing w:val="-4"/>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shd w:color="auto" w:fill="FF7A80" w:val="clear"/>
          </w:tcPr>
          <w:p>
            <w:pPr>
              <w:pStyle w:val="TableParagraph"/>
              <w:widowControl w:val="false"/>
              <w:spacing w:lineRule="atLeast" w:line="300" w:before="0" w:after="0"/>
              <w:ind w:left="1032" w:right="523" w:hanging="516"/>
              <w:jc w:val="left"/>
              <w:rPr>
                <w:rFonts w:ascii="Cambria" w:hAnsi="Cambria"/>
                <w:b/>
                <w:b/>
                <w:sz w:val="26"/>
              </w:rPr>
            </w:pPr>
            <w:r>
              <w:rPr>
                <w:rFonts w:ascii="Cambria" w:hAnsi="Cambria"/>
                <w:b/>
                <w:spacing w:val="-2"/>
                <w:kern w:val="0"/>
                <w:sz w:val="26"/>
                <w:szCs w:val="22"/>
                <w:lang w:val="en-US" w:eastAsia="en-US" w:bidi="ar-SA"/>
              </w:rPr>
              <w:t xml:space="preserve">Sconsigliati </w:t>
            </w:r>
            <w:r>
              <w:rPr>
                <w:rFonts w:ascii="Cambria" w:hAnsi="Cambria"/>
                <w:b/>
                <w:spacing w:val="-4"/>
                <w:kern w:val="0"/>
                <w:sz w:val="26"/>
                <w:szCs w:val="22"/>
                <w:lang w:val="en-US" w:eastAsia="en-US" w:bidi="ar-SA"/>
              </w:rPr>
              <w:t>(S)</w:t>
            </w:r>
          </w:p>
        </w:tc>
      </w:tr>
      <w:tr>
        <w:trPr>
          <w:trHeight w:val="285" w:hRule="atLeast"/>
        </w:trPr>
        <w:tc>
          <w:tcPr>
            <w:tcW w:w="10772"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2975" w:type="dxa"/>
            <w:tcBorders>
              <w:top w:val="single" w:sz="4" w:space="0" w:color="000000"/>
              <w:bottom w:val="single" w:sz="4" w:space="0" w:color="000000"/>
            </w:tcBorders>
          </w:tcPr>
          <w:p>
            <w:pPr>
              <w:pStyle w:val="TableParagraph"/>
              <w:widowControl w:val="false"/>
              <w:spacing w:before="280" w:after="0"/>
              <w:ind w:left="136" w:right="987" w:hanging="0"/>
              <w:jc w:val="left"/>
              <w:rPr>
                <w:rFonts w:ascii="Cambria" w:hAnsi="Cambria"/>
                <w:b/>
                <w:b/>
                <w:i/>
                <w:i/>
                <w:sz w:val="24"/>
              </w:rPr>
            </w:pPr>
            <w:r>
              <w:rPr>
                <w:rFonts w:ascii="Cambria" w:hAnsi="Cambria"/>
                <w:b/>
                <w:i/>
                <w:spacing w:val="-2"/>
                <w:kern w:val="0"/>
                <w:sz w:val="24"/>
                <w:szCs w:val="22"/>
                <w:lang w:val="en-US" w:eastAsia="en-US" w:bidi="ar-SA"/>
              </w:rPr>
              <w:t>GRASSI MONOINSATURIE POLINSATURI</w:t>
            </w:r>
          </w:p>
          <w:p>
            <w:pPr>
              <w:pStyle w:val="TableParagraph"/>
              <w:widowControl w:val="false"/>
              <w:spacing w:before="0" w:after="0"/>
              <w:ind w:left="136" w:right="98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 xml:space="preserve">giorni T: max 2-3 volte a </w:t>
            </w:r>
            <w:r>
              <w:rPr>
                <w:rFonts w:ascii="Cambria" w:hAnsi="Cambria"/>
                <w:i/>
                <w:spacing w:val="-2"/>
                <w:kern w:val="0"/>
                <w:sz w:val="20"/>
                <w:szCs w:val="22"/>
                <w:lang w:val="en-US" w:eastAsia="en-US" w:bidi="ar-SA"/>
              </w:rPr>
              <w:t>settimana</w:t>
            </w:r>
          </w:p>
        </w:tc>
        <w:tc>
          <w:tcPr>
            <w:tcW w:w="2410"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Frutta secca, olive, avocado, olio extra vergine</w:t>
            </w:r>
            <w:r>
              <w:rPr>
                <w:spacing w:val="-13"/>
                <w:kern w:val="0"/>
                <w:sz w:val="22"/>
                <w:szCs w:val="22"/>
                <w:lang w:val="en-US" w:eastAsia="en-US" w:bidi="ar-SA"/>
              </w:rPr>
              <w:t xml:space="preserve"> </w:t>
            </w:r>
            <w:r>
              <w:rPr>
                <w:kern w:val="0"/>
                <w:sz w:val="22"/>
                <w:szCs w:val="22"/>
                <w:lang w:val="en-US" w:eastAsia="en-US" w:bidi="ar-SA"/>
              </w:rPr>
              <w:t>di</w:t>
            </w:r>
            <w:r>
              <w:rPr>
                <w:spacing w:val="-12"/>
                <w:kern w:val="0"/>
                <w:sz w:val="22"/>
                <w:szCs w:val="22"/>
                <w:lang w:val="en-US" w:eastAsia="en-US" w:bidi="ar-SA"/>
              </w:rPr>
              <w:t xml:space="preserve"> </w:t>
            </w:r>
            <w:r>
              <w:rPr>
                <w:kern w:val="0"/>
                <w:sz w:val="22"/>
                <w:szCs w:val="22"/>
                <w:lang w:val="en-US" w:eastAsia="en-US" w:bidi="ar-SA"/>
              </w:rPr>
              <w:t>oliva,</w:t>
            </w:r>
            <w:r>
              <w:rPr>
                <w:spacing w:val="-12"/>
                <w:kern w:val="0"/>
                <w:sz w:val="22"/>
                <w:szCs w:val="22"/>
                <w:lang w:val="en-US" w:eastAsia="en-US" w:bidi="ar-SA"/>
              </w:rPr>
              <w:t xml:space="preserve"> </w:t>
            </w:r>
            <w:r>
              <w:rPr>
                <w:kern w:val="0"/>
                <w:sz w:val="22"/>
                <w:szCs w:val="22"/>
                <w:lang w:val="en-US" w:eastAsia="en-US" w:bidi="ar-SA"/>
              </w:rPr>
              <w:t>cocco fresco, cioccolato fondente all’85%</w:t>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263" w:after="0"/>
              <w:ind w:left="218" w:right="221" w:firstLine="3"/>
              <w:jc w:val="center"/>
              <w:rPr>
                <w:kern w:val="0"/>
                <w:sz w:val="22"/>
                <w:szCs w:val="22"/>
                <w:lang w:val="en-US" w:eastAsia="en-US" w:bidi="ar-SA"/>
              </w:rPr>
            </w:pPr>
            <w:r>
              <w:rPr>
                <w:kern w:val="0"/>
                <w:sz w:val="22"/>
                <w:szCs w:val="22"/>
                <w:lang w:val="en-US" w:eastAsia="en-US" w:bidi="ar-SA"/>
              </w:rPr>
              <w:t>Pesce come: salmone, tonno,        pesce spada</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09" w:hRule="atLeast"/>
        </w:trPr>
        <w:tc>
          <w:tcPr>
            <w:tcW w:w="1077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2" w:hRule="atLeast"/>
        </w:trPr>
        <w:tc>
          <w:tcPr>
            <w:tcW w:w="2975" w:type="dxa"/>
            <w:tcBorders>
              <w:top w:val="single" w:sz="4" w:space="0" w:color="000000"/>
              <w:bottom w:val="single" w:sz="4" w:space="0" w:color="000000"/>
            </w:tcBorders>
          </w:tcPr>
          <w:p>
            <w:pPr>
              <w:pStyle w:val="TableParagraph"/>
              <w:widowControl w:val="false"/>
              <w:spacing w:before="280" w:after="0"/>
              <w:ind w:left="136"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3"/>
                <w:kern w:val="0"/>
                <w:sz w:val="24"/>
                <w:szCs w:val="22"/>
                <w:lang w:val="en-US" w:eastAsia="en-US" w:bidi="ar-SA"/>
              </w:rPr>
              <w:t xml:space="preserve"> </w:t>
            </w:r>
            <w:r>
              <w:rPr>
                <w:rFonts w:ascii="Cambria" w:hAnsi="Cambria"/>
                <w:b/>
                <w:i/>
                <w:spacing w:val="-2"/>
                <w:kern w:val="0"/>
                <w:sz w:val="24"/>
                <w:szCs w:val="22"/>
                <w:lang w:val="en-US" w:eastAsia="en-US" w:bidi="ar-SA"/>
              </w:rPr>
              <w:t>SATURI</w:t>
            </w:r>
          </w:p>
          <w:p>
            <w:pPr>
              <w:pStyle w:val="TableParagraph"/>
              <w:widowControl w:val="false"/>
              <w:spacing w:before="2" w:after="0"/>
              <w:ind w:left="136" w:right="987"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 xml:space="preserve">10 </w:t>
            </w:r>
            <w:r>
              <w:rPr>
                <w:rFonts w:ascii="Cambria" w:hAnsi="Cambria"/>
                <w:i/>
                <w:spacing w:val="-2"/>
                <w:kern w:val="0"/>
                <w:sz w:val="20"/>
                <w:szCs w:val="22"/>
                <w:lang w:val="en-US" w:eastAsia="en-US" w:bidi="ar-SA"/>
              </w:rPr>
              <w:t>giorni,</w:t>
            </w:r>
            <w:r>
              <w:rPr>
                <w:rFonts w:ascii="Cambria" w:hAnsi="Cambria"/>
                <w:i/>
                <w:spacing w:val="2"/>
                <w:kern w:val="0"/>
                <w:sz w:val="20"/>
                <w:szCs w:val="22"/>
                <w:lang w:val="en-US" w:eastAsia="en-US" w:bidi="ar-SA"/>
              </w:rPr>
              <w:t xml:space="preserve"> </w:t>
            </w:r>
            <w:r>
              <w:rPr>
                <w:rFonts w:ascii="Cambria" w:hAnsi="Cambria"/>
                <w:i/>
                <w:spacing w:val="-2"/>
                <w:kern w:val="0"/>
                <w:sz w:val="20"/>
                <w:szCs w:val="22"/>
                <w:lang w:val="en-US" w:eastAsia="en-US" w:bidi="ar-SA"/>
              </w:rPr>
              <w:t>meglio</w:t>
            </w:r>
            <w:r>
              <w:rPr>
                <w:rFonts w:ascii="Cambria" w:hAnsi="Cambria"/>
                <w:i/>
                <w:kern w:val="0"/>
                <w:sz w:val="20"/>
                <w:szCs w:val="22"/>
                <w:lang w:val="en-US" w:eastAsia="en-US" w:bidi="ar-SA"/>
              </w:rPr>
              <w:t xml:space="preserve"> </w:t>
            </w:r>
            <w:r>
              <w:rPr>
                <w:rFonts w:ascii="Cambria" w:hAnsi="Cambria"/>
                <w:i/>
                <w:spacing w:val="-2"/>
                <w:kern w:val="0"/>
                <w:sz w:val="20"/>
                <w:szCs w:val="22"/>
                <w:lang w:val="en-US" w:eastAsia="en-US" w:bidi="ar-SA"/>
              </w:rPr>
              <w:t>evitarli</w:t>
            </w:r>
          </w:p>
        </w:tc>
        <w:tc>
          <w:tcPr>
            <w:tcW w:w="2410" w:type="dxa"/>
            <w:tcBorders>
              <w:top w:val="single" w:sz="4" w:space="0" w:color="000000"/>
              <w:bottom w:val="single" w:sz="4" w:space="0" w:color="000000"/>
            </w:tcBorders>
            <w:shd w:color="auto" w:fill="F0F0F0"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2"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2" w:type="dxa"/>
            <w:tcBorders>
              <w:top w:val="single" w:sz="4" w:space="0" w:color="000000"/>
              <w:bottom w:val="single" w:sz="4" w:space="0" w:color="000000"/>
            </w:tcBorders>
            <w:shd w:color="auto" w:fill="F0F0F0" w:val="clear"/>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before="0" w:after="0"/>
              <w:jc w:val="center"/>
              <w:rPr>
                <w:rFonts w:ascii="Times New Roman" w:hAnsi="Times New Roman"/>
                <w:sz w:val="20"/>
              </w:rPr>
            </w:pPr>
            <w:r>
              <w:rPr>
                <w:kern w:val="0"/>
                <w:sz w:val="22"/>
                <w:szCs w:val="22"/>
                <w:lang w:val="en-US" w:eastAsia="en-US" w:bidi="ar-SA"/>
              </w:rPr>
              <w:t>Ketchupe e 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9" w:type="dxa"/>
            <w:tcBorders>
              <w:top w:val="single" w:sz="4" w:space="0" w:color="000000"/>
              <w:bottom w:val="single" w:sz="4" w:space="0" w:color="000000"/>
            </w:tcBorders>
            <w:shd w:color="auto" w:fill="F0F0F0" w:val="clear"/>
          </w:tcPr>
          <w:p>
            <w:pPr>
              <w:pStyle w:val="TableParagraph"/>
              <w:widowControl w:val="false"/>
              <w:spacing w:before="265" w:after="0"/>
              <w:ind w:left="105" w:right="105" w:hanging="0"/>
              <w:jc w:val="center"/>
              <w:rPr>
                <w:kern w:val="0"/>
                <w:sz w:val="22"/>
                <w:szCs w:val="22"/>
                <w:lang w:val="en-US" w:eastAsia="en-US" w:bidi="ar-SA"/>
              </w:rPr>
            </w:pPr>
            <w:r>
              <w:rPr>
                <w:kern w:val="0"/>
                <w:sz w:val="22"/>
                <w:szCs w:val="22"/>
                <w:lang w:val="en-US" w:eastAsia="en-US" w:bidi="ar-SA"/>
              </w:rPr>
              <w:t>Olio di palma, olio di cocco,</w:t>
            </w:r>
            <w:r>
              <w:rPr>
                <w:spacing w:val="-13"/>
                <w:kern w:val="0"/>
                <w:sz w:val="22"/>
                <w:szCs w:val="22"/>
                <w:lang w:val="en-US" w:eastAsia="en-US" w:bidi="ar-SA"/>
              </w:rPr>
              <w:t xml:space="preserve"> </w:t>
            </w:r>
            <w:r>
              <w:rPr>
                <w:kern w:val="0"/>
                <w:sz w:val="22"/>
                <w:szCs w:val="22"/>
                <w:lang w:val="en-US" w:eastAsia="en-US" w:bidi="ar-SA"/>
              </w:rPr>
              <w:t>burro,</w:t>
            </w:r>
            <w:r>
              <w:rPr>
                <w:spacing w:val="-12"/>
                <w:kern w:val="0"/>
                <w:sz w:val="22"/>
                <w:szCs w:val="22"/>
                <w:lang w:val="en-US" w:eastAsia="en-US" w:bidi="ar-SA"/>
              </w:rPr>
              <w:t xml:space="preserve"> </w:t>
            </w:r>
            <w:r>
              <w:rPr>
                <w:kern w:val="0"/>
                <w:sz w:val="22"/>
                <w:szCs w:val="22"/>
                <w:lang w:val="en-US" w:eastAsia="en-US" w:bidi="ar-SA"/>
              </w:rPr>
              <w:t>strutto, margarina, lardo, insaccati, formaggi grassi, carboidrati raffinati, fritture, maionese</w:t>
            </w:r>
          </w:p>
        </w:tc>
      </w:tr>
    </w:tbl>
    <w:p>
      <w:pPr>
        <w:pStyle w:val="TextBody"/>
        <w:spacing w:before="6" w:after="0"/>
        <w:rPr>
          <w:b/>
          <w:b/>
        </w:rPr>
      </w:pPr>
      <w:r>
        <w:rPr>
          <w:b/>
        </w:rPr>
      </w:r>
    </w:p>
    <w:p>
      <w:pPr>
        <w:sectPr>
          <w:headerReference w:type="default" r:id="rId6"/>
          <w:footerReference w:type="default" r:id="rId7"/>
          <w:type w:val="nextPage"/>
          <w:pgSz w:w="11930" w:h="16860"/>
          <w:pgMar w:left="500" w:right="420" w:gutter="0" w:header="718" w:top="2260" w:footer="635" w:bottom="820"/>
          <w:pgNumType w:fmt="decimal"/>
          <w:formProt w:val="false"/>
          <w:textDirection w:val="lrTb"/>
          <w:docGrid w:type="default" w:linePitch="100" w:charSpace="4096"/>
        </w:sectPr>
        <w:pStyle w:val="TextBody"/>
        <w:ind w:left="239" w:hanging="0"/>
        <w:rPr/>
      </w:pPr>
      <w:r>
        <w:rPr/>
        <w:t>Nota</w:t>
      </w:r>
      <w:r>
        <w:rPr>
          <w:spacing w:val="-1"/>
        </w:rPr>
        <w:t xml:space="preserve"> </w:t>
      </w:r>
      <w:r>
        <w:rPr/>
        <w:t>bene:</w:t>
      </w:r>
      <w:r>
        <w:rPr>
          <w:spacing w:val="-2"/>
        </w:rPr>
        <w:t xml:space="preserve"> </w:t>
      </w:r>
      <w:r>
        <w:rPr/>
        <w:t>la</w:t>
      </w:r>
      <w:r>
        <w:rPr>
          <w:spacing w:val="-1"/>
        </w:rPr>
        <w:t xml:space="preserve"> </w:t>
      </w:r>
      <w:r>
        <w:rPr/>
        <w:t>frittura,</w:t>
      </w:r>
      <w:r>
        <w:rPr>
          <w:spacing w:val="-1"/>
        </w:rPr>
        <w:t xml:space="preserve"> </w:t>
      </w:r>
      <w:r>
        <w:rPr/>
        <w:t>se</w:t>
      </w:r>
      <w:r>
        <w:rPr>
          <w:spacing w:val="-2"/>
        </w:rPr>
        <w:t xml:space="preserve"> </w:t>
      </w:r>
      <w:r>
        <w:rPr/>
        <w:t>eseguita</w:t>
      </w:r>
      <w:r>
        <w:rPr>
          <w:spacing w:val="-1"/>
        </w:rPr>
        <w:t xml:space="preserve"> </w:t>
      </w:r>
      <w:r>
        <w:rPr/>
        <w:t>in</w:t>
      </w:r>
      <w:r>
        <w:rPr>
          <w:spacing w:val="-1"/>
        </w:rPr>
        <w:t xml:space="preserve"> </w:t>
      </w:r>
      <w:r>
        <w:rPr/>
        <w:t>olio</w:t>
      </w:r>
      <w:r>
        <w:rPr>
          <w:spacing w:val="-1"/>
        </w:rPr>
        <w:t xml:space="preserve"> </w:t>
      </w:r>
      <w:r>
        <w:rPr/>
        <w:t>extravergine</w:t>
      </w:r>
      <w:r>
        <w:rPr>
          <w:spacing w:val="-2"/>
        </w:rPr>
        <w:t xml:space="preserve"> </w:t>
      </w:r>
      <w:r>
        <w:rPr/>
        <w:t>di</w:t>
      </w:r>
      <w:r>
        <w:rPr>
          <w:spacing w:val="-2"/>
        </w:rPr>
        <w:t xml:space="preserve"> </w:t>
      </w:r>
      <w:r>
        <w:rPr/>
        <w:t>oliva</w:t>
      </w:r>
      <w:r>
        <w:rPr>
          <w:spacing w:val="-1"/>
        </w:rPr>
        <w:t xml:space="preserve"> </w:t>
      </w:r>
      <w:r>
        <w:rPr/>
        <w:t>e</w:t>
      </w:r>
      <w:r>
        <w:rPr>
          <w:spacing w:val="-2"/>
        </w:rPr>
        <w:t xml:space="preserve"> </w:t>
      </w:r>
      <w:r>
        <w:rPr/>
        <w:t>con</w:t>
      </w:r>
      <w:r>
        <w:rPr>
          <w:spacing w:val="-1"/>
        </w:rPr>
        <w:t xml:space="preserve"> </w:t>
      </w:r>
      <w:r>
        <w:rPr/>
        <w:t>farine</w:t>
      </w:r>
      <w:r>
        <w:rPr>
          <w:spacing w:val="-2"/>
        </w:rPr>
        <w:t xml:space="preserve"> </w:t>
      </w:r>
      <w:r>
        <w:rPr/>
        <w:t>di</w:t>
      </w:r>
      <w:r>
        <w:rPr>
          <w:spacing w:val="-2"/>
        </w:rPr>
        <w:t xml:space="preserve"> </w:t>
      </w:r>
      <w:r>
        <w:rPr/>
        <w:t>prima</w:t>
      </w:r>
      <w:r>
        <w:rPr>
          <w:spacing w:val="-1"/>
        </w:rPr>
        <w:t xml:space="preserve"> </w:t>
      </w:r>
      <w:r>
        <w:rPr/>
        <w:t>qualità,</w:t>
      </w:r>
      <w:r>
        <w:rPr>
          <w:spacing w:val="-1"/>
        </w:rPr>
        <w:t xml:space="preserve"> </w:t>
      </w:r>
      <w:r>
        <w:rPr/>
        <w:t>è</w:t>
      </w:r>
      <w:r>
        <w:rPr>
          <w:spacing w:val="-2"/>
        </w:rPr>
        <w:t xml:space="preserve"> </w:t>
      </w:r>
      <w:r>
        <w:rPr/>
        <w:t>una</w:t>
      </w:r>
      <w:r>
        <w:rPr>
          <w:spacing w:val="-1"/>
        </w:rPr>
        <w:t xml:space="preserve"> </w:t>
      </w:r>
      <w:r>
        <w:rPr/>
        <w:t>delle</w:t>
      </w:r>
      <w:r>
        <w:rPr>
          <w:spacing w:val="-3"/>
        </w:rPr>
        <w:t xml:space="preserve"> </w:t>
      </w:r>
      <w:r>
        <w:rPr/>
        <w:t>modalità</w:t>
      </w:r>
      <w:r>
        <w:rPr>
          <w:spacing w:val="-1"/>
        </w:rPr>
        <w:t xml:space="preserve"> </w:t>
      </w:r>
      <w:r>
        <w:rPr/>
        <w:t>di</w:t>
      </w:r>
      <w:r>
        <w:rPr>
          <w:spacing w:val="-2"/>
        </w:rPr>
        <w:t xml:space="preserve"> </w:t>
      </w:r>
      <w:r>
        <w:rPr/>
        <w:t>cottura</w:t>
      </w:r>
      <w:r>
        <w:rPr>
          <w:spacing w:val="-1"/>
        </w:rPr>
        <w:t xml:space="preserve"> </w:t>
      </w:r>
      <w:r>
        <w:rPr/>
        <w:t>che preserva al meglio le proprietà degli alimenti e stimola il fegato aiutandolo a lavorare più velocemente</w:t>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color w:val="FF0000"/>
          <w:spacing w:val="-2"/>
          <w:sz w:val="36"/>
        </w:rPr>
      </w:pPr>
      <w:r>
        <w:rPr>
          <w:rFonts w:ascii="Cambria" w:hAnsi="Cambria"/>
          <w:b/>
          <w:i/>
          <w:color w:val="FF0000"/>
          <w:spacing w:val="-2"/>
          <w:sz w:val="36"/>
        </w:rPr>
      </w:r>
    </w:p>
    <w:p>
      <w:pPr>
        <w:pStyle w:val="Normal"/>
        <w:spacing w:before="267" w:after="0"/>
        <w:ind w:left="239" w:hanging="0"/>
        <w:rPr>
          <w:rFonts w:ascii="Cambria" w:hAnsi="Cambria"/>
          <w:b/>
          <w:b/>
          <w:i/>
          <w:i/>
          <w:sz w:val="36"/>
        </w:rPr>
      </w:pPr>
      <w:r>
        <w:rPr>
          <w:rFonts w:ascii="Cambria" w:hAnsi="Cambria"/>
          <w:b/>
          <w:i/>
          <w:color w:val="FF0000"/>
          <w:spacing w:val="-2"/>
          <w:sz w:val="36"/>
        </w:rPr>
        <w:t>VERDURE</w:t>
      </w:r>
    </w:p>
    <w:p>
      <w:pPr>
        <w:pStyle w:val="TextBody"/>
        <w:ind w:left="239" w:hanging="0"/>
        <w:jc w:val="both"/>
        <w:rPr/>
      </w:pPr>
      <w:r>
        <w:rPr/>
      </w:r>
    </w:p>
    <w:p>
      <w:pPr>
        <w:pStyle w:val="TextBody"/>
        <w:spacing w:before="34" w:after="0"/>
        <w:ind w:left="239" w:hanging="0"/>
        <w:rPr/>
      </w:pPr>
      <w:r>
        <w:rPr>
          <w:i/>
          <w:iCs/>
          <w:szCs w:val="22"/>
        </w:rPr>
        <w:t>Verdure consigliate in base al tuo profilo genetico</w:t>
      </w:r>
      <w:r>
        <w:rPr>
          <w:szCs w:val="22"/>
        </w:rPr>
        <w:t xml:space="preserve">: </w:t>
      </w:r>
      <w:r>
        <w:rPr/>
        <w:t>spinaci, cavolo riccio, bietole, lattuga romana, rucola, broccoli, cavolfiore, cavoletti di Bruxelles, cavolo cappuccio, rapa, zucchine, cetrioli, peperoni, asparagi, funghi, sedano, melanzane, pomodori, carote.</w:t>
      </w:r>
    </w:p>
    <w:p>
      <w:pPr>
        <w:pStyle w:val="TextBody"/>
        <w:spacing w:before="34" w:after="0"/>
        <w:rPr/>
      </w:pPr>
      <w:r>
        <w:rPr/>
      </w:r>
    </w:p>
    <w:p>
      <w:pPr>
        <w:pStyle w:val="TextBody"/>
        <w:ind w:left="239" w:hanging="0"/>
        <w:jc w:val="both"/>
        <w:rPr>
          <w:spacing w:val="-2"/>
        </w:rPr>
      </w:pPr>
      <w:r>
        <w:rPr/>
        <w:t>Per limitare il rischio di insorgenza di Sindrome Metabolica, è</w:t>
      </w:r>
      <w:r>
        <w:rPr>
          <w:spacing w:val="-6"/>
        </w:rPr>
        <w:t xml:space="preserve"> </w:t>
      </w:r>
      <w:r>
        <w:rPr/>
        <w:t>consigliato</w:t>
      </w:r>
      <w:r>
        <w:rPr>
          <w:spacing w:val="-4"/>
        </w:rPr>
        <w:t xml:space="preserve"> </w:t>
      </w:r>
      <w:r>
        <w:rPr/>
        <w:t>un</w:t>
      </w:r>
      <w:r>
        <w:rPr>
          <w:spacing w:val="-6"/>
        </w:rPr>
        <w:t xml:space="preserve"> </w:t>
      </w:r>
      <w:r>
        <w:rPr/>
        <w:t>consumo</w:t>
      </w:r>
      <w:r>
        <w:rPr>
          <w:spacing w:val="-3"/>
        </w:rPr>
        <w:t xml:space="preserve"> </w:t>
      </w:r>
      <w:r>
        <w:rPr/>
        <w:t>di</w:t>
      </w:r>
      <w:r>
        <w:rPr>
          <w:spacing w:val="-9"/>
        </w:rPr>
        <w:t xml:space="preserve"> </w:t>
      </w:r>
      <w:r>
        <w:rPr/>
        <w:t>verdura</w:t>
      </w:r>
      <w:r>
        <w:rPr>
          <w:spacing w:val="-6"/>
        </w:rPr>
        <w:t xml:space="preserve"> </w:t>
      </w:r>
      <w:r>
        <w:rPr/>
        <w:t>&gt;</w:t>
      </w:r>
      <w:r>
        <w:rPr>
          <w:spacing w:val="-7"/>
        </w:rPr>
        <w:t xml:space="preserve"> </w:t>
      </w:r>
      <w:r>
        <w:rPr/>
        <w:t>300gr</w:t>
      </w:r>
      <w:r>
        <w:rPr>
          <w:spacing w:val="-6"/>
        </w:rPr>
        <w:t xml:space="preserve"> </w:t>
      </w:r>
      <w:r>
        <w:rPr/>
        <w:t>al</w:t>
      </w:r>
      <w:r>
        <w:rPr>
          <w:spacing w:val="-5"/>
        </w:rPr>
        <w:t xml:space="preserve"> </w:t>
      </w:r>
      <w:r>
        <w:rPr/>
        <w:t>giorno,</w:t>
      </w:r>
      <w:r>
        <w:rPr>
          <w:spacing w:val="-5"/>
        </w:rPr>
        <w:t xml:space="preserve"> </w:t>
      </w:r>
      <w:r>
        <w:rPr/>
        <w:t>suddiviso</w:t>
      </w:r>
      <w:r>
        <w:rPr>
          <w:spacing w:val="1"/>
        </w:rPr>
        <w:t xml:space="preserve"> </w:t>
      </w:r>
      <w:r>
        <w:rPr/>
        <w:t>tra</w:t>
      </w:r>
      <w:r>
        <w:rPr>
          <w:spacing w:val="-6"/>
        </w:rPr>
        <w:t xml:space="preserve"> </w:t>
      </w:r>
      <w:r>
        <w:rPr/>
        <w:t>il</w:t>
      </w:r>
      <w:r>
        <w:rPr>
          <w:spacing w:val="-7"/>
        </w:rPr>
        <w:t xml:space="preserve"> </w:t>
      </w:r>
      <w:r>
        <w:rPr/>
        <w:t>pranzo</w:t>
      </w:r>
      <w:r>
        <w:rPr>
          <w:spacing w:val="-3"/>
        </w:rPr>
        <w:t xml:space="preserve"> </w:t>
      </w:r>
      <w:r>
        <w:rPr/>
        <w:t>e</w:t>
      </w:r>
      <w:r>
        <w:rPr>
          <w:spacing w:val="-7"/>
        </w:rPr>
        <w:t xml:space="preserve"> </w:t>
      </w:r>
      <w:r>
        <w:rPr/>
        <w:t>la</w:t>
      </w:r>
      <w:r>
        <w:rPr>
          <w:spacing w:val="-4"/>
        </w:rPr>
        <w:t xml:space="preserve"> </w:t>
      </w:r>
      <w:r>
        <w:rPr>
          <w:spacing w:val="-2"/>
        </w:rPr>
        <w:t>cena.</w:t>
      </w:r>
    </w:p>
    <w:p>
      <w:pPr>
        <w:pStyle w:val="TextBody"/>
        <w:spacing w:before="36" w:after="0"/>
        <w:rPr/>
      </w:pPr>
      <w:r>
        <w:rPr/>
      </w:r>
    </w:p>
    <w:p>
      <w:pPr>
        <w:pStyle w:val="TextBody"/>
        <w:ind w:left="239" w:hanging="0"/>
        <w:jc w:val="both"/>
        <w:rPr/>
      </w:pPr>
      <w:r>
        <w:rPr/>
        <w:t>Una</w:t>
      </w:r>
      <w:r>
        <w:rPr>
          <w:spacing w:val="3"/>
        </w:rPr>
        <w:t xml:space="preserve"> </w:t>
      </w:r>
      <w:r>
        <w:rPr/>
        <w:t>verdura</w:t>
      </w:r>
      <w:r>
        <w:rPr>
          <w:spacing w:val="3"/>
        </w:rPr>
        <w:t xml:space="preserve"> </w:t>
      </w:r>
      <w:r>
        <w:rPr/>
        <w:t>cruda</w:t>
      </w:r>
      <w:r>
        <w:rPr>
          <w:spacing w:val="3"/>
        </w:rPr>
        <w:t xml:space="preserve"> </w:t>
      </w:r>
      <w:r>
        <w:rPr/>
        <w:t>prima</w:t>
      </w:r>
      <w:r>
        <w:rPr>
          <w:spacing w:val="4"/>
        </w:rPr>
        <w:t xml:space="preserve"> </w:t>
      </w:r>
      <w:r>
        <w:rPr/>
        <w:t>del</w:t>
      </w:r>
      <w:r>
        <w:rPr>
          <w:spacing w:val="5"/>
        </w:rPr>
        <w:t xml:space="preserve"> </w:t>
      </w:r>
      <w:r>
        <w:rPr/>
        <w:t>pasto</w:t>
      </w:r>
      <w:r>
        <w:rPr>
          <w:spacing w:val="3"/>
        </w:rPr>
        <w:t xml:space="preserve"> </w:t>
      </w:r>
      <w:r>
        <w:rPr/>
        <w:t>(lattuga,</w:t>
      </w:r>
      <w:r>
        <w:rPr>
          <w:spacing w:val="3"/>
        </w:rPr>
        <w:t xml:space="preserve"> </w:t>
      </w:r>
      <w:r>
        <w:rPr/>
        <w:t>rucola,</w:t>
      </w:r>
      <w:r>
        <w:rPr>
          <w:spacing w:val="3"/>
        </w:rPr>
        <w:t xml:space="preserve"> </w:t>
      </w:r>
      <w:r>
        <w:rPr/>
        <w:t>finocchio,</w:t>
      </w:r>
      <w:r>
        <w:rPr>
          <w:spacing w:val="4"/>
        </w:rPr>
        <w:t xml:space="preserve"> </w:t>
      </w:r>
      <w:r>
        <w:rPr/>
        <w:t>sedano,</w:t>
      </w:r>
      <w:r>
        <w:rPr>
          <w:spacing w:val="3"/>
        </w:rPr>
        <w:t xml:space="preserve"> </w:t>
      </w:r>
      <w:r>
        <w:rPr/>
        <w:t>cetriolo,</w:t>
      </w:r>
      <w:r>
        <w:rPr>
          <w:spacing w:val="3"/>
        </w:rPr>
        <w:t xml:space="preserve"> </w:t>
      </w:r>
      <w:r>
        <w:rPr/>
        <w:t>radicchio)</w:t>
      </w:r>
      <w:r>
        <w:rPr>
          <w:spacing w:val="3"/>
        </w:rPr>
        <w:t xml:space="preserve"> </w:t>
      </w:r>
      <w:r>
        <w:rPr/>
        <w:t>aiuta</w:t>
      </w:r>
      <w:r>
        <w:rPr>
          <w:spacing w:val="3"/>
        </w:rPr>
        <w:t xml:space="preserve"> </w:t>
      </w:r>
      <w:r>
        <w:rPr/>
        <w:t>ad</w:t>
      </w:r>
      <w:r>
        <w:rPr>
          <w:spacing w:val="4"/>
        </w:rPr>
        <w:t xml:space="preserve"> </w:t>
      </w:r>
      <w:r>
        <w:rPr/>
        <w:t>abbassare</w:t>
      </w:r>
      <w:r>
        <w:rPr>
          <w:spacing w:val="2"/>
        </w:rPr>
        <w:t xml:space="preserve"> </w:t>
      </w:r>
      <w:r>
        <w:rPr/>
        <w:t>l’indice</w:t>
      </w:r>
      <w:r>
        <w:rPr>
          <w:spacing w:val="2"/>
        </w:rPr>
        <w:t xml:space="preserve"> </w:t>
      </w:r>
      <w:r>
        <w:rPr>
          <w:spacing w:val="-2"/>
        </w:rPr>
        <w:t>glicemico</w:t>
      </w:r>
      <w:r>
        <w:rPr/>
        <w:t xml:space="preserve"> dell’intero</w:t>
      </w:r>
      <w:r>
        <w:rPr>
          <w:spacing w:val="-6"/>
        </w:rPr>
        <w:t xml:space="preserve"> </w:t>
      </w:r>
      <w:r>
        <w:rPr/>
        <w:t>pasto</w:t>
      </w:r>
      <w:r>
        <w:rPr>
          <w:spacing w:val="-7"/>
        </w:rPr>
        <w:t xml:space="preserve"> </w:t>
      </w:r>
      <w:r>
        <w:rPr/>
        <w:t>e</w:t>
      </w:r>
      <w:r>
        <w:rPr>
          <w:spacing w:val="-7"/>
        </w:rPr>
        <w:t xml:space="preserve"> </w:t>
      </w:r>
      <w:r>
        <w:rPr/>
        <w:t>promuove</w:t>
      </w:r>
      <w:r>
        <w:rPr>
          <w:spacing w:val="-9"/>
        </w:rPr>
        <w:t xml:space="preserve"> </w:t>
      </w:r>
      <w:r>
        <w:rPr/>
        <w:t>la</w:t>
      </w:r>
      <w:r>
        <w:rPr>
          <w:spacing w:val="-7"/>
        </w:rPr>
        <w:t xml:space="preserve"> </w:t>
      </w:r>
      <w:r>
        <w:rPr/>
        <w:t>funzionalità</w:t>
      </w:r>
      <w:r>
        <w:rPr>
          <w:spacing w:val="-7"/>
        </w:rPr>
        <w:t xml:space="preserve"> </w:t>
      </w:r>
      <w:r>
        <w:rPr/>
        <w:t>del</w:t>
      </w:r>
      <w:r>
        <w:rPr>
          <w:spacing w:val="-5"/>
        </w:rPr>
        <w:t xml:space="preserve"> </w:t>
      </w:r>
      <w:r>
        <w:rPr>
          <w:spacing w:val="-2"/>
        </w:rPr>
        <w:t>fegato.</w:t>
      </w:r>
    </w:p>
    <w:p>
      <w:pPr>
        <w:pStyle w:val="TextBody"/>
        <w:spacing w:before="37" w:after="0"/>
        <w:rPr/>
      </w:pPr>
      <w:r>
        <w:rPr/>
      </w:r>
    </w:p>
    <w:p>
      <w:pPr>
        <w:pStyle w:val="Normal"/>
        <w:rPr/>
      </w:pPr>
      <w:r>
        <w:rPr/>
      </w:r>
    </w:p>
    <w:sectPr>
      <w:headerReference w:type="default" r:id="rId8"/>
      <w:footerReference w:type="default" r:id="rId9"/>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5" wp14:anchorId="6194075C">
              <wp:simplePos x="0" y="0"/>
              <wp:positionH relativeFrom="page">
                <wp:posOffset>396240</wp:posOffset>
              </wp:positionH>
              <wp:positionV relativeFrom="page">
                <wp:posOffset>10169525</wp:posOffset>
              </wp:positionV>
              <wp:extent cx="6758940" cy="267970"/>
              <wp:effectExtent l="0" t="0" r="0" b="0"/>
              <wp:wrapNone/>
              <wp:docPr id="4" name="Group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3"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6" wp14:anchorId="09E154EB">
              <wp:simplePos x="0" y="0"/>
              <wp:positionH relativeFrom="page">
                <wp:posOffset>467360</wp:posOffset>
              </wp:positionH>
              <wp:positionV relativeFrom="page">
                <wp:posOffset>10213340</wp:posOffset>
              </wp:positionV>
              <wp:extent cx="3241675" cy="143510"/>
              <wp:effectExtent l="0" t="0" r="0" b="0"/>
              <wp:wrapNone/>
              <wp:docPr id="5" name="Textbox 8"/>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36.8pt;margin-top:804.2pt;width:255.2pt;height:11.25pt;mso-wrap-style:square;v-text-anchor:top;mso-position-horizontal-relative:page;mso-position-vertical-relative:page" wp14:anchorId="09E154EB">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8" wp14:anchorId="6034F888">
              <wp:simplePos x="0" y="0"/>
              <wp:positionH relativeFrom="page">
                <wp:posOffset>6515100</wp:posOffset>
              </wp:positionH>
              <wp:positionV relativeFrom="page">
                <wp:posOffset>10243820</wp:posOffset>
              </wp:positionV>
              <wp:extent cx="160020" cy="165735"/>
              <wp:effectExtent l="0" t="0" r="0" b="0"/>
              <wp:wrapNone/>
              <wp:docPr id="7" name="Textbox 9"/>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513pt;margin-top:806.6pt;width:12.55pt;height:13pt;mso-wrap-style:square;v-text-anchor:top;mso-position-horizontal-relative:page;mso-position-vertical-relative:page" wp14:anchorId="6034F888">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13" wp14:anchorId="6194075C">
              <wp:simplePos x="0" y="0"/>
              <wp:positionH relativeFrom="page">
                <wp:posOffset>396240</wp:posOffset>
              </wp:positionH>
              <wp:positionV relativeFrom="page">
                <wp:posOffset>10169525</wp:posOffset>
              </wp:positionV>
              <wp:extent cx="6758940" cy="267970"/>
              <wp:effectExtent l="0" t="0" r="0" b="0"/>
              <wp:wrapNone/>
              <wp:docPr id="12" name="Group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1"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14" wp14:anchorId="09E154EB">
              <wp:simplePos x="0" y="0"/>
              <wp:positionH relativeFrom="page">
                <wp:posOffset>467360</wp:posOffset>
              </wp:positionH>
              <wp:positionV relativeFrom="page">
                <wp:posOffset>10213340</wp:posOffset>
              </wp:positionV>
              <wp:extent cx="3241675" cy="143510"/>
              <wp:effectExtent l="0" t="0" r="0" b="0"/>
              <wp:wrapNone/>
              <wp:docPr id="13" name="Textbox 3"/>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36.8pt;margin-top:804.2pt;width:255.2pt;height:11.25pt;mso-wrap-style:square;v-text-anchor:top;mso-position-horizontal-relative:page;mso-position-vertical-relative:page" wp14:anchorId="09E154EB">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16" wp14:anchorId="6034F888">
              <wp:simplePos x="0" y="0"/>
              <wp:positionH relativeFrom="page">
                <wp:posOffset>6515100</wp:posOffset>
              </wp:positionH>
              <wp:positionV relativeFrom="page">
                <wp:posOffset>10243820</wp:posOffset>
              </wp:positionV>
              <wp:extent cx="160020" cy="165735"/>
              <wp:effectExtent l="0" t="0" r="0" b="0"/>
              <wp:wrapNone/>
              <wp:docPr id="15" name="Textbox 4"/>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513pt;margin-top:806.6pt;width:12.55pt;height:13pt;mso-wrap-style:square;v-text-anchor:top;mso-position-horizontal-relative:page;mso-position-vertical-relative:page" wp14:anchorId="6034F888">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6194075C">
              <wp:simplePos x="0" y="0"/>
              <wp:positionH relativeFrom="page">
                <wp:posOffset>396240</wp:posOffset>
              </wp:positionH>
              <wp:positionV relativeFrom="page">
                <wp:posOffset>10169525</wp:posOffset>
              </wp:positionV>
              <wp:extent cx="6758940" cy="267970"/>
              <wp:effectExtent l="0" t="0" r="0" b="0"/>
              <wp:wrapNone/>
              <wp:docPr id="20" name="Group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2"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22" wp14:anchorId="09E154EB">
              <wp:simplePos x="0" y="0"/>
              <wp:positionH relativeFrom="page">
                <wp:posOffset>467360</wp:posOffset>
              </wp:positionH>
              <wp:positionV relativeFrom="page">
                <wp:posOffset>10213340</wp:posOffset>
              </wp:positionV>
              <wp:extent cx="3241675" cy="143510"/>
              <wp:effectExtent l="0" t="0" r="0" b="0"/>
              <wp:wrapNone/>
              <wp:docPr id="21" name="Textbox 6"/>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36.8pt;margin-top:804.2pt;width:255.2pt;height:11.25pt;mso-wrap-style:square;v-text-anchor:top;mso-position-horizontal-relative:page;mso-position-vertical-relative:page" wp14:anchorId="09E154EB">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24" wp14:anchorId="6034F888">
              <wp:simplePos x="0" y="0"/>
              <wp:positionH relativeFrom="page">
                <wp:posOffset>6515100</wp:posOffset>
              </wp:positionH>
              <wp:positionV relativeFrom="page">
                <wp:posOffset>10243820</wp:posOffset>
              </wp:positionV>
              <wp:extent cx="160020" cy="165735"/>
              <wp:effectExtent l="0" t="0" r="0" b="0"/>
              <wp:wrapNone/>
              <wp:docPr id="23" name="Textbox 7"/>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513pt;margin-top:806.6pt;width:12.55pt;height:13pt;mso-wrap-style:square;v-text-anchor:top;mso-position-horizontal-relative:page;mso-position-vertical-relative:page" wp14:anchorId="6034F888">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6194075C">
              <wp:simplePos x="0" y="0"/>
              <wp:positionH relativeFrom="page">
                <wp:posOffset>396240</wp:posOffset>
              </wp:positionH>
              <wp:positionV relativeFrom="page">
                <wp:posOffset>10169525</wp:posOffset>
              </wp:positionV>
              <wp:extent cx="6758940" cy="267970"/>
              <wp:effectExtent l="0" t="0" r="0" b="0"/>
              <wp:wrapNone/>
              <wp:docPr id="28" name="Group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custGeom>
                          <a:avLst/>
                          <a:gdLst/>
                          <a:ahLst/>
                          <a:rect l="l" t="t" r="r" b="b"/>
                          <a:pathLst>
                            <a:path w="676910" h="262255">
                              <a:moveTo>
                                <a:pt x="676909" y="0"/>
                              </a:moveTo>
                              <a:lnTo>
                                <a:pt x="0" y="0"/>
                              </a:lnTo>
                              <a:lnTo>
                                <a:pt x="0" y="262255"/>
                              </a:lnTo>
                              <a:lnTo>
                                <a:pt x="676909" y="262255"/>
                              </a:lnTo>
                              <a:lnTo>
                                <a:pt x="676909" y="0"/>
                              </a:lnTo>
                              <a:close/>
                            </a:path>
                          </a:pathLst>
                        </a:custGeom>
                        <a:solidFill>
                          <a:srgbClr val="bdbdbd"/>
                        </a:solidFill>
                        <a:ln w="0">
                          <a:noFill/>
                        </a:ln>
                      </wps:spPr>
                      <wps:style>
                        <a:lnRef idx="0"/>
                        <a:fillRef idx="0"/>
                        <a:effectRef idx="0"/>
                        <a:fontRef idx="minor"/>
                      </wps:style>
                      <wps:bodyPr/>
                    </wps:wsp>
                    <wps:wsp>
                      <wps:cNvSpPr/>
                      <wps:spPr>
                        <a:xfrm>
                          <a:off x="0" y="0"/>
                          <a:ext cx="6082200" cy="5760"/>
                        </a:xfrm>
                        <a:custGeom>
                          <a:avLst/>
                          <a:gdLst/>
                          <a:ahLst/>
                          <a:rect l="l" t="t" r="r" b="b"/>
                          <a:pathLst>
                            <a:path w="6082030" h="6350">
                              <a:moveTo>
                                <a:pt x="6082030" y="0"/>
                              </a:moveTo>
                              <a:lnTo>
                                <a:pt x="0" y="0"/>
                              </a:lnTo>
                              <a:lnTo>
                                <a:pt x="0" y="6349"/>
                              </a:lnTo>
                              <a:lnTo>
                                <a:pt x="6082030" y="6349"/>
                              </a:lnTo>
                              <a:lnTo>
                                <a:pt x="6082030" y="0"/>
                              </a:lnTo>
                              <a:close/>
                            </a:path>
                          </a:pathLst>
                        </a:custGeom>
                        <a:solidFill>
                          <a:srgbClr val="000000"/>
                        </a:solidFill>
                        <a:ln w="0">
                          <a:noFill/>
                        </a:ln>
                      </wps:spPr>
                      <wps:style>
                        <a:lnRef idx="0"/>
                        <a:fillRef idx="0"/>
                        <a:effectRef idx="0"/>
                        <a:fontRef idx="minor"/>
                      </wps:style>
                      <wps:bodyPr/>
                    </wps:wsp>
                    <wps:wsp>
                      <wps:cNvSpPr/>
                      <wps:spPr>
                        <a:xfrm>
                          <a:off x="6082560" y="5760"/>
                          <a:ext cx="5760" cy="45000"/>
                        </a:xfrm>
                        <a:custGeom>
                          <a:avLst/>
                          <a:gdLst/>
                          <a:ahLst/>
                          <a:rect l="l" t="t" r="r" b="b"/>
                          <a:pathLst>
                            <a:path w="6350" h="45720">
                              <a:moveTo>
                                <a:pt x="6349" y="0"/>
                              </a:moveTo>
                              <a:lnTo>
                                <a:pt x="0" y="0"/>
                              </a:lnTo>
                              <a:lnTo>
                                <a:pt x="0" y="45720"/>
                              </a:lnTo>
                              <a:lnTo>
                                <a:pt x="6349" y="45720"/>
                              </a:lnTo>
                              <a:lnTo>
                                <a:pt x="6349" y="0"/>
                              </a:lnTo>
                              <a:close/>
                            </a:path>
                          </a:pathLst>
                        </a:custGeom>
                        <a:solidFill>
                          <a:srgbClr val="bdbdbd"/>
                        </a:solidFill>
                        <a:ln w="0">
                          <a:noFill/>
                        </a:ln>
                      </wps:spPr>
                      <wps:style>
                        <a:lnRef idx="0"/>
                        <a:fillRef idx="0"/>
                        <a:effectRef idx="0"/>
                        <a:fontRef idx="minor"/>
                      </wps:style>
                      <wps:bodyPr/>
                    </wps:wsp>
                    <wps:wsp>
                      <wps:cNvSpPr/>
                      <wps:spPr>
                        <a:xfrm>
                          <a:off x="6082560" y="0"/>
                          <a:ext cx="675000" cy="5040"/>
                        </a:xfrm>
                        <a:custGeom>
                          <a:avLst/>
                          <a:gdLst/>
                          <a:ahLst/>
                          <a:rect l="l" t="t" r="r" b="b"/>
                          <a:pathLst>
                            <a:path w="675640" h="5715">
                              <a:moveTo>
                                <a:pt x="0" y="5714"/>
                              </a:moveTo>
                              <a:lnTo>
                                <a:pt x="675639" y="5714"/>
                              </a:lnTo>
                              <a:lnTo>
                                <a:pt x="675639" y="0"/>
                              </a:lnTo>
                              <a:lnTo>
                                <a:pt x="0" y="0"/>
                              </a:lnTo>
                              <a:lnTo>
                                <a:pt x="0" y="5714"/>
                              </a:lnTo>
                              <a:close/>
                            </a:path>
                          </a:pathLst>
                        </a:custGeom>
                        <a:solidFill>
                          <a:srgbClr val="000000"/>
                        </a:solidFill>
                        <a:ln w="0">
                          <a:noFill/>
                        </a:ln>
                      </wps:spPr>
                      <wps:style>
                        <a:lnRef idx="0"/>
                        <a:fillRef idx="0"/>
                        <a:effectRef idx="0"/>
                        <a:fontRef idx="minor"/>
                      </wps:style>
                      <wps:bodyPr/>
                    </wps:wsp>
                  </wpg:wgp>
                </a:graphicData>
              </a:graphic>
            </wp:anchor>
          </w:drawing>
        </mc:Choice>
        <mc:Fallback>
          <w:pict>
            <v:group id="shape_0" alt="Group 4" style="position:absolute;margin-left:31.2pt;margin-top:800.75pt;width:532.2pt;height:21.1pt" coordorigin="624,16015" coordsize="10644,422"/>
          </w:pict>
        </mc:Fallback>
      </mc:AlternateContent>
      <mc:AlternateContent>
        <mc:Choice Requires="wps">
          <w:drawing>
            <wp:anchor behindDoc="1" distT="0" distB="0" distL="0" distR="0" simplePos="0" locked="0" layoutInCell="0" allowOverlap="1" relativeHeight="30" wp14:anchorId="09E154EB">
              <wp:simplePos x="0" y="0"/>
              <wp:positionH relativeFrom="page">
                <wp:posOffset>467360</wp:posOffset>
              </wp:positionH>
              <wp:positionV relativeFrom="page">
                <wp:posOffset>10213340</wp:posOffset>
              </wp:positionV>
              <wp:extent cx="3241675" cy="143510"/>
              <wp:effectExtent l="0" t="0" r="0" b="0"/>
              <wp:wrapNone/>
              <wp:docPr id="29" name="Textbox 11"/>
              <a:graphic xmlns:a="http://schemas.openxmlformats.org/drawingml/2006/main">
                <a:graphicData uri="http://schemas.microsoft.com/office/word/2010/wordprocessingShape">
                  <wps:wsp>
                    <wps:cNvSpPr/>
                    <wps:spPr>
                      <a:xfrm>
                        <a:off x="0" y="0"/>
                        <a:ext cx="324180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36.8pt;margin-top:804.2pt;width:255.2pt;height:11.25pt;mso-wrap-style:square;v-text-anchor:top;mso-position-horizontal-relative:page;mso-position-vertical-relative:page" wp14:anchorId="09E154EB">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5"/>
                        <w:sz w:val="16"/>
                      </w:rPr>
                      <w:t xml:space="preserve"> </w:t>
                    </w:r>
                    <w:r>
                      <w:rPr>
                        <w:rFonts w:ascii="Arial" w:hAnsi="Arial"/>
                        <w:i/>
                        <w:spacing w:val="-2"/>
                        <w:sz w:val="16"/>
                      </w:rPr>
                      <w:t>emesso</w:t>
                    </w:r>
                    <w:r>
                      <w:rPr>
                        <w:rFonts w:ascii="Arial" w:hAnsi="Arial"/>
                        <w:i/>
                        <w:spacing w:val="-6"/>
                        <w:sz w:val="16"/>
                      </w:rPr>
                      <w:t xml:space="preserve"> </w:t>
                    </w:r>
                    <w:r>
                      <w:rPr>
                        <w:rFonts w:ascii="Arial" w:hAnsi="Arial"/>
                        <w:i/>
                        <w:spacing w:val="-2"/>
                        <w:sz w:val="16"/>
                      </w:rPr>
                      <w:t>dal</w:t>
                    </w:r>
                    <w:r>
                      <w:rPr>
                        <w:rFonts w:ascii="Arial" w:hAnsi="Arial"/>
                        <w:i/>
                        <w:spacing w:val="2"/>
                        <w:sz w:val="16"/>
                      </w:rPr>
                      <w:t xml:space="preserve"> </w:t>
                    </w:r>
                    <w:r>
                      <w:rPr>
                        <w:rFonts w:ascii="Arial" w:hAnsi="Arial"/>
                        <w:b/>
                        <w:i/>
                        <w:spacing w:val="-2"/>
                        <w:sz w:val="16"/>
                      </w:rPr>
                      <w:t>Centro</w:t>
                    </w:r>
                    <w:r>
                      <w:rPr>
                        <w:rFonts w:ascii="Arial" w:hAnsi="Arial"/>
                        <w:b/>
                        <w:i/>
                        <w:spacing w:val="-5"/>
                        <w:sz w:val="16"/>
                      </w:rPr>
                      <w:t xml:space="preserve"> </w:t>
                    </w:r>
                    <w:r>
                      <w:rPr>
                        <w:rFonts w:ascii="Arial" w:hAnsi="Arial"/>
                        <w:b/>
                        <w:i/>
                        <w:spacing w:val="-2"/>
                        <w:sz w:val="16"/>
                      </w:rPr>
                      <w:t>Altamedica</w:t>
                    </w:r>
                    <w:r>
                      <w:rPr>
                        <w:rFonts w:ascii="Arial" w:hAnsi="Arial"/>
                        <w:b/>
                        <w:i/>
                        <w:spacing w:val="2"/>
                        <w:sz w:val="16"/>
                      </w:rPr>
                      <w:t xml:space="preserve"> </w:t>
                    </w:r>
                    <w:r>
                      <w:rPr>
                        <w:rFonts w:ascii="Arial" w:hAnsi="Arial"/>
                        <w:i/>
                        <w:spacing w:val="-2"/>
                        <w:sz w:val="16"/>
                      </w:rPr>
                      <w:t>di</w:t>
                    </w:r>
                    <w:r>
                      <w:rPr>
                        <w:rFonts w:ascii="Arial" w:hAnsi="Arial"/>
                        <w:i/>
                        <w:spacing w:val="-3"/>
                        <w:sz w:val="16"/>
                      </w:rPr>
                      <w:t xml:space="preserve"> </w:t>
                    </w:r>
                    <w:r>
                      <w:rPr>
                        <w:rFonts w:ascii="Arial" w:hAnsi="Arial"/>
                        <w:i/>
                        <w:spacing w:val="-2"/>
                        <w:sz w:val="16"/>
                      </w:rPr>
                      <w:t xml:space="preserve">Roma </w:t>
                    </w:r>
                    <w:r>
                      <w:rPr>
                        <w:i/>
                        <w:spacing w:val="-2"/>
                        <w:sz w:val="16"/>
                      </w:rPr>
                      <w:t>–</w:t>
                    </w:r>
                    <w:r>
                      <w:rPr>
                        <w:i/>
                        <w:spacing w:val="2"/>
                        <w:sz w:val="16"/>
                      </w:rPr>
                      <w:t xml:space="preserve"> </w:t>
                    </w:r>
                    <w:r>
                      <w:rPr>
                        <w:rFonts w:ascii="Arial" w:hAnsi="Arial"/>
                        <w:i/>
                        <w:spacing w:val="-2"/>
                        <w:sz w:val="16"/>
                      </w:rPr>
                      <w:t>Indicazioni</w:t>
                    </w:r>
                    <w:r>
                      <w:rPr>
                        <w:rFonts w:ascii="Arial" w:hAnsi="Arial"/>
                        <w:i/>
                        <w:sz w:val="16"/>
                      </w:rPr>
                      <w:t xml:space="preserve"> </w:t>
                    </w:r>
                    <w:r>
                      <w:rPr>
                        <w:rFonts w:ascii="Arial" w:hAnsi="Arial"/>
                        <w:i/>
                        <w:spacing w:val="-2"/>
                        <w:sz w:val="16"/>
                      </w:rPr>
                      <w:t>alimentari</w:t>
                    </w:r>
                  </w:p>
                </w:txbxContent>
              </v:textbox>
              <w10:wrap type="none"/>
            </v:rect>
          </w:pict>
        </mc:Fallback>
      </mc:AlternateContent>
      <mc:AlternateContent>
        <mc:Choice Requires="wps">
          <w:drawing>
            <wp:anchor behindDoc="1" distT="0" distB="0" distL="0" distR="0" simplePos="0" locked="0" layoutInCell="0" allowOverlap="1" relativeHeight="32" wp14:anchorId="6034F888">
              <wp:simplePos x="0" y="0"/>
              <wp:positionH relativeFrom="page">
                <wp:posOffset>6515100</wp:posOffset>
              </wp:positionH>
              <wp:positionV relativeFrom="page">
                <wp:posOffset>10243820</wp:posOffset>
              </wp:positionV>
              <wp:extent cx="160020" cy="165735"/>
              <wp:effectExtent l="0" t="0" r="0" b="0"/>
              <wp:wrapNone/>
              <wp:docPr id="31" name="Textbox 12"/>
              <a:graphic xmlns:a="http://schemas.openxmlformats.org/drawingml/2006/main">
                <a:graphicData uri="http://schemas.microsoft.com/office/word/2010/wordprocessingShape">
                  <wps:wsp>
                    <wps:cNvSpPr/>
                    <wps:spPr>
                      <a:xfrm>
                        <a:off x="0" y="0"/>
                        <a:ext cx="16020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513pt;margin-top:806.6pt;width:12.55pt;height:13pt;mso-wrap-style:square;v-text-anchor:top;mso-position-horizontal-relative:page;mso-position-vertical-relative:page" wp14:anchorId="6034F888">
              <v:fill o:detectmouseclick="t" on="false"/>
              <v:stroke color="#3465a4" joinstyle="round" endcap="flat"/>
              <v:textbox>
                <w:txbxContent>
                  <w:p>
                    <w:pPr>
                      <w:pStyle w:val="FrameContents"/>
                      <w:spacing w:lineRule="exact" w:line="245"/>
                      <w:ind w:left="60" w:hanging="0"/>
                      <w:rPr/>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
          <wp:simplePos x="0" y="0"/>
          <wp:positionH relativeFrom="page">
            <wp:posOffset>962025</wp:posOffset>
          </wp:positionH>
          <wp:positionV relativeFrom="page">
            <wp:posOffset>455930</wp:posOffset>
          </wp:positionV>
          <wp:extent cx="1595120" cy="95504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 wp14:anchorId="779F3F2E">
              <wp:simplePos x="0" y="0"/>
              <wp:positionH relativeFrom="page">
                <wp:posOffset>3903345</wp:posOffset>
              </wp:positionH>
              <wp:positionV relativeFrom="page">
                <wp:posOffset>509270</wp:posOffset>
              </wp:positionV>
              <wp:extent cx="2939415" cy="942340"/>
              <wp:effectExtent l="0" t="0" r="0" b="0"/>
              <wp:wrapNone/>
              <wp:docPr id="2" name="Textbox 2"/>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307.35pt;margin-top:40.1pt;width:231.4pt;height:74.15pt;mso-wrap-style:square;v-text-anchor:top;mso-position-horizontal-relative:page;mso-position-vertical-relative:page" wp14:anchorId="779F3F2E">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0">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1" wp14:anchorId="779F3F2E">
              <wp:simplePos x="0" y="0"/>
              <wp:positionH relativeFrom="page">
                <wp:posOffset>3903345</wp:posOffset>
              </wp:positionH>
              <wp:positionV relativeFrom="page">
                <wp:posOffset>509270</wp:posOffset>
              </wp:positionV>
              <wp:extent cx="2939415" cy="942340"/>
              <wp:effectExtent l="0" t="0" r="0" b="0"/>
              <wp:wrapNone/>
              <wp:docPr id="10" name="Textbox 1"/>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307.35pt;margin-top:40.1pt;width:231.4pt;height:74.15pt;mso-wrap-style:square;v-text-anchor:top;mso-position-horizontal-relative:page;mso-position-vertical-relative:page" wp14:anchorId="779F3F2E">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8">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779F3F2E">
              <wp:simplePos x="0" y="0"/>
              <wp:positionH relativeFrom="page">
                <wp:posOffset>3903345</wp:posOffset>
              </wp:positionH>
              <wp:positionV relativeFrom="page">
                <wp:posOffset>509270</wp:posOffset>
              </wp:positionV>
              <wp:extent cx="2939415" cy="942340"/>
              <wp:effectExtent l="0" t="0" r="0" b="0"/>
              <wp:wrapNone/>
              <wp:docPr id="18" name="Textbox 5"/>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307.35pt;margin-top:40.1pt;width:231.4pt;height:74.15pt;mso-wrap-style:square;v-text-anchor:top;mso-position-horizontal-relative:page;mso-position-vertical-relative:page" wp14:anchorId="779F3F2E">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6">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779F3F2E">
              <wp:simplePos x="0" y="0"/>
              <wp:positionH relativeFrom="page">
                <wp:posOffset>3903345</wp:posOffset>
              </wp:positionH>
              <wp:positionV relativeFrom="page">
                <wp:posOffset>509270</wp:posOffset>
              </wp:positionV>
              <wp:extent cx="2939415" cy="942340"/>
              <wp:effectExtent l="0" t="0" r="0" b="0"/>
              <wp:wrapNone/>
              <wp:docPr id="26" name="Textbox 10"/>
              <a:graphic xmlns:a="http://schemas.openxmlformats.org/drawingml/2006/main">
                <a:graphicData uri="http://schemas.microsoft.com/office/word/2010/wordprocessingShape">
                  <wps:wsp>
                    <wps:cNvSpPr/>
                    <wps:spPr>
                      <a:xfrm>
                        <a:off x="0" y="0"/>
                        <a:ext cx="2939400" cy="942480"/>
                      </a:xfrm>
                      <a:prstGeom prst="rect">
                        <a:avLst/>
                      </a:prstGeom>
                      <a:noFill/>
                      <a:ln w="0">
                        <a:noFill/>
                      </a:ln>
                    </wps:spPr>
                    <wps:style>
                      <a:lnRef idx="0"/>
                      <a:fillRef idx="0"/>
                      <a:effectRef idx="0"/>
                      <a:fontRef idx="minor"/>
                    </wps:style>
                    <wps:txb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2">
                            <w:r>
                              <w:rPr>
                                <w:rFonts w:ascii="Arial" w:hAnsi="Arial"/>
                                <w:b/>
                                <w:color w:val="7D7D7D"/>
                                <w:spacing w:val="-2"/>
                                <w:sz w:val="16"/>
                              </w:rPr>
                              <w:t>www.altamedica.it -</w:t>
                            </w:r>
                          </w:hyperlink>
                          <w:r>
                            <w:rPr>
                              <w:rFonts w:ascii="Arial" w:hAnsi="Arial"/>
                              <w:b/>
                              <w:color w:val="7D7D7D"/>
                              <w:spacing w:val="-2"/>
                              <w:sz w:val="16"/>
                            </w:rPr>
                            <w:t xml:space="preserve"> </w:t>
                          </w:r>
                          <w:hyperlink r:id="rId3">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307.35pt;margin-top:40.1pt;width:231.4pt;height:74.15pt;mso-wrap-style:square;v-text-anchor:top;mso-position-horizontal-relative:page;mso-position-vertical-relative:page" wp14:anchorId="779F3F2E">
              <v:fill o:detectmouseclick="t" on="false"/>
              <v:stroke color="#3465a4" joinstyle="round" endcap="flat"/>
              <v:textbox>
                <w:txbxContent>
                  <w:p>
                    <w:pPr>
                      <w:pStyle w:val="FrameContents"/>
                      <w:spacing w:lineRule="exact" w:line="275" w:before="12" w:after="0"/>
                      <w:ind w:left="826" w:hanging="0"/>
                      <w:rPr>
                        <w:rFonts w:ascii="Arial" w:hAnsi="Arial"/>
                        <w:b/>
                        <w:b/>
                        <w:sz w:val="24"/>
                      </w:rPr>
                    </w:pPr>
                    <w:r>
                      <w:rPr>
                        <w:rFonts w:ascii="Arial" w:hAnsi="Arial"/>
                        <w:b/>
                        <w:color w:val="7D7D7D"/>
                        <w:sz w:val="24"/>
                      </w:rPr>
                      <w:t>Servizio</w:t>
                    </w:r>
                    <w:r>
                      <w:rPr>
                        <w:rFonts w:ascii="Arial" w:hAnsi="Arial"/>
                        <w:b/>
                        <w:color w:val="7D7D7D"/>
                        <w:spacing w:val="-13"/>
                        <w:sz w:val="24"/>
                      </w:rPr>
                      <w:t xml:space="preserve"> </w:t>
                    </w:r>
                    <w:r>
                      <w:rPr>
                        <w:rFonts w:ascii="Arial" w:hAnsi="Arial"/>
                        <w:b/>
                        <w:color w:val="7D7D7D"/>
                        <w:sz w:val="24"/>
                      </w:rPr>
                      <w:t>di</w:t>
                    </w:r>
                    <w:r>
                      <w:rPr>
                        <w:rFonts w:ascii="Arial" w:hAnsi="Arial"/>
                        <w:b/>
                        <w:color w:val="7D7D7D"/>
                        <w:spacing w:val="-11"/>
                        <w:sz w:val="24"/>
                      </w:rPr>
                      <w:t xml:space="preserve"> </w:t>
                    </w:r>
                    <w:r>
                      <w:rPr>
                        <w:rFonts w:ascii="Arial" w:hAnsi="Arial"/>
                        <w:b/>
                        <w:color w:val="7D7D7D"/>
                        <w:sz w:val="24"/>
                      </w:rPr>
                      <w:t>Genetica</w:t>
                    </w:r>
                    <w:r>
                      <w:rPr>
                        <w:rFonts w:ascii="Arial" w:hAnsi="Arial"/>
                        <w:b/>
                        <w:color w:val="7D7D7D"/>
                        <w:spacing w:val="-13"/>
                        <w:sz w:val="24"/>
                      </w:rPr>
                      <w:t xml:space="preserve"> </w:t>
                    </w:r>
                    <w:r>
                      <w:rPr>
                        <w:rFonts w:ascii="Arial" w:hAnsi="Arial"/>
                        <w:b/>
                        <w:color w:val="7D7D7D"/>
                        <w:spacing w:val="-2"/>
                        <w:sz w:val="24"/>
                      </w:rPr>
                      <w:t>Medica</w:t>
                    </w:r>
                  </w:p>
                  <w:p>
                    <w:pPr>
                      <w:pStyle w:val="FrameContents"/>
                      <w:spacing w:lineRule="exact" w:line="206"/>
                      <w:ind w:left="727" w:hanging="0"/>
                      <w:rPr>
                        <w:rFonts w:ascii="Arial" w:hAnsi="Arial"/>
                        <w:b/>
                        <w:b/>
                        <w:sz w:val="18"/>
                      </w:rPr>
                    </w:pPr>
                    <w:r>
                      <w:rPr>
                        <w:rFonts w:ascii="Arial" w:hAnsi="Arial"/>
                        <w:b/>
                        <w:color w:val="7D7D7D"/>
                        <w:sz w:val="18"/>
                      </w:rPr>
                      <w:t>ARTEMISIA</w:t>
                    </w:r>
                    <w:r>
                      <w:rPr>
                        <w:rFonts w:ascii="Arial" w:hAnsi="Arial"/>
                        <w:b/>
                        <w:color w:val="7D7D7D"/>
                        <w:spacing w:val="-9"/>
                        <w:sz w:val="18"/>
                      </w:rPr>
                      <w:t xml:space="preserve"> </w:t>
                    </w:r>
                    <w:r>
                      <w:rPr>
                        <w:rFonts w:ascii="Arial" w:hAnsi="Arial"/>
                        <w:b/>
                        <w:color w:val="7D7D7D"/>
                        <w:sz w:val="18"/>
                      </w:rPr>
                      <w:t>SPA</w:t>
                    </w:r>
                    <w:r>
                      <w:rPr>
                        <w:rFonts w:ascii="Arial" w:hAnsi="Arial"/>
                        <w:b/>
                        <w:color w:val="7D7D7D"/>
                        <w:spacing w:val="-8"/>
                        <w:sz w:val="18"/>
                      </w:rPr>
                      <w:t xml:space="preserve"> </w:t>
                    </w:r>
                    <w:r>
                      <w:rPr>
                        <w:rFonts w:ascii="Arial" w:hAnsi="Arial"/>
                        <w:b/>
                        <w:color w:val="7D7D7D"/>
                        <w:sz w:val="18"/>
                      </w:rPr>
                      <w:t>-</w:t>
                    </w:r>
                    <w:r>
                      <w:rPr>
                        <w:rFonts w:ascii="Arial" w:hAnsi="Arial"/>
                        <w:b/>
                        <w:color w:val="7D7D7D"/>
                        <w:spacing w:val="-9"/>
                        <w:sz w:val="18"/>
                      </w:rPr>
                      <w:t xml:space="preserve"> </w:t>
                    </w:r>
                    <w:r>
                      <w:rPr>
                        <w:rFonts w:ascii="Arial" w:hAnsi="Arial"/>
                        <w:b/>
                        <w:color w:val="7D7D7D"/>
                        <w:sz w:val="18"/>
                      </w:rPr>
                      <w:t>P.</w:t>
                    </w:r>
                    <w:r>
                      <w:rPr>
                        <w:rFonts w:ascii="Arial" w:hAnsi="Arial"/>
                        <w:b/>
                        <w:color w:val="7D7D7D"/>
                        <w:spacing w:val="-6"/>
                        <w:sz w:val="18"/>
                      </w:rPr>
                      <w:t xml:space="preserve"> </w:t>
                    </w:r>
                    <w:r>
                      <w:rPr>
                        <w:rFonts w:ascii="Arial" w:hAnsi="Arial"/>
                        <w:b/>
                        <w:color w:val="7D7D7D"/>
                        <w:sz w:val="18"/>
                      </w:rPr>
                      <w:t>IVA</w:t>
                    </w:r>
                    <w:r>
                      <w:rPr>
                        <w:rFonts w:ascii="Arial" w:hAnsi="Arial"/>
                        <w:b/>
                        <w:color w:val="7D7D7D"/>
                        <w:spacing w:val="-11"/>
                        <w:sz w:val="18"/>
                      </w:rPr>
                      <w:t xml:space="preserve"> </w:t>
                    </w:r>
                    <w:r>
                      <w:rPr>
                        <w:rFonts w:ascii="Arial" w:hAnsi="Arial"/>
                        <w:b/>
                        <w:color w:val="7D7D7D"/>
                        <w:spacing w:val="-2"/>
                        <w:sz w:val="18"/>
                      </w:rPr>
                      <w:t>00929551000</w:t>
                    </w:r>
                  </w:p>
                  <w:p>
                    <w:pPr>
                      <w:pStyle w:val="FrameContents"/>
                      <w:spacing w:before="8" w:after="0"/>
                      <w:ind w:left="48" w:right="2" w:hanging="0"/>
                      <w:jc w:val="center"/>
                      <w:rPr>
                        <w:rFonts w:ascii="Arial MT" w:hAnsi="Arial MT"/>
                        <w:sz w:val="16"/>
                      </w:rPr>
                    </w:pPr>
                    <w:r>
                      <w:rPr>
                        <w:rFonts w:ascii="Arial MT" w:hAnsi="Arial MT"/>
                        <w:color w:val="7D7D7D"/>
                        <w:sz w:val="16"/>
                      </w:rPr>
                      <w:t>00198</w:t>
                    </w:r>
                    <w:r>
                      <w:rPr>
                        <w:rFonts w:ascii="Arial MT" w:hAnsi="Arial MT"/>
                        <w:color w:val="7D7D7D"/>
                        <w:spacing w:val="-14"/>
                        <w:sz w:val="16"/>
                      </w:rPr>
                      <w:t xml:space="preserve"> </w:t>
                    </w:r>
                    <w:r>
                      <w:rPr>
                        <w:rFonts w:ascii="Arial MT" w:hAnsi="Arial MT"/>
                        <w:color w:val="7D7D7D"/>
                        <w:sz w:val="16"/>
                      </w:rPr>
                      <w:t>ROMA</w:t>
                    </w:r>
                    <w:r>
                      <w:rPr>
                        <w:rFonts w:ascii="Arial MT" w:hAnsi="Arial MT"/>
                        <w:color w:val="7D7D7D"/>
                        <w:spacing w:val="-6"/>
                        <w:sz w:val="16"/>
                      </w:rPr>
                      <w:t xml:space="preserve"> </w:t>
                    </w:r>
                    <w:r>
                      <w:rPr>
                        <w:rFonts w:ascii="Arial MT" w:hAnsi="Arial MT"/>
                        <w:color w:val="7D7D7D"/>
                        <w:sz w:val="16"/>
                      </w:rPr>
                      <w:t>-</w:t>
                    </w:r>
                    <w:r>
                      <w:rPr>
                        <w:rFonts w:ascii="Arial MT" w:hAnsi="Arial MT"/>
                        <w:color w:val="7D7D7D"/>
                        <w:spacing w:val="-11"/>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7"/>
                        <w:sz w:val="16"/>
                      </w:rPr>
                      <w:t xml:space="preserve"> </w:t>
                    </w:r>
                    <w:r>
                      <w:rPr>
                        <w:rFonts w:ascii="Arial MT" w:hAnsi="Arial MT"/>
                        <w:color w:val="7D7D7D"/>
                        <w:spacing w:val="-5"/>
                        <w:sz w:val="16"/>
                      </w:rPr>
                      <w:t>45</w:t>
                    </w:r>
                  </w:p>
                  <w:p>
                    <w:pPr>
                      <w:pStyle w:val="FrameContents"/>
                      <w:spacing w:lineRule="auto" w:line="240" w:before="1" w:after="0"/>
                      <w:ind w:left="20" w:right="18" w:firstLine="4"/>
                      <w:jc w:val="center"/>
                      <w:rPr>
                        <w:rFonts w:ascii="Arial MT" w:hAnsi="Arial MT"/>
                        <w:sz w:val="18"/>
                      </w:rPr>
                    </w:pPr>
                    <w:r>
                      <w:rPr>
                        <w:rFonts w:ascii="Arial MT" w:hAnsi="Arial MT"/>
                        <w:color w:val="7D7D7D"/>
                        <w:sz w:val="16"/>
                      </w:rPr>
                      <w:t xml:space="preserve">Tel 06 85 05 804-5-6 | Centralino 06 85 05 (r.a.) </w:t>
                    </w:r>
                    <w:hyperlink r:id="rId4">
                      <w:r>
                        <w:rPr>
                          <w:rFonts w:ascii="Arial" w:hAnsi="Arial"/>
                          <w:b/>
                          <w:color w:val="7D7D7D"/>
                          <w:spacing w:val="-2"/>
                          <w:sz w:val="16"/>
                        </w:rPr>
                        <w:t>www.altamedica.it -</w:t>
                      </w:r>
                    </w:hyperlink>
                    <w:r>
                      <w:rPr>
                        <w:rFonts w:ascii="Arial" w:hAnsi="Arial"/>
                        <w:b/>
                        <w:color w:val="7D7D7D"/>
                        <w:spacing w:val="-2"/>
                        <w:sz w:val="16"/>
                      </w:rPr>
                      <w:t xml:space="preserve"> </w:t>
                    </w:r>
                    <w:hyperlink r:id="rId5">
                      <w:r>
                        <w:rPr>
                          <w:rFonts w:ascii="Arial" w:hAnsi="Arial"/>
                          <w:b/>
                          <w:color w:val="7D7D7D"/>
                          <w:spacing w:val="-2"/>
                          <w:sz w:val="16"/>
                        </w:rPr>
                        <w:t>segreteria.geneticamedica@altamedica.it</w:t>
                      </w:r>
                    </w:hyperlink>
                    <w:r>
                      <w:rPr>
                        <w:rFonts w:ascii="Arial" w:hAnsi="Arial"/>
                        <w:b/>
                        <w:color w:val="7D7D7D"/>
                        <w:spacing w:val="-2"/>
                        <w:sz w:val="16"/>
                      </w:rPr>
                      <w:t xml:space="preserve"> </w:t>
                    </w:r>
                    <w:r>
                      <w:rPr>
                        <w:rFonts w:ascii="Arial MT" w:hAnsi="Arial MT"/>
                        <w:color w:val="7D7D7D"/>
                        <w:sz w:val="18"/>
                      </w:rPr>
                      <w:t>Resp. Dott. Alvaro Mesoraca</w:t>
                    </w:r>
                  </w:p>
                  <w:p>
                    <w:pPr>
                      <w:pStyle w:val="FrameContents"/>
                      <w:spacing w:lineRule="exact" w:line="196"/>
                      <w:ind w:left="48" w:hanging="0"/>
                      <w:jc w:val="center"/>
                      <w:rPr>
                        <w:rFonts w:ascii="Arial" w:hAnsi="Arial"/>
                        <w:i/>
                        <w:i/>
                        <w:sz w:val="18"/>
                      </w:rPr>
                    </w:pPr>
                    <w:r>
                      <w:rPr>
                        <w:rFonts w:ascii="Arial" w:hAnsi="Arial"/>
                        <w:i/>
                        <w:color w:val="7D7D7D"/>
                        <w:sz w:val="18"/>
                      </w:rPr>
                      <w:t>Certificazione</w:t>
                    </w:r>
                    <w:r>
                      <w:rPr>
                        <w:rFonts w:ascii="Arial" w:hAnsi="Arial"/>
                        <w:i/>
                        <w:color w:val="7D7D7D"/>
                        <w:spacing w:val="-10"/>
                        <w:sz w:val="18"/>
                      </w:rPr>
                      <w:t xml:space="preserve"> </w:t>
                    </w:r>
                    <w:r>
                      <w:rPr>
                        <w:rFonts w:ascii="Arial" w:hAnsi="Arial"/>
                        <w:i/>
                        <w:color w:val="7D7D7D"/>
                        <w:sz w:val="18"/>
                      </w:rPr>
                      <w:t>di</w:t>
                    </w:r>
                    <w:r>
                      <w:rPr>
                        <w:rFonts w:ascii="Arial" w:hAnsi="Arial"/>
                        <w:i/>
                        <w:color w:val="7D7D7D"/>
                        <w:spacing w:val="-11"/>
                        <w:sz w:val="18"/>
                      </w:rPr>
                      <w:t xml:space="preserve"> </w:t>
                    </w:r>
                    <w:r>
                      <w:rPr>
                        <w:rFonts w:ascii="Arial" w:hAnsi="Arial"/>
                        <w:i/>
                        <w:color w:val="7D7D7D"/>
                        <w:sz w:val="18"/>
                      </w:rPr>
                      <w:t>Qualità</w:t>
                    </w:r>
                    <w:r>
                      <w:rPr>
                        <w:rFonts w:ascii="Arial" w:hAnsi="Arial"/>
                        <w:i/>
                        <w:color w:val="7D7D7D"/>
                        <w:spacing w:val="-5"/>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2"/>
                        <w:sz w:val="18"/>
                      </w:rPr>
                      <w:t xml:space="preserve"> </w:t>
                    </w:r>
                    <w:r>
                      <w:rPr>
                        <w:rFonts w:ascii="Arial" w:hAnsi="Arial"/>
                        <w:i/>
                        <w:color w:val="7D7D7D"/>
                        <w:spacing w:val="-4"/>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6d1e16"/>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6d1e16"/>
    <w:pPr>
      <w:spacing w:before="264" w:after="0"/>
      <w:ind w:left="490"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6d1e16"/>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6d1e16"/>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6d1e16"/>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TableParagraph" w:customStyle="1">
    <w:name w:val="Table Paragraph"/>
    <w:basedOn w:val="Normal"/>
    <w:uiPriority w:val="1"/>
    <w:qFormat/>
    <w:rsid w:val="006d1e16"/>
    <w:pPr/>
    <w:rPr/>
  </w:style>
  <w:style w:type="paragraph" w:styleId="Default" w:customStyle="1">
    <w:name w:val="Default"/>
    <w:qFormat/>
    <w:rsid w:val="006d1e16"/>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6d1e16"/>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Application>LibreOffice/7.3.7.2$Linux_X86_64 LibreOffice_project/30$Build-2</Application>
  <AppVersion>15.0000</AppVersion>
  <Pages>4</Pages>
  <Words>1343</Words>
  <Characters>7886</Characters>
  <CharactersWithSpaces>9120</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2024-09-23T13:01:00Z</dcterms:created>
  <dc:creator>utente</dc:creator>
  <dc:description/>
  <dc:language>en-US</dc:language>
  <cp:lastModifiedBy/>
  <dcterms:modified xsi:type="dcterms:W3CDTF">2024-10-28T10:46:19Z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