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CF3" w:rsidRDefault="00DC72D6">
      <w:pPr>
        <w:pStyle w:val="Titolo1"/>
        <w:spacing w:before="100" w:line="274" w:lineRule="exact"/>
        <w:ind w:left="6353"/>
      </w:pPr>
      <w:r>
        <w:rPr>
          <w:noProof/>
          <w:lang w:eastAsia="it-IT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-1449</wp:posOffset>
            </wp:positionV>
            <wp:extent cx="1595120" cy="9550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E7E7E"/>
        </w:rPr>
        <w:t>Servizio</w:t>
      </w:r>
      <w:r>
        <w:rPr>
          <w:color w:val="7E7E7E"/>
          <w:spacing w:val="-9"/>
        </w:rPr>
        <w:t xml:space="preserve"> </w:t>
      </w:r>
      <w:r>
        <w:rPr>
          <w:color w:val="7E7E7E"/>
        </w:rPr>
        <w:t>di</w:t>
      </w:r>
      <w:r>
        <w:rPr>
          <w:color w:val="7E7E7E"/>
          <w:spacing w:val="-8"/>
        </w:rPr>
        <w:t xml:space="preserve"> </w:t>
      </w:r>
      <w:r>
        <w:rPr>
          <w:color w:val="7E7E7E"/>
        </w:rPr>
        <w:t>Genetica</w:t>
      </w:r>
      <w:r>
        <w:rPr>
          <w:color w:val="7E7E7E"/>
          <w:spacing w:val="-9"/>
        </w:rPr>
        <w:t xml:space="preserve"> </w:t>
      </w:r>
      <w:r>
        <w:rPr>
          <w:color w:val="7E7E7E"/>
        </w:rPr>
        <w:t>Medica</w:t>
      </w:r>
    </w:p>
    <w:p w:rsidR="00AF2CF3" w:rsidRDefault="00DC72D6">
      <w:pPr>
        <w:spacing w:line="205" w:lineRule="exact"/>
        <w:ind w:left="6255"/>
        <w:rPr>
          <w:rFonts w:ascii="Arial"/>
          <w:b/>
          <w:sz w:val="18"/>
        </w:rPr>
      </w:pPr>
      <w:r>
        <w:rPr>
          <w:rFonts w:ascii="Arial"/>
          <w:b/>
          <w:color w:val="7E7E7E"/>
          <w:sz w:val="18"/>
        </w:rPr>
        <w:t>ARTEMISIA</w:t>
      </w:r>
      <w:r>
        <w:rPr>
          <w:rFonts w:ascii="Arial"/>
          <w:b/>
          <w:color w:val="7E7E7E"/>
          <w:spacing w:val="-8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SPA</w:t>
      </w:r>
      <w:r>
        <w:rPr>
          <w:rFonts w:ascii="Arial"/>
          <w:b/>
          <w:color w:val="7E7E7E"/>
          <w:spacing w:val="-8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-</w:t>
      </w:r>
      <w:r>
        <w:rPr>
          <w:rFonts w:ascii="Arial"/>
          <w:b/>
          <w:color w:val="7E7E7E"/>
          <w:spacing w:val="-6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P.</w:t>
      </w:r>
      <w:r>
        <w:rPr>
          <w:rFonts w:ascii="Arial"/>
          <w:b/>
          <w:color w:val="7E7E7E"/>
          <w:spacing w:val="-4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IVA</w:t>
      </w:r>
      <w:r>
        <w:rPr>
          <w:rFonts w:ascii="Arial"/>
          <w:b/>
          <w:color w:val="7E7E7E"/>
          <w:spacing w:val="-8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00929551000</w:t>
      </w:r>
    </w:p>
    <w:p w:rsidR="00AF2CF3" w:rsidRDefault="00DC72D6">
      <w:pPr>
        <w:spacing w:before="4"/>
        <w:ind w:left="5748" w:right="771"/>
        <w:jc w:val="center"/>
        <w:rPr>
          <w:rFonts w:ascii="Arial MT"/>
          <w:sz w:val="16"/>
        </w:rPr>
      </w:pPr>
      <w:r>
        <w:rPr>
          <w:rFonts w:ascii="Arial MT"/>
          <w:color w:val="7E7E7E"/>
          <w:sz w:val="16"/>
        </w:rPr>
        <w:t>00198</w:t>
      </w:r>
      <w:r>
        <w:rPr>
          <w:rFonts w:ascii="Arial MT"/>
          <w:color w:val="7E7E7E"/>
          <w:spacing w:val="-6"/>
          <w:sz w:val="16"/>
        </w:rPr>
        <w:t xml:space="preserve"> </w:t>
      </w:r>
      <w:r>
        <w:rPr>
          <w:rFonts w:ascii="Arial MT"/>
          <w:color w:val="7E7E7E"/>
          <w:sz w:val="16"/>
        </w:rPr>
        <w:t>ROMA</w:t>
      </w:r>
      <w:r>
        <w:rPr>
          <w:rFonts w:ascii="Arial MT"/>
          <w:color w:val="7E7E7E"/>
          <w:spacing w:val="-5"/>
          <w:sz w:val="16"/>
        </w:rPr>
        <w:t xml:space="preserve"> </w:t>
      </w:r>
      <w:r>
        <w:rPr>
          <w:rFonts w:ascii="Arial MT"/>
          <w:color w:val="7E7E7E"/>
          <w:sz w:val="16"/>
        </w:rPr>
        <w:t>-</w:t>
      </w:r>
      <w:r>
        <w:rPr>
          <w:rFonts w:ascii="Arial MT"/>
          <w:color w:val="7E7E7E"/>
          <w:spacing w:val="-8"/>
          <w:sz w:val="16"/>
        </w:rPr>
        <w:t xml:space="preserve"> </w:t>
      </w:r>
      <w:r>
        <w:rPr>
          <w:rFonts w:ascii="Arial MT"/>
          <w:color w:val="7E7E7E"/>
          <w:sz w:val="16"/>
        </w:rPr>
        <w:t>Viale</w:t>
      </w:r>
      <w:r>
        <w:rPr>
          <w:rFonts w:ascii="Arial MT"/>
          <w:color w:val="7E7E7E"/>
          <w:spacing w:val="-4"/>
          <w:sz w:val="16"/>
        </w:rPr>
        <w:t xml:space="preserve"> </w:t>
      </w:r>
      <w:r>
        <w:rPr>
          <w:rFonts w:ascii="Arial MT"/>
          <w:color w:val="7E7E7E"/>
          <w:sz w:val="16"/>
        </w:rPr>
        <w:t>Liegi,</w:t>
      </w:r>
      <w:r>
        <w:rPr>
          <w:rFonts w:ascii="Arial MT"/>
          <w:color w:val="7E7E7E"/>
          <w:spacing w:val="-5"/>
          <w:sz w:val="16"/>
        </w:rPr>
        <w:t xml:space="preserve"> </w:t>
      </w:r>
      <w:r>
        <w:rPr>
          <w:rFonts w:ascii="Arial MT"/>
          <w:color w:val="7E7E7E"/>
          <w:sz w:val="16"/>
        </w:rPr>
        <w:t>45</w:t>
      </w:r>
    </w:p>
    <w:p w:rsidR="00AF2CF3" w:rsidRDefault="00DC72D6">
      <w:pPr>
        <w:spacing w:before="1" w:line="242" w:lineRule="auto"/>
        <w:ind w:left="5537" w:right="604" w:firstLine="1"/>
        <w:jc w:val="center"/>
        <w:rPr>
          <w:rFonts w:ascii="Arial MT"/>
          <w:sz w:val="18"/>
        </w:rPr>
      </w:pPr>
      <w:proofErr w:type="spellStart"/>
      <w:r>
        <w:rPr>
          <w:rFonts w:ascii="Arial MT"/>
          <w:color w:val="7E7E7E"/>
          <w:sz w:val="16"/>
        </w:rPr>
        <w:t>Tel</w:t>
      </w:r>
      <w:proofErr w:type="spellEnd"/>
      <w:r>
        <w:rPr>
          <w:rFonts w:ascii="Arial MT"/>
          <w:color w:val="7E7E7E"/>
          <w:sz w:val="16"/>
        </w:rPr>
        <w:t xml:space="preserve"> 06 85 05 804-5-6 | Centralino 06 85 05 (</w:t>
      </w:r>
      <w:proofErr w:type="spellStart"/>
      <w:r>
        <w:rPr>
          <w:rFonts w:ascii="Arial MT"/>
          <w:color w:val="7E7E7E"/>
          <w:sz w:val="16"/>
        </w:rPr>
        <w:t>r.a.</w:t>
      </w:r>
      <w:proofErr w:type="spellEnd"/>
      <w:r>
        <w:rPr>
          <w:rFonts w:ascii="Arial MT"/>
          <w:color w:val="7E7E7E"/>
          <w:sz w:val="16"/>
        </w:rPr>
        <w:t>)</w:t>
      </w:r>
      <w:r>
        <w:rPr>
          <w:rFonts w:ascii="Arial MT"/>
          <w:color w:val="7E7E7E"/>
          <w:spacing w:val="1"/>
          <w:sz w:val="16"/>
        </w:rPr>
        <w:t xml:space="preserve"> </w:t>
      </w:r>
      <w:hyperlink r:id="rId6">
        <w:r>
          <w:rPr>
            <w:rFonts w:ascii="Arial"/>
            <w:b/>
            <w:color w:val="7E7E7E"/>
            <w:spacing w:val="-2"/>
            <w:sz w:val="16"/>
          </w:rPr>
          <w:t xml:space="preserve">www.altamedica.it </w:t>
        </w:r>
      </w:hyperlink>
      <w:r>
        <w:rPr>
          <w:rFonts w:ascii="Arial"/>
          <w:b/>
          <w:color w:val="7E7E7E"/>
          <w:spacing w:val="-1"/>
          <w:sz w:val="16"/>
        </w:rPr>
        <w:t xml:space="preserve">- </w:t>
      </w:r>
      <w:hyperlink r:id="rId7">
        <w:r>
          <w:rPr>
            <w:rFonts w:ascii="Arial"/>
            <w:b/>
            <w:color w:val="7E7E7E"/>
            <w:spacing w:val="-1"/>
            <w:sz w:val="16"/>
          </w:rPr>
          <w:t>segreteria.geneticamedica@altamedica.it</w:t>
        </w:r>
      </w:hyperlink>
      <w:r>
        <w:rPr>
          <w:rFonts w:ascii="Arial"/>
          <w:b/>
          <w:color w:val="7E7E7E"/>
          <w:spacing w:val="-42"/>
          <w:sz w:val="16"/>
        </w:rPr>
        <w:t xml:space="preserve"> </w:t>
      </w:r>
      <w:proofErr w:type="spellStart"/>
      <w:r>
        <w:rPr>
          <w:rFonts w:ascii="Arial MT"/>
          <w:color w:val="7E7E7E"/>
          <w:sz w:val="18"/>
        </w:rPr>
        <w:t>Resp</w:t>
      </w:r>
      <w:proofErr w:type="spellEnd"/>
      <w:r>
        <w:rPr>
          <w:rFonts w:ascii="Arial MT"/>
          <w:color w:val="7E7E7E"/>
          <w:sz w:val="18"/>
        </w:rPr>
        <w:t>.</w:t>
      </w:r>
      <w:r>
        <w:rPr>
          <w:rFonts w:ascii="Arial MT"/>
          <w:color w:val="7E7E7E"/>
          <w:spacing w:val="4"/>
          <w:sz w:val="18"/>
        </w:rPr>
        <w:t xml:space="preserve"> </w:t>
      </w:r>
      <w:r>
        <w:rPr>
          <w:rFonts w:ascii="Arial MT"/>
          <w:color w:val="7E7E7E"/>
          <w:sz w:val="18"/>
        </w:rPr>
        <w:t>Dott.</w:t>
      </w:r>
      <w:r>
        <w:rPr>
          <w:rFonts w:ascii="Arial MT"/>
          <w:color w:val="7E7E7E"/>
          <w:spacing w:val="4"/>
          <w:sz w:val="18"/>
        </w:rPr>
        <w:t xml:space="preserve"> </w:t>
      </w:r>
      <w:r>
        <w:rPr>
          <w:rFonts w:ascii="Arial MT"/>
          <w:color w:val="7E7E7E"/>
          <w:sz w:val="18"/>
        </w:rPr>
        <w:t>Alvaro</w:t>
      </w:r>
      <w:r>
        <w:rPr>
          <w:rFonts w:ascii="Arial MT"/>
          <w:color w:val="7E7E7E"/>
          <w:spacing w:val="5"/>
          <w:sz w:val="18"/>
        </w:rPr>
        <w:t xml:space="preserve"> </w:t>
      </w:r>
      <w:r>
        <w:rPr>
          <w:rFonts w:ascii="Arial MT"/>
          <w:color w:val="7E7E7E"/>
          <w:sz w:val="18"/>
        </w:rPr>
        <w:t>Mesoraca</w:t>
      </w:r>
    </w:p>
    <w:p w:rsidR="00AF2CF3" w:rsidRDefault="00DC72D6">
      <w:pPr>
        <w:spacing w:line="198" w:lineRule="exact"/>
        <w:ind w:left="5750" w:right="771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7E7E7E"/>
          <w:sz w:val="18"/>
        </w:rPr>
        <w:t>Certificazione</w:t>
      </w:r>
      <w:r>
        <w:rPr>
          <w:rFonts w:ascii="Arial" w:hAnsi="Arial"/>
          <w:i/>
          <w:color w:val="7E7E7E"/>
          <w:spacing w:val="-5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di</w:t>
      </w:r>
      <w:r>
        <w:rPr>
          <w:rFonts w:ascii="Arial" w:hAnsi="Arial"/>
          <w:i/>
          <w:color w:val="7E7E7E"/>
          <w:spacing w:val="-5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Qualità</w:t>
      </w:r>
      <w:r>
        <w:rPr>
          <w:rFonts w:ascii="Arial" w:hAnsi="Arial"/>
          <w:i/>
          <w:color w:val="7E7E7E"/>
          <w:spacing w:val="-1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UNI</w:t>
      </w:r>
      <w:r>
        <w:rPr>
          <w:rFonts w:ascii="Arial" w:hAnsi="Arial"/>
          <w:i/>
          <w:color w:val="7E7E7E"/>
          <w:spacing w:val="-6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EN</w:t>
      </w:r>
      <w:r>
        <w:rPr>
          <w:rFonts w:ascii="Arial" w:hAnsi="Arial"/>
          <w:i/>
          <w:color w:val="7E7E7E"/>
          <w:spacing w:val="-3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ISO</w:t>
      </w:r>
      <w:r>
        <w:rPr>
          <w:rFonts w:ascii="Arial" w:hAnsi="Arial"/>
          <w:i/>
          <w:color w:val="7E7E7E"/>
          <w:spacing w:val="-7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9001</w:t>
      </w:r>
    </w:p>
    <w:p w:rsidR="00AF2CF3" w:rsidRDefault="00AF2CF3">
      <w:pPr>
        <w:pStyle w:val="Corpotesto"/>
        <w:spacing w:before="3"/>
        <w:rPr>
          <w:rFonts w:ascii="Arial"/>
          <w:i/>
          <w:sz w:val="19"/>
        </w:rPr>
      </w:pPr>
    </w:p>
    <w:p w:rsidR="00AF2CF3" w:rsidRDefault="00DC72D6">
      <w:pPr>
        <w:spacing w:before="52"/>
        <w:ind w:left="671" w:right="771"/>
        <w:jc w:val="center"/>
        <w:rPr>
          <w:sz w:val="24"/>
        </w:rPr>
      </w:pP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tuo</w:t>
      </w:r>
      <w:r>
        <w:rPr>
          <w:spacing w:val="-3"/>
          <w:sz w:val="24"/>
        </w:rPr>
        <w:t xml:space="preserve"> </w:t>
      </w:r>
      <w:r>
        <w:rPr>
          <w:sz w:val="24"/>
        </w:rPr>
        <w:t>profilo</w:t>
      </w:r>
      <w:r>
        <w:rPr>
          <w:spacing w:val="-1"/>
          <w:sz w:val="24"/>
        </w:rPr>
        <w:t xml:space="preserve"> </w:t>
      </w:r>
      <w:r>
        <w:rPr>
          <w:sz w:val="24"/>
        </w:rPr>
        <w:t>genetico</w:t>
      </w:r>
      <w:r>
        <w:rPr>
          <w:spacing w:val="-3"/>
          <w:sz w:val="24"/>
        </w:rPr>
        <w:t xml:space="preserve"> </w:t>
      </w:r>
      <w:r>
        <w:rPr>
          <w:sz w:val="24"/>
        </w:rPr>
        <w:t>ha</w:t>
      </w:r>
      <w:r>
        <w:rPr>
          <w:spacing w:val="-5"/>
          <w:sz w:val="24"/>
        </w:rPr>
        <w:t xml:space="preserve"> </w:t>
      </w:r>
      <w:r>
        <w:rPr>
          <w:sz w:val="24"/>
        </w:rPr>
        <w:t>evidenziato</w:t>
      </w:r>
    </w:p>
    <w:p w:rsidR="00AF2CF3" w:rsidRDefault="00AF2CF3">
      <w:pPr>
        <w:pStyle w:val="Corpotesto"/>
        <w:spacing w:before="8"/>
        <w:rPr>
          <w:sz w:val="23"/>
        </w:rPr>
      </w:pPr>
    </w:p>
    <w:p w:rsidR="00AF2CF3" w:rsidRDefault="00DC72D6">
      <w:pPr>
        <w:pStyle w:val="Titolo1"/>
        <w:ind w:left="676" w:right="771"/>
        <w:jc w:val="center"/>
      </w:pPr>
      <w:r>
        <w:rPr>
          <w:color w:val="C49291"/>
        </w:rPr>
        <w:t>UNA</w:t>
      </w:r>
      <w:r>
        <w:rPr>
          <w:color w:val="C49291"/>
          <w:spacing w:val="-16"/>
        </w:rPr>
        <w:t xml:space="preserve"> </w:t>
      </w:r>
      <w:r>
        <w:rPr>
          <w:color w:val="C49291"/>
        </w:rPr>
        <w:t>PREDISPOSIZIONE</w:t>
      </w:r>
      <w:r>
        <w:rPr>
          <w:color w:val="C49291"/>
          <w:spacing w:val="-9"/>
        </w:rPr>
        <w:t xml:space="preserve"> </w:t>
      </w:r>
      <w:r>
        <w:rPr>
          <w:color w:val="C49291"/>
        </w:rPr>
        <w:t>GENETICA</w:t>
      </w:r>
      <w:r>
        <w:rPr>
          <w:color w:val="C49291"/>
          <w:spacing w:val="-12"/>
        </w:rPr>
        <w:t xml:space="preserve"> </w:t>
      </w:r>
      <w:r>
        <w:rPr>
          <w:color w:val="C49291"/>
        </w:rPr>
        <w:t>ALL’ELEVATA</w:t>
      </w:r>
      <w:r>
        <w:rPr>
          <w:color w:val="C49291"/>
          <w:spacing w:val="-15"/>
        </w:rPr>
        <w:t xml:space="preserve"> </w:t>
      </w:r>
      <w:r>
        <w:rPr>
          <w:color w:val="C49291"/>
        </w:rPr>
        <w:t>SENSIBILITÀ</w:t>
      </w:r>
      <w:r>
        <w:rPr>
          <w:color w:val="C49291"/>
          <w:spacing w:val="-10"/>
        </w:rPr>
        <w:t xml:space="preserve"> </w:t>
      </w:r>
      <w:r>
        <w:rPr>
          <w:color w:val="C49291"/>
        </w:rPr>
        <w:t>ALLA</w:t>
      </w:r>
      <w:r>
        <w:rPr>
          <w:color w:val="C49291"/>
          <w:spacing w:val="-15"/>
        </w:rPr>
        <w:t xml:space="preserve"> </w:t>
      </w:r>
      <w:r>
        <w:rPr>
          <w:color w:val="C49291"/>
        </w:rPr>
        <w:t>CAFFEINA</w:t>
      </w:r>
      <w:r>
        <w:rPr>
          <w:color w:val="C49291"/>
          <w:spacing w:val="-64"/>
        </w:rPr>
        <w:t xml:space="preserve"> </w:t>
      </w:r>
      <w:r>
        <w:rPr>
          <w:color w:val="C49291"/>
        </w:rPr>
        <w:t>(METABOLIZZATORE</w:t>
      </w:r>
      <w:r>
        <w:rPr>
          <w:color w:val="C49291"/>
          <w:spacing w:val="-3"/>
        </w:rPr>
        <w:t xml:space="preserve"> </w:t>
      </w:r>
      <w:r>
        <w:rPr>
          <w:color w:val="C49291"/>
        </w:rPr>
        <w:t>LENTO)</w:t>
      </w:r>
    </w:p>
    <w:p w:rsidR="00AF2CF3" w:rsidRDefault="00AF2CF3">
      <w:pPr>
        <w:pStyle w:val="Corpotesto"/>
        <w:spacing w:before="4"/>
        <w:rPr>
          <w:rFonts w:ascii="Arial"/>
          <w:b/>
          <w:sz w:val="21"/>
        </w:rPr>
      </w:pPr>
    </w:p>
    <w:p w:rsidR="00B075F5" w:rsidRDefault="00B075F5">
      <w:pPr>
        <w:pStyle w:val="Corpotesto"/>
        <w:spacing w:before="4"/>
        <w:rPr>
          <w:rFonts w:ascii="Arial"/>
          <w:b/>
          <w:sz w:val="21"/>
        </w:rPr>
      </w:pPr>
    </w:p>
    <w:p w:rsidR="00AF2CF3" w:rsidRDefault="00DC72D6">
      <w:pPr>
        <w:pStyle w:val="Corpotesto"/>
        <w:ind w:left="119" w:right="226"/>
        <w:jc w:val="both"/>
      </w:pPr>
      <w:r>
        <w:t>I tuoi geni hanno dimostrato un’</w:t>
      </w:r>
      <w:r>
        <w:rPr>
          <w:b/>
        </w:rPr>
        <w:t>alta sensibilità alla caffeina</w:t>
      </w:r>
      <w:r>
        <w:t>, ovvero il tuo organismo impiega più tempo per metabolizzare la</w:t>
      </w:r>
      <w:r>
        <w:rPr>
          <w:spacing w:val="1"/>
        </w:rPr>
        <w:t xml:space="preserve"> </w:t>
      </w:r>
      <w:r>
        <w:t>caffeina.</w:t>
      </w:r>
    </w:p>
    <w:p w:rsidR="00AF2CF3" w:rsidRDefault="00AF2CF3" w:rsidP="00DC72D6">
      <w:pPr>
        <w:pStyle w:val="Corpotesto"/>
        <w:spacing w:before="2"/>
        <w:ind w:left="119"/>
      </w:pPr>
    </w:p>
    <w:p w:rsidR="00AF2CF3" w:rsidRDefault="00DC72D6" w:rsidP="00DC72D6">
      <w:pPr>
        <w:pStyle w:val="Corpotesto"/>
        <w:ind w:left="119"/>
      </w:pPr>
      <w:r>
        <w:t>Questo potrebbe comportare effetti negativi sulla salute, come l’aumento dell'ansia o dell'irrequietezza, e in casi estremi, potenziali rischi cardiovascolari, soprattutto con un consumo elevato.</w:t>
      </w:r>
    </w:p>
    <w:p w:rsidR="00DC72D6" w:rsidRDefault="00DC72D6" w:rsidP="00DC72D6">
      <w:pPr>
        <w:pStyle w:val="Corpotesto"/>
        <w:ind w:left="119"/>
      </w:pPr>
    </w:p>
    <w:p w:rsidR="00907AFA" w:rsidRDefault="00907AFA" w:rsidP="00907AFA">
      <w:pPr>
        <w:widowControl/>
        <w:autoSpaceDE/>
        <w:autoSpaceDN/>
        <w:ind w:left="119"/>
        <w:rPr>
          <w:sz w:val="20"/>
          <w:szCs w:val="20"/>
        </w:rPr>
      </w:pPr>
      <w:r w:rsidRPr="00907AFA">
        <w:rPr>
          <w:sz w:val="20"/>
          <w:szCs w:val="20"/>
        </w:rPr>
        <w:t xml:space="preserve">Diversi studi hanno evidenziato l'importanza del gene CYP1A2 nella risposta individuale alla caffeina. </w:t>
      </w:r>
      <w:r>
        <w:rPr>
          <w:sz w:val="20"/>
          <w:szCs w:val="20"/>
        </w:rPr>
        <w:t>E’ stato</w:t>
      </w:r>
      <w:r w:rsidRPr="00907AFA">
        <w:rPr>
          <w:sz w:val="20"/>
          <w:szCs w:val="20"/>
        </w:rPr>
        <w:t xml:space="preserve"> dimostrato che </w:t>
      </w:r>
      <w:r>
        <w:rPr>
          <w:sz w:val="20"/>
          <w:szCs w:val="20"/>
        </w:rPr>
        <w:t xml:space="preserve">individui con un metabolismo lento </w:t>
      </w:r>
      <w:r w:rsidRPr="00907AFA">
        <w:rPr>
          <w:sz w:val="20"/>
          <w:szCs w:val="20"/>
        </w:rPr>
        <w:t>possono influenzare il rischio di malattie cardiovascolari in relazione al consumo di caffeina​</w:t>
      </w:r>
      <w:r>
        <w:rPr>
          <w:sz w:val="20"/>
          <w:szCs w:val="20"/>
        </w:rPr>
        <w:t>.</w:t>
      </w:r>
    </w:p>
    <w:p w:rsidR="00907AFA" w:rsidRPr="00907AFA" w:rsidRDefault="00907AFA" w:rsidP="00907AFA">
      <w:pPr>
        <w:widowControl/>
        <w:autoSpaceDE/>
        <w:autoSpaceDN/>
        <w:ind w:left="119"/>
        <w:rPr>
          <w:sz w:val="20"/>
          <w:szCs w:val="20"/>
        </w:rPr>
      </w:pPr>
    </w:p>
    <w:p w:rsidR="00907AFA" w:rsidRDefault="00907AFA" w:rsidP="00907AFA">
      <w:pPr>
        <w:pStyle w:val="Corpotesto"/>
        <w:spacing w:before="8"/>
        <w:ind w:left="119"/>
      </w:pPr>
    </w:p>
    <w:p w:rsidR="00B075F5" w:rsidRDefault="00B075F5" w:rsidP="00907AFA">
      <w:pPr>
        <w:pStyle w:val="Corpotesto"/>
        <w:spacing w:before="8"/>
        <w:ind w:left="119"/>
      </w:pPr>
    </w:p>
    <w:p w:rsidR="00B075F5" w:rsidRPr="00907AFA" w:rsidRDefault="00B075F5" w:rsidP="00907AFA">
      <w:pPr>
        <w:pStyle w:val="Corpotesto"/>
        <w:spacing w:before="8"/>
        <w:ind w:left="119"/>
      </w:pPr>
    </w:p>
    <w:p w:rsidR="00AF2CF3" w:rsidRDefault="00DC72D6">
      <w:pPr>
        <w:ind w:left="631" w:right="771"/>
        <w:jc w:val="center"/>
        <w:rPr>
          <w:rFonts w:ascii="Arial"/>
          <w:i/>
          <w:sz w:val="20"/>
          <w:u w:val="single"/>
        </w:rPr>
      </w:pPr>
      <w:r>
        <w:rPr>
          <w:rFonts w:ascii="Arial"/>
          <w:i/>
          <w:spacing w:val="-1"/>
          <w:sz w:val="20"/>
          <w:u w:val="single"/>
        </w:rPr>
        <w:t>Consigli</w:t>
      </w:r>
      <w:r>
        <w:rPr>
          <w:rFonts w:ascii="Arial"/>
          <w:i/>
          <w:spacing w:val="-13"/>
          <w:sz w:val="20"/>
          <w:u w:val="single"/>
        </w:rPr>
        <w:t xml:space="preserve"> </w:t>
      </w:r>
      <w:r>
        <w:rPr>
          <w:rFonts w:ascii="Arial"/>
          <w:i/>
          <w:spacing w:val="-1"/>
          <w:sz w:val="20"/>
          <w:u w:val="single"/>
        </w:rPr>
        <w:t>alimentari</w:t>
      </w:r>
      <w:r>
        <w:rPr>
          <w:rFonts w:ascii="Arial"/>
          <w:i/>
          <w:spacing w:val="-13"/>
          <w:sz w:val="20"/>
          <w:u w:val="single"/>
        </w:rPr>
        <w:t xml:space="preserve"> </w:t>
      </w:r>
      <w:r>
        <w:rPr>
          <w:rFonts w:ascii="Arial"/>
          <w:i/>
          <w:spacing w:val="-1"/>
          <w:sz w:val="20"/>
          <w:u w:val="single"/>
        </w:rPr>
        <w:t>in</w:t>
      </w:r>
      <w:r>
        <w:rPr>
          <w:rFonts w:ascii="Arial"/>
          <w:i/>
          <w:spacing w:val="-12"/>
          <w:sz w:val="20"/>
          <w:u w:val="single"/>
        </w:rPr>
        <w:t xml:space="preserve"> </w:t>
      </w:r>
      <w:r>
        <w:rPr>
          <w:rFonts w:ascii="Arial"/>
          <w:i/>
          <w:spacing w:val="-1"/>
          <w:sz w:val="20"/>
          <w:u w:val="single"/>
        </w:rPr>
        <w:t>base</w:t>
      </w:r>
      <w:r>
        <w:rPr>
          <w:rFonts w:ascii="Arial"/>
          <w:i/>
          <w:spacing w:val="-12"/>
          <w:sz w:val="20"/>
          <w:u w:val="single"/>
        </w:rPr>
        <w:t xml:space="preserve"> </w:t>
      </w:r>
      <w:r>
        <w:rPr>
          <w:rFonts w:ascii="Arial"/>
          <w:i/>
          <w:spacing w:val="-1"/>
          <w:sz w:val="20"/>
          <w:u w:val="single"/>
        </w:rPr>
        <w:t>al</w:t>
      </w:r>
      <w:r>
        <w:rPr>
          <w:rFonts w:ascii="Arial"/>
          <w:i/>
          <w:spacing w:val="-13"/>
          <w:sz w:val="20"/>
          <w:u w:val="single"/>
        </w:rPr>
        <w:t xml:space="preserve"> </w:t>
      </w:r>
      <w:r>
        <w:rPr>
          <w:rFonts w:ascii="Arial"/>
          <w:i/>
          <w:spacing w:val="-1"/>
          <w:sz w:val="20"/>
          <w:u w:val="single"/>
        </w:rPr>
        <w:t>tuo</w:t>
      </w:r>
      <w:r>
        <w:rPr>
          <w:rFonts w:ascii="Arial"/>
          <w:i/>
          <w:spacing w:val="-12"/>
          <w:sz w:val="20"/>
          <w:u w:val="single"/>
        </w:rPr>
        <w:t xml:space="preserve"> </w:t>
      </w:r>
      <w:r>
        <w:rPr>
          <w:rFonts w:ascii="Arial"/>
          <w:i/>
          <w:sz w:val="20"/>
          <w:u w:val="single"/>
        </w:rPr>
        <w:t>profilo</w:t>
      </w:r>
      <w:r>
        <w:rPr>
          <w:rFonts w:ascii="Arial"/>
          <w:i/>
          <w:spacing w:val="-13"/>
          <w:sz w:val="20"/>
          <w:u w:val="single"/>
        </w:rPr>
        <w:t xml:space="preserve"> </w:t>
      </w:r>
      <w:r>
        <w:rPr>
          <w:rFonts w:ascii="Arial"/>
          <w:i/>
          <w:sz w:val="20"/>
          <w:u w:val="single"/>
        </w:rPr>
        <w:t>genetico:</w:t>
      </w:r>
    </w:p>
    <w:p w:rsidR="00907AFA" w:rsidRDefault="00907AFA">
      <w:pPr>
        <w:ind w:left="631" w:right="771"/>
        <w:jc w:val="center"/>
        <w:rPr>
          <w:rFonts w:ascii="Arial"/>
          <w:i/>
          <w:sz w:val="20"/>
        </w:rPr>
      </w:pPr>
    </w:p>
    <w:p w:rsidR="00907AFA" w:rsidRDefault="00907AFA" w:rsidP="00907AFA">
      <w:pPr>
        <w:pStyle w:val="Corpotesto"/>
        <w:spacing w:before="11"/>
        <w:ind w:left="119"/>
      </w:pPr>
      <w:r>
        <w:t xml:space="preserve">Date le evidenze genetiche, si consiglia di limitare l'assunzione di bevande contenenti caffeina. </w:t>
      </w:r>
    </w:p>
    <w:p w:rsidR="00907AFA" w:rsidRDefault="00907AFA" w:rsidP="00907AFA">
      <w:pPr>
        <w:pStyle w:val="Corpotesto"/>
        <w:spacing w:before="11"/>
        <w:ind w:left="119"/>
      </w:pPr>
    </w:p>
    <w:p w:rsidR="00907AFA" w:rsidRDefault="00907AFA" w:rsidP="00907AFA">
      <w:pPr>
        <w:pStyle w:val="Corpotesto"/>
        <w:spacing w:before="11"/>
        <w:ind w:left="119"/>
      </w:pPr>
      <w:r>
        <w:t xml:space="preserve">Le linee guida generali suggeriscono un massimo di 1-2 porzioni al giorno per i bambini, tenendo presente che la caffeina è presente non solo nel caffè, ma anche in tè, </w:t>
      </w:r>
      <w:r w:rsidR="00B075F5">
        <w:t xml:space="preserve">alcune </w:t>
      </w:r>
      <w:bookmarkStart w:id="0" w:name="_GoBack"/>
      <w:bookmarkEnd w:id="0"/>
      <w:r>
        <w:t>bibite gassate, cioccolato e alcune bevande energetiche.</w:t>
      </w:r>
    </w:p>
    <w:p w:rsidR="00AF2CF3" w:rsidRDefault="00AF2CF3">
      <w:pPr>
        <w:pStyle w:val="Corpotesto"/>
        <w:rPr>
          <w:rFonts w:ascii="Arial"/>
          <w:b/>
        </w:rPr>
      </w:pPr>
    </w:p>
    <w:p w:rsidR="00AF2CF3" w:rsidRDefault="00AF2CF3">
      <w:pPr>
        <w:pStyle w:val="Corpotesto"/>
        <w:rPr>
          <w:rFonts w:ascii="Arial"/>
          <w:b/>
          <w:sz w:val="22"/>
        </w:rPr>
      </w:pPr>
    </w:p>
    <w:p w:rsidR="00907AFA" w:rsidRPr="00907AFA" w:rsidRDefault="00DC72D6" w:rsidP="00907AFA">
      <w:pPr>
        <w:pStyle w:val="Titolo2"/>
        <w:spacing w:line="268" w:lineRule="exact"/>
        <w:ind w:left="119"/>
      </w:pPr>
      <w:r>
        <w:t>Bibliografia</w:t>
      </w:r>
    </w:p>
    <w:p w:rsidR="00907AFA" w:rsidRPr="00907AFA" w:rsidRDefault="00907AFA">
      <w:pPr>
        <w:ind w:left="119" w:right="298"/>
        <w:rPr>
          <w:rFonts w:ascii="Segoe UI"/>
          <w:color w:val="202020"/>
          <w:sz w:val="16"/>
        </w:rPr>
      </w:pPr>
      <w:r w:rsidRPr="00907AFA">
        <w:rPr>
          <w:rFonts w:ascii="Segoe UI"/>
          <w:color w:val="202020"/>
          <w:sz w:val="16"/>
        </w:rPr>
        <w:t xml:space="preserve">Hans J. </w:t>
      </w:r>
      <w:proofErr w:type="spellStart"/>
      <w:r w:rsidRPr="00907AFA">
        <w:rPr>
          <w:rFonts w:ascii="Segoe UI"/>
          <w:color w:val="202020"/>
          <w:sz w:val="16"/>
        </w:rPr>
        <w:t>Grabe</w:t>
      </w:r>
      <w:proofErr w:type="spellEnd"/>
      <w:r w:rsidRPr="00907AFA">
        <w:rPr>
          <w:rFonts w:ascii="Segoe UI"/>
          <w:color w:val="202020"/>
          <w:sz w:val="16"/>
        </w:rPr>
        <w:t xml:space="preserve">, Erik </w:t>
      </w:r>
      <w:proofErr w:type="spellStart"/>
      <w:r w:rsidRPr="00907AFA">
        <w:rPr>
          <w:rFonts w:ascii="Segoe UI"/>
          <w:color w:val="202020"/>
          <w:sz w:val="16"/>
        </w:rPr>
        <w:t>Ingelsson</w:t>
      </w:r>
      <w:proofErr w:type="spellEnd"/>
      <w:r w:rsidRPr="00907AFA">
        <w:rPr>
          <w:rFonts w:ascii="Segoe UI"/>
          <w:color w:val="202020"/>
          <w:sz w:val="16"/>
        </w:rPr>
        <w:t>,</w:t>
      </w:r>
      <w:r>
        <w:rPr>
          <w:rFonts w:ascii="Segoe UI"/>
          <w:color w:val="202020"/>
          <w:sz w:val="16"/>
        </w:rPr>
        <w:t xml:space="preserve"> et al. </w:t>
      </w:r>
      <w:r w:rsidRPr="00907AFA">
        <w:rPr>
          <w:rFonts w:ascii="Segoe UI"/>
          <w:color w:val="202020"/>
          <w:sz w:val="16"/>
        </w:rPr>
        <w:t xml:space="preserve"> </w:t>
      </w:r>
      <w:proofErr w:type="spellStart"/>
      <w:r w:rsidRPr="00907AFA">
        <w:rPr>
          <w:rFonts w:ascii="Segoe UI"/>
          <w:color w:val="202020"/>
          <w:sz w:val="16"/>
        </w:rPr>
        <w:t>Genome</w:t>
      </w:r>
      <w:proofErr w:type="spellEnd"/>
      <w:r w:rsidRPr="00907AFA">
        <w:rPr>
          <w:rFonts w:ascii="Segoe UI"/>
          <w:color w:val="202020"/>
          <w:sz w:val="16"/>
        </w:rPr>
        <w:t xml:space="preserve">-wide </w:t>
      </w:r>
      <w:proofErr w:type="spellStart"/>
      <w:r w:rsidRPr="00907AFA">
        <w:rPr>
          <w:rFonts w:ascii="Segoe UI"/>
          <w:color w:val="202020"/>
          <w:sz w:val="16"/>
        </w:rPr>
        <w:t>association</w:t>
      </w:r>
      <w:proofErr w:type="spellEnd"/>
      <w:r w:rsidRPr="00907AFA">
        <w:rPr>
          <w:rFonts w:ascii="Segoe UI"/>
          <w:color w:val="202020"/>
          <w:sz w:val="16"/>
        </w:rPr>
        <w:t xml:space="preserve"> </w:t>
      </w:r>
      <w:proofErr w:type="spellStart"/>
      <w:r w:rsidRPr="00907AFA">
        <w:rPr>
          <w:rFonts w:ascii="Segoe UI"/>
          <w:color w:val="202020"/>
          <w:sz w:val="16"/>
        </w:rPr>
        <w:t>study</w:t>
      </w:r>
      <w:proofErr w:type="spellEnd"/>
      <w:r w:rsidRPr="00907AFA">
        <w:rPr>
          <w:rFonts w:ascii="Segoe UI"/>
          <w:color w:val="202020"/>
          <w:sz w:val="16"/>
        </w:rPr>
        <w:t xml:space="preserve"> of caffeine </w:t>
      </w:r>
      <w:proofErr w:type="spellStart"/>
      <w:r w:rsidRPr="00907AFA">
        <w:rPr>
          <w:rFonts w:ascii="Segoe UI"/>
          <w:color w:val="202020"/>
          <w:sz w:val="16"/>
        </w:rPr>
        <w:t>metabolites</w:t>
      </w:r>
      <w:proofErr w:type="spellEnd"/>
      <w:r w:rsidRPr="00907AFA">
        <w:rPr>
          <w:rFonts w:ascii="Segoe UI"/>
          <w:color w:val="202020"/>
          <w:sz w:val="16"/>
        </w:rPr>
        <w:t xml:space="preserve"> </w:t>
      </w:r>
      <w:proofErr w:type="spellStart"/>
      <w:r w:rsidRPr="00907AFA">
        <w:rPr>
          <w:rFonts w:ascii="Segoe UI"/>
          <w:color w:val="202020"/>
          <w:sz w:val="16"/>
        </w:rPr>
        <w:t>provides</w:t>
      </w:r>
      <w:proofErr w:type="spellEnd"/>
      <w:r w:rsidRPr="00907AFA">
        <w:rPr>
          <w:rFonts w:ascii="Segoe UI"/>
          <w:color w:val="202020"/>
          <w:sz w:val="16"/>
        </w:rPr>
        <w:t xml:space="preserve"> new </w:t>
      </w:r>
      <w:proofErr w:type="spellStart"/>
      <w:r w:rsidRPr="00907AFA">
        <w:rPr>
          <w:rFonts w:ascii="Segoe UI"/>
          <w:color w:val="202020"/>
          <w:sz w:val="16"/>
        </w:rPr>
        <w:t>insights</w:t>
      </w:r>
      <w:proofErr w:type="spellEnd"/>
      <w:r w:rsidRPr="00907AFA">
        <w:rPr>
          <w:rFonts w:ascii="Segoe UI"/>
          <w:color w:val="202020"/>
          <w:sz w:val="16"/>
        </w:rPr>
        <w:t xml:space="preserve"> to caffeine </w:t>
      </w:r>
      <w:proofErr w:type="spellStart"/>
      <w:r w:rsidRPr="00907AFA">
        <w:rPr>
          <w:rFonts w:ascii="Segoe UI"/>
          <w:color w:val="202020"/>
          <w:sz w:val="16"/>
        </w:rPr>
        <w:t>metabolism</w:t>
      </w:r>
      <w:proofErr w:type="spellEnd"/>
      <w:r w:rsidRPr="00907AFA">
        <w:rPr>
          <w:rFonts w:ascii="Segoe UI"/>
          <w:color w:val="202020"/>
          <w:sz w:val="16"/>
        </w:rPr>
        <w:t xml:space="preserve"> and </w:t>
      </w:r>
      <w:proofErr w:type="spellStart"/>
      <w:r w:rsidRPr="00907AFA">
        <w:rPr>
          <w:rFonts w:ascii="Segoe UI"/>
          <w:color w:val="202020"/>
          <w:sz w:val="16"/>
        </w:rPr>
        <w:t>dietary</w:t>
      </w:r>
      <w:proofErr w:type="spellEnd"/>
      <w:r w:rsidRPr="00907AFA">
        <w:rPr>
          <w:rFonts w:ascii="Segoe UI"/>
          <w:color w:val="202020"/>
          <w:sz w:val="16"/>
        </w:rPr>
        <w:t xml:space="preserve"> caffeine-</w:t>
      </w:r>
      <w:proofErr w:type="spellStart"/>
      <w:r w:rsidRPr="00907AFA">
        <w:rPr>
          <w:rFonts w:ascii="Segoe UI"/>
          <w:color w:val="202020"/>
          <w:sz w:val="16"/>
        </w:rPr>
        <w:t>consumption</w:t>
      </w:r>
      <w:proofErr w:type="spellEnd"/>
      <w:r w:rsidRPr="00907AFA">
        <w:rPr>
          <w:rFonts w:ascii="Segoe UI"/>
          <w:color w:val="202020"/>
          <w:sz w:val="16"/>
        </w:rPr>
        <w:t xml:space="preserve"> </w:t>
      </w:r>
      <w:proofErr w:type="spellStart"/>
      <w:r w:rsidRPr="00907AFA">
        <w:rPr>
          <w:rFonts w:ascii="Segoe UI"/>
          <w:color w:val="202020"/>
          <w:sz w:val="16"/>
        </w:rPr>
        <w:t>behavior</w:t>
      </w:r>
      <w:proofErr w:type="spellEnd"/>
      <w:r w:rsidRPr="00907AFA">
        <w:rPr>
          <w:rFonts w:ascii="Segoe UI"/>
          <w:color w:val="202020"/>
          <w:sz w:val="16"/>
        </w:rPr>
        <w:t>,</w:t>
      </w:r>
      <w:r w:rsidRPr="00907AFA">
        <w:rPr>
          <w:rFonts w:ascii="Segoe UI"/>
          <w:color w:val="202020"/>
          <w:sz w:val="16"/>
        </w:rPr>
        <w:t> </w:t>
      </w:r>
      <w:r w:rsidRPr="00907AFA">
        <w:rPr>
          <w:rFonts w:ascii="Segoe UI"/>
          <w:i/>
          <w:iCs/>
          <w:color w:val="202020"/>
          <w:sz w:val="16"/>
        </w:rPr>
        <w:t xml:space="preserve">Human </w:t>
      </w:r>
      <w:proofErr w:type="spellStart"/>
      <w:r w:rsidRPr="00907AFA">
        <w:rPr>
          <w:rFonts w:ascii="Segoe UI"/>
          <w:i/>
          <w:iCs/>
          <w:color w:val="202020"/>
          <w:sz w:val="16"/>
        </w:rPr>
        <w:t>Molecular</w:t>
      </w:r>
      <w:proofErr w:type="spellEnd"/>
      <w:r w:rsidRPr="00907AFA">
        <w:rPr>
          <w:rFonts w:ascii="Segoe UI"/>
          <w:i/>
          <w:iCs/>
          <w:color w:val="202020"/>
          <w:sz w:val="16"/>
        </w:rPr>
        <w:t xml:space="preserve"> Genetics</w:t>
      </w:r>
      <w:r w:rsidRPr="00907AFA">
        <w:rPr>
          <w:rFonts w:ascii="Segoe UI"/>
          <w:color w:val="202020"/>
          <w:sz w:val="16"/>
        </w:rPr>
        <w:t xml:space="preserve">, Volume 25, </w:t>
      </w:r>
      <w:proofErr w:type="spellStart"/>
      <w:r w:rsidRPr="00907AFA">
        <w:rPr>
          <w:rFonts w:ascii="Segoe UI"/>
          <w:color w:val="202020"/>
          <w:sz w:val="16"/>
        </w:rPr>
        <w:t>Issue</w:t>
      </w:r>
      <w:proofErr w:type="spellEnd"/>
      <w:r w:rsidRPr="00907AFA">
        <w:rPr>
          <w:rFonts w:ascii="Segoe UI"/>
          <w:color w:val="202020"/>
          <w:sz w:val="16"/>
        </w:rPr>
        <w:t xml:space="preserve"> 24, 15 </w:t>
      </w:r>
      <w:proofErr w:type="spellStart"/>
      <w:r w:rsidRPr="00907AFA">
        <w:rPr>
          <w:rFonts w:ascii="Segoe UI"/>
          <w:color w:val="202020"/>
          <w:sz w:val="16"/>
        </w:rPr>
        <w:t>December</w:t>
      </w:r>
      <w:proofErr w:type="spellEnd"/>
      <w:r w:rsidRPr="00907AFA">
        <w:rPr>
          <w:rFonts w:ascii="Segoe UI"/>
          <w:color w:val="202020"/>
          <w:sz w:val="16"/>
        </w:rPr>
        <w:t xml:space="preserve"> 2016, </w:t>
      </w:r>
      <w:proofErr w:type="spellStart"/>
      <w:r w:rsidRPr="00907AFA">
        <w:rPr>
          <w:rFonts w:ascii="Segoe UI"/>
          <w:color w:val="202020"/>
          <w:sz w:val="16"/>
        </w:rPr>
        <w:t>Pages</w:t>
      </w:r>
      <w:proofErr w:type="spellEnd"/>
      <w:r w:rsidRPr="00907AFA">
        <w:rPr>
          <w:rFonts w:ascii="Segoe UI"/>
          <w:color w:val="202020"/>
          <w:sz w:val="16"/>
        </w:rPr>
        <w:t xml:space="preserve"> 5472</w:t>
      </w:r>
      <w:r w:rsidRPr="00907AFA">
        <w:rPr>
          <w:rFonts w:ascii="Segoe UI"/>
          <w:color w:val="202020"/>
          <w:sz w:val="16"/>
        </w:rPr>
        <w:t>–</w:t>
      </w:r>
      <w:r w:rsidRPr="00907AFA">
        <w:rPr>
          <w:rFonts w:ascii="Segoe UI"/>
          <w:color w:val="202020"/>
          <w:sz w:val="16"/>
        </w:rPr>
        <w:t>5482,</w:t>
      </w: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AF2CF3">
      <w:pPr>
        <w:pStyle w:val="Corpotesto"/>
        <w:rPr>
          <w:rFonts w:ascii="Segoe UI"/>
        </w:rPr>
      </w:pPr>
    </w:p>
    <w:p w:rsidR="00AF2CF3" w:rsidRDefault="00B075F5">
      <w:pPr>
        <w:pStyle w:val="Corpotesto"/>
        <w:spacing w:before="1"/>
        <w:rPr>
          <w:rFonts w:ascii="Segoe UI"/>
          <w:sz w:val="11"/>
        </w:rPr>
      </w:pPr>
      <w:r>
        <w:pict>
          <v:rect id="_x0000_s1030" style="position:absolute;margin-left:31.2pt;margin-top:9.35pt;width:532.1pt;height:.5pt;z-index:-15728640;mso-wrap-distance-left:0;mso-wrap-distance-right:0;mso-position-horizontal-relative:page" fillcolor="black" stroked="f">
            <w10:wrap type="topAndBottom" anchorx="page"/>
          </v:rect>
        </w:pict>
      </w:r>
    </w:p>
    <w:p w:rsidR="00AF2CF3" w:rsidRDefault="00AF2CF3">
      <w:pPr>
        <w:pStyle w:val="Corpotesto"/>
        <w:spacing w:before="3"/>
        <w:rPr>
          <w:rFonts w:ascii="Segoe UI"/>
          <w:sz w:val="3"/>
        </w:rPr>
      </w:pPr>
    </w:p>
    <w:p w:rsidR="00AF2CF3" w:rsidRDefault="00B075F5">
      <w:pPr>
        <w:pStyle w:val="Corpotesto"/>
        <w:spacing w:line="20" w:lineRule="exact"/>
        <w:ind w:left="119"/>
        <w:rPr>
          <w:rFonts w:ascii="Segoe UI"/>
          <w:sz w:val="2"/>
        </w:rPr>
      </w:pPr>
      <w:r>
        <w:rPr>
          <w:rFonts w:ascii="Segoe UI"/>
          <w:sz w:val="2"/>
        </w:rPr>
      </w:r>
      <w:r>
        <w:rPr>
          <w:rFonts w:ascii="Segoe UI"/>
          <w:sz w:val="2"/>
        </w:rPr>
        <w:pict>
          <v:group id="_x0000_s1027" style="width:524.65pt;height:.5pt;mso-position-horizontal-relative:char;mso-position-vertical-relative:line" coordsize="10493,10">
            <v:rect id="_x0000_s1029" style="position:absolute;width:9434;height:10" fillcolor="black" stroked="f"/>
            <v:shape id="_x0000_s1028" style="position:absolute;left:9434;width:1059;height:10" coordorigin="9434" coordsize="1059,10" path="m10493,l9444,r-10,l9434,10r10,l10493,10r,-10xe" fillcolor="#c0504d" stroked="f">
              <v:path arrowok="t"/>
            </v:shape>
            <w10:wrap type="none"/>
            <w10:anchorlock/>
          </v:group>
        </w:pict>
      </w:r>
    </w:p>
    <w:p w:rsidR="00AF2CF3" w:rsidRDefault="00B075F5">
      <w:pPr>
        <w:spacing w:before="58"/>
        <w:ind w:left="253"/>
        <w:rPr>
          <w:rFonts w:ascii="Arial"/>
          <w:i/>
          <w:sz w:val="16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08.65pt;margin-top:-.5pt;width:52.95pt;height:20.65pt;z-index:15730176;mso-position-horizontal-relative:page" fillcolor="#bebebe" stroked="f">
            <v:textbox inset="0,0,0,0">
              <w:txbxContent>
                <w:p w:rsidR="00DC72D6" w:rsidRDefault="00DC72D6">
                  <w:pPr>
                    <w:spacing w:before="69"/>
                    <w:ind w:left="117"/>
                  </w:pPr>
                  <w:r>
                    <w:t>1</w:t>
                  </w:r>
                </w:p>
              </w:txbxContent>
            </v:textbox>
            <w10:wrap anchorx="page"/>
          </v:shape>
        </w:pict>
      </w:r>
      <w:r w:rsidR="00DC72D6">
        <w:rPr>
          <w:rFonts w:ascii="Arial"/>
          <w:i/>
          <w:sz w:val="16"/>
        </w:rPr>
        <w:t>Referto</w:t>
      </w:r>
      <w:r w:rsidR="00DC72D6">
        <w:rPr>
          <w:rFonts w:ascii="Arial"/>
          <w:i/>
          <w:spacing w:val="-9"/>
          <w:sz w:val="16"/>
        </w:rPr>
        <w:t xml:space="preserve"> </w:t>
      </w:r>
      <w:r w:rsidR="00DC72D6">
        <w:rPr>
          <w:rFonts w:ascii="Arial"/>
          <w:i/>
          <w:sz w:val="16"/>
        </w:rPr>
        <w:t>emesso</w:t>
      </w:r>
      <w:r w:rsidR="00DC72D6">
        <w:rPr>
          <w:rFonts w:ascii="Arial"/>
          <w:i/>
          <w:spacing w:val="-11"/>
          <w:sz w:val="16"/>
        </w:rPr>
        <w:t xml:space="preserve"> </w:t>
      </w:r>
      <w:r w:rsidR="00DC72D6">
        <w:rPr>
          <w:rFonts w:ascii="Arial"/>
          <w:i/>
          <w:sz w:val="16"/>
        </w:rPr>
        <w:t>dal</w:t>
      </w:r>
      <w:r w:rsidR="00DC72D6">
        <w:rPr>
          <w:rFonts w:ascii="Arial"/>
          <w:i/>
          <w:spacing w:val="-5"/>
          <w:sz w:val="16"/>
        </w:rPr>
        <w:t xml:space="preserve"> </w:t>
      </w:r>
      <w:r w:rsidR="00DC72D6">
        <w:rPr>
          <w:rFonts w:ascii="Arial"/>
          <w:b/>
          <w:i/>
          <w:sz w:val="16"/>
        </w:rPr>
        <w:t>Centro</w:t>
      </w:r>
      <w:r w:rsidR="00DC72D6">
        <w:rPr>
          <w:rFonts w:ascii="Arial"/>
          <w:b/>
          <w:i/>
          <w:spacing w:val="-10"/>
          <w:sz w:val="16"/>
        </w:rPr>
        <w:t xml:space="preserve"> </w:t>
      </w:r>
      <w:proofErr w:type="spellStart"/>
      <w:r w:rsidR="00DC72D6">
        <w:rPr>
          <w:rFonts w:ascii="Arial"/>
          <w:b/>
          <w:i/>
          <w:sz w:val="16"/>
        </w:rPr>
        <w:t>Altamedica</w:t>
      </w:r>
      <w:proofErr w:type="spellEnd"/>
      <w:r w:rsidR="00DC72D6">
        <w:rPr>
          <w:rFonts w:ascii="Arial"/>
          <w:b/>
          <w:i/>
          <w:spacing w:val="-8"/>
          <w:sz w:val="16"/>
        </w:rPr>
        <w:t xml:space="preserve"> </w:t>
      </w:r>
      <w:r w:rsidR="00DC72D6">
        <w:rPr>
          <w:rFonts w:ascii="Arial"/>
          <w:i/>
          <w:sz w:val="16"/>
        </w:rPr>
        <w:t>di</w:t>
      </w:r>
      <w:r w:rsidR="00DC72D6">
        <w:rPr>
          <w:rFonts w:ascii="Arial"/>
          <w:i/>
          <w:spacing w:val="-7"/>
          <w:sz w:val="16"/>
        </w:rPr>
        <w:t xml:space="preserve"> </w:t>
      </w:r>
      <w:r w:rsidR="00DC72D6">
        <w:rPr>
          <w:rFonts w:ascii="Arial"/>
          <w:i/>
          <w:sz w:val="16"/>
        </w:rPr>
        <w:t>Roma</w:t>
      </w:r>
    </w:p>
    <w:sectPr w:rsidR="00AF2CF3">
      <w:type w:val="continuous"/>
      <w:pgSz w:w="11920" w:h="16850"/>
      <w:pgMar w:top="720" w:right="54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AF2CF3"/>
    <w:rsid w:val="00907AFA"/>
    <w:rsid w:val="00AF2CF3"/>
    <w:rsid w:val="00B075F5"/>
    <w:rsid w:val="00DC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12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2">
    <w:name w:val="heading 2"/>
    <w:basedOn w:val="Normale"/>
    <w:uiPriority w:val="1"/>
    <w:qFormat/>
    <w:pPr>
      <w:spacing w:before="56"/>
      <w:ind w:left="117"/>
      <w:outlineLvl w:val="1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character" w:customStyle="1" w:styleId="whitespace-nowrap">
    <w:name w:val="whitespace-nowrap"/>
    <w:basedOn w:val="Carpredefinitoparagrafo"/>
    <w:rsid w:val="00907AFA"/>
  </w:style>
  <w:style w:type="character" w:customStyle="1" w:styleId="whitespace-normal">
    <w:name w:val="whitespace-normal"/>
    <w:basedOn w:val="Carpredefinitoparagrafo"/>
    <w:rsid w:val="00907AFA"/>
  </w:style>
  <w:style w:type="character" w:customStyle="1" w:styleId="truncate">
    <w:name w:val="truncate"/>
    <w:basedOn w:val="Carpredefinitoparagrafo"/>
    <w:rsid w:val="00907AFA"/>
  </w:style>
  <w:style w:type="character" w:styleId="Enfasicorsivo">
    <w:name w:val="Emphasis"/>
    <w:basedOn w:val="Carpredefinitoparagrafo"/>
    <w:uiPriority w:val="20"/>
    <w:qFormat/>
    <w:rsid w:val="00907AF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12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2">
    <w:name w:val="heading 2"/>
    <w:basedOn w:val="Normale"/>
    <w:uiPriority w:val="1"/>
    <w:qFormat/>
    <w:pPr>
      <w:spacing w:before="56"/>
      <w:ind w:left="117"/>
      <w:outlineLvl w:val="1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character" w:customStyle="1" w:styleId="whitespace-nowrap">
    <w:name w:val="whitespace-nowrap"/>
    <w:basedOn w:val="Carpredefinitoparagrafo"/>
    <w:rsid w:val="00907AFA"/>
  </w:style>
  <w:style w:type="character" w:customStyle="1" w:styleId="whitespace-normal">
    <w:name w:val="whitespace-normal"/>
    <w:basedOn w:val="Carpredefinitoparagrafo"/>
    <w:rsid w:val="00907AFA"/>
  </w:style>
  <w:style w:type="character" w:customStyle="1" w:styleId="truncate">
    <w:name w:val="truncate"/>
    <w:basedOn w:val="Carpredefinitoparagrafo"/>
    <w:rsid w:val="00907AFA"/>
  </w:style>
  <w:style w:type="character" w:styleId="Enfasicorsivo">
    <w:name w:val="Emphasis"/>
    <w:basedOn w:val="Carpredefinitoparagrafo"/>
    <w:uiPriority w:val="20"/>
    <w:qFormat/>
    <w:rsid w:val="00907A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9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egreteria.geneticamedica@altamedica.i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ltamedica.i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WPCubed PDF Viewer Document</vt:lpstr>
    </vt:vector>
  </TitlesOfParts>
  <Company/>
  <LinksUpToDate>false</LinksUpToDate>
  <CharactersWithSpaces>1880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creator>Alessandra</dc:creator>
  <cp:lastModifiedBy>utente</cp:lastModifiedBy>
  <cp:revision>3</cp:revision>
  <dcterms:created xsi:type="dcterms:W3CDTF">2024-09-24T11:25:00Z</dcterms:created>
  <dcterms:modified xsi:type="dcterms:W3CDTF">2024-09-25T12:41:00Z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2024-09-24T00:00:00Z</vt:filetime>
  </property>
</Properties>
</file>