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91B" w:rsidRDefault="00FB191B" w:rsidP="00FB191B">
      <w:pPr>
        <w:spacing w:before="52"/>
        <w:ind w:right="1306"/>
        <w:jc w:val="center"/>
        <w:rPr>
          <w:sz w:val="24"/>
        </w:rPr>
      </w:pPr>
      <w:r>
        <w:rPr>
          <w:sz w:val="24"/>
        </w:rPr>
        <w:t xml:space="preserve">                     Il</w:t>
      </w:r>
      <w:r>
        <w:rPr>
          <w:spacing w:val="-4"/>
          <w:sz w:val="24"/>
        </w:rPr>
        <w:t xml:space="preserve"> </w:t>
      </w:r>
      <w:r>
        <w:rPr>
          <w:sz w:val="24"/>
        </w:rPr>
        <w:t>tuo</w:t>
      </w:r>
      <w:r>
        <w:rPr>
          <w:spacing w:val="-5"/>
          <w:sz w:val="24"/>
        </w:rPr>
        <w:t xml:space="preserve"> </w:t>
      </w:r>
      <w:r>
        <w:rPr>
          <w:sz w:val="24"/>
        </w:rPr>
        <w:t>profilo</w:t>
      </w:r>
      <w:r>
        <w:rPr>
          <w:spacing w:val="-1"/>
          <w:sz w:val="24"/>
        </w:rPr>
        <w:t xml:space="preserve"> </w:t>
      </w:r>
      <w:r>
        <w:rPr>
          <w:sz w:val="24"/>
        </w:rPr>
        <w:t>genetico</w:t>
      </w:r>
      <w:r>
        <w:rPr>
          <w:spacing w:val="-4"/>
          <w:sz w:val="24"/>
        </w:rPr>
        <w:t xml:space="preserve"> </w:t>
      </w:r>
      <w:r>
        <w:rPr>
          <w:sz w:val="24"/>
        </w:rPr>
        <w:t>ha</w:t>
      </w:r>
      <w:r>
        <w:rPr>
          <w:spacing w:val="-8"/>
          <w:sz w:val="24"/>
        </w:rPr>
        <w:t xml:space="preserve"> </w:t>
      </w:r>
      <w:r>
        <w:rPr>
          <w:sz w:val="24"/>
        </w:rPr>
        <w:t>evidenziato</w:t>
      </w:r>
    </w:p>
    <w:p w:rsidR="00FB191B" w:rsidRDefault="00FB191B" w:rsidP="00FB191B">
      <w:pPr>
        <w:pStyle w:val="Corpotesto"/>
        <w:spacing w:before="8"/>
        <w:rPr>
          <w:sz w:val="23"/>
        </w:rPr>
      </w:pPr>
    </w:p>
    <w:p w:rsidR="00FB191B" w:rsidRDefault="00FB191B" w:rsidP="00FB191B">
      <w:pPr>
        <w:pStyle w:val="Titolo1"/>
        <w:ind w:right="1306"/>
        <w:jc w:val="center"/>
      </w:pPr>
      <w:r>
        <w:rPr>
          <w:color w:val="C49291"/>
        </w:rPr>
        <w:t>UNA</w:t>
      </w:r>
      <w:r>
        <w:rPr>
          <w:color w:val="C49291"/>
          <w:spacing w:val="-14"/>
        </w:rPr>
        <w:t xml:space="preserve"> </w:t>
      </w:r>
      <w:r>
        <w:rPr>
          <w:color w:val="C49291"/>
        </w:rPr>
        <w:t>PREDISPOSIZIONE</w:t>
      </w:r>
      <w:r>
        <w:rPr>
          <w:color w:val="C49291"/>
          <w:spacing w:val="-7"/>
        </w:rPr>
        <w:t xml:space="preserve"> </w:t>
      </w:r>
      <w:r>
        <w:rPr>
          <w:color w:val="C49291"/>
        </w:rPr>
        <w:t>GENETICA</w:t>
      </w:r>
      <w:r>
        <w:rPr>
          <w:color w:val="C49291"/>
          <w:spacing w:val="-10"/>
        </w:rPr>
        <w:t xml:space="preserve"> </w:t>
      </w:r>
      <w:r>
        <w:rPr>
          <w:color w:val="C49291"/>
        </w:rPr>
        <w:t>ALLA</w:t>
      </w:r>
      <w:r>
        <w:rPr>
          <w:color w:val="C49291"/>
          <w:spacing w:val="-11"/>
        </w:rPr>
        <w:t xml:space="preserve"> </w:t>
      </w:r>
      <w:r>
        <w:rPr>
          <w:color w:val="C49291"/>
        </w:rPr>
        <w:t>CARENZA</w:t>
      </w:r>
      <w:r>
        <w:rPr>
          <w:color w:val="C49291"/>
          <w:spacing w:val="-13"/>
        </w:rPr>
        <w:t xml:space="preserve"> </w:t>
      </w:r>
      <w:r>
        <w:rPr>
          <w:color w:val="C49291"/>
        </w:rPr>
        <w:t>DI</w:t>
      </w:r>
      <w:r>
        <w:rPr>
          <w:color w:val="C49291"/>
          <w:spacing w:val="-4"/>
        </w:rPr>
        <w:t xml:space="preserve"> </w:t>
      </w:r>
      <w:r>
        <w:rPr>
          <w:color w:val="C49291"/>
        </w:rPr>
        <w:t>CALCIO</w:t>
      </w:r>
    </w:p>
    <w:p w:rsidR="00FB191B" w:rsidRDefault="00FB191B" w:rsidP="00FB191B">
      <w:pPr>
        <w:pStyle w:val="Default"/>
      </w:pPr>
    </w:p>
    <w:p w:rsidR="00FB191B" w:rsidRPr="00FB191B" w:rsidRDefault="00FB191B" w:rsidP="00FB191B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FB191B">
        <w:rPr>
          <w:rFonts w:ascii="Calibri" w:eastAsia="Calibri" w:hAnsi="Calibri" w:cs="Calibri"/>
          <w:sz w:val="20"/>
          <w:szCs w:val="20"/>
          <w:lang w:eastAsia="en-US"/>
        </w:rPr>
        <w:t>Il profilo genetico ha eviden</w:t>
      </w:r>
      <w:r>
        <w:rPr>
          <w:rFonts w:ascii="Calibri" w:eastAsia="Calibri" w:hAnsi="Calibri" w:cs="Calibri"/>
          <w:sz w:val="20"/>
          <w:szCs w:val="20"/>
          <w:lang w:eastAsia="en-US"/>
        </w:rPr>
        <w:t xml:space="preserve">ziato una predisposizione alla </w:t>
      </w:r>
      <w:r w:rsidRPr="00FB191B">
        <w:rPr>
          <w:rFonts w:ascii="Calibri" w:eastAsia="Calibri" w:hAnsi="Calibri" w:cs="Calibri"/>
          <w:b/>
          <w:sz w:val="20"/>
          <w:szCs w:val="20"/>
          <w:lang w:eastAsia="en-US"/>
        </w:rPr>
        <w:t>Carenza di C</w:t>
      </w:r>
      <w:r w:rsidRPr="00FB191B">
        <w:rPr>
          <w:rFonts w:ascii="Calibri" w:eastAsia="Calibri" w:hAnsi="Calibri" w:cs="Calibri"/>
          <w:b/>
          <w:sz w:val="20"/>
          <w:szCs w:val="20"/>
          <w:lang w:eastAsia="en-US"/>
        </w:rPr>
        <w:t>alcio</w:t>
      </w:r>
      <w:r w:rsidRPr="00FB191B">
        <w:rPr>
          <w:rFonts w:ascii="Calibri" w:eastAsia="Calibri" w:hAnsi="Calibri" w:cs="Calibri"/>
          <w:sz w:val="20"/>
          <w:szCs w:val="20"/>
          <w:lang w:eastAsia="en-US"/>
        </w:rPr>
        <w:t>, che porta a un aumento del fabbisogno di questo minerale essenziale.</w:t>
      </w:r>
    </w:p>
    <w:p w:rsidR="00FB191B" w:rsidRDefault="00FB191B" w:rsidP="00FB191B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FB191B">
        <w:rPr>
          <w:rFonts w:ascii="Calibri" w:eastAsia="Calibri" w:hAnsi="Calibri" w:cs="Calibri"/>
          <w:sz w:val="20"/>
          <w:szCs w:val="20"/>
          <w:lang w:eastAsia="en-US"/>
        </w:rPr>
        <w:t>Il calcio è cruciale per la salute e il corretto sviluppo dei bambini</w:t>
      </w:r>
      <w:r>
        <w:rPr>
          <w:rFonts w:ascii="Calibri" w:eastAsia="Calibri" w:hAnsi="Calibri" w:cs="Calibri"/>
          <w:sz w:val="20"/>
          <w:szCs w:val="20"/>
          <w:lang w:eastAsia="en-US"/>
        </w:rPr>
        <w:t xml:space="preserve"> e ragazzi</w:t>
      </w:r>
      <w:r w:rsidRPr="00FB191B">
        <w:rPr>
          <w:rFonts w:ascii="Calibri" w:eastAsia="Calibri" w:hAnsi="Calibri" w:cs="Calibri"/>
          <w:sz w:val="20"/>
          <w:szCs w:val="20"/>
          <w:lang w:eastAsia="en-US"/>
        </w:rPr>
        <w:t>. Esso gioca un ruolo fondamentale nella f</w:t>
      </w:r>
      <w:r>
        <w:rPr>
          <w:rFonts w:ascii="Calibri" w:eastAsia="Calibri" w:hAnsi="Calibri" w:cs="Calibri"/>
          <w:sz w:val="20"/>
          <w:szCs w:val="20"/>
          <w:lang w:eastAsia="en-US"/>
        </w:rPr>
        <w:t>ormazione e nel mantenimento delle scheletro</w:t>
      </w:r>
      <w:r w:rsidRPr="00FB191B">
        <w:rPr>
          <w:rFonts w:ascii="Calibri" w:eastAsia="Calibri" w:hAnsi="Calibri" w:cs="Calibri"/>
          <w:sz w:val="20"/>
          <w:szCs w:val="20"/>
          <w:lang w:eastAsia="en-US"/>
        </w:rPr>
        <w:t xml:space="preserve">, contribuendo così a una crescita adeguata. La carenza di calcio può avere effetti negativi sullo sviluppo osseo, portando a condizioni come il rachitismo </w:t>
      </w:r>
      <w:r>
        <w:rPr>
          <w:rFonts w:ascii="Calibri" w:eastAsia="Calibri" w:hAnsi="Calibri" w:cs="Calibri"/>
          <w:sz w:val="20"/>
          <w:szCs w:val="20"/>
          <w:lang w:eastAsia="en-US"/>
        </w:rPr>
        <w:t>o l’osteoporosi infantile.</w:t>
      </w:r>
    </w:p>
    <w:p w:rsidR="00FB191B" w:rsidRPr="00FB191B" w:rsidRDefault="00FB191B" w:rsidP="00FB191B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FB191B">
        <w:rPr>
          <w:rFonts w:ascii="Calibri" w:eastAsia="Calibri" w:hAnsi="Calibri" w:cs="Calibri"/>
          <w:sz w:val="20"/>
          <w:szCs w:val="20"/>
          <w:lang w:eastAsia="en-US"/>
        </w:rPr>
        <w:t>Inoltre, il calcio è necessario per la funzione muscolare, poiché è coinvolto nella contrazione muscolare. Una carenza di calcio può portare a crampi e debolezza muscolare, influenzando le capacità motorie e la resistenza fisica. È anche essenziale per la trasmissione degli impulsi nervosi; pertanto, un apporto insufficiente può influenzare negativamente il sistema nervoso, causando problemi di concentrazione e di attenzione.</w:t>
      </w:r>
      <w:bookmarkStart w:id="0" w:name="_GoBack"/>
      <w:bookmarkEnd w:id="0"/>
    </w:p>
    <w:p w:rsidR="00FB191B" w:rsidRPr="00FB191B" w:rsidRDefault="00FB191B" w:rsidP="00FB191B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FB191B">
        <w:rPr>
          <w:rFonts w:ascii="Calibri" w:eastAsia="Calibri" w:hAnsi="Calibri" w:cs="Calibri"/>
          <w:sz w:val="20"/>
          <w:szCs w:val="20"/>
          <w:lang w:eastAsia="en-US"/>
        </w:rPr>
        <w:t>La carenza di calcio nei bambini può derivare da vari fattori, oltre a predisposizioni genetiche. Tra questi ci sono un’insufficiente assunzione alimentare, malassorbimento dovuto a condizioni gastrointestinali, un eccesso di proteine o sodio nella dieta, che possono aumentare l’escrezione di calcio, e un aumento del fabbisogno durante fasi di crescita intensa.</w:t>
      </w:r>
    </w:p>
    <w:p w:rsidR="00FB191B" w:rsidRDefault="00FB191B" w:rsidP="00FB191B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FB191B">
        <w:rPr>
          <w:rFonts w:ascii="Calibri" w:eastAsia="Calibri" w:hAnsi="Calibri" w:cs="Calibri"/>
          <w:sz w:val="20"/>
          <w:szCs w:val="20"/>
          <w:lang w:eastAsia="en-US"/>
        </w:rPr>
        <w:t>Per diagnosticare una possibile carenza di calcio, i medici possono eseguire analisi del sangue, misurando i livelli di calcio totale e ionizzato. Se i livelli risultano bassi, è possibile adottare misure correttive, come l'assunzione di integratori di calcio e l'inserimento nella dieta di alimenti ricchi di questo minerale</w:t>
      </w:r>
      <w:r>
        <w:rPr>
          <w:rFonts w:ascii="Calibri" w:eastAsia="Calibri" w:hAnsi="Calibri" w:cs="Calibri"/>
          <w:sz w:val="20"/>
          <w:szCs w:val="20"/>
          <w:lang w:eastAsia="en-US"/>
        </w:rPr>
        <w:t>.</w:t>
      </w:r>
    </w:p>
    <w:p w:rsidR="00FB191B" w:rsidRPr="00FB191B" w:rsidRDefault="00FB191B" w:rsidP="00FB191B">
      <w:pPr>
        <w:pStyle w:val="NormaleWeb"/>
        <w:rPr>
          <w:rFonts w:ascii="Calibri" w:eastAsia="Calibri" w:hAnsi="Calibri" w:cs="Calibri"/>
          <w:sz w:val="20"/>
          <w:szCs w:val="20"/>
          <w:lang w:eastAsia="en-US"/>
        </w:rPr>
      </w:pPr>
      <w:r w:rsidRPr="00FB191B">
        <w:rPr>
          <w:rFonts w:ascii="Calibri" w:eastAsia="Calibri" w:hAnsi="Calibri" w:cs="Calibri"/>
          <w:sz w:val="20"/>
          <w:szCs w:val="20"/>
          <w:lang w:eastAsia="en-US"/>
        </w:rPr>
        <w:t>Queste strategie sono fondamentali per assicurare che i bambini crescano in modo sano e equilibrato, promuovendo uno sviluppo fisico ottimale</w:t>
      </w:r>
      <w:r>
        <w:rPr>
          <w:rFonts w:ascii="Calibri" w:eastAsia="Calibri" w:hAnsi="Calibri" w:cs="Calibri"/>
          <w:sz w:val="20"/>
          <w:szCs w:val="20"/>
          <w:lang w:eastAsia="en-US"/>
        </w:rPr>
        <w:t>.</w:t>
      </w:r>
    </w:p>
    <w:p w:rsidR="00FB191B" w:rsidRDefault="00FB191B" w:rsidP="00FB191B">
      <w:pPr>
        <w:pStyle w:val="Corpotesto"/>
        <w:spacing w:before="4"/>
        <w:rPr>
          <w:sz w:val="23"/>
        </w:rPr>
      </w:pPr>
    </w:p>
    <w:p w:rsidR="00FB191B" w:rsidRDefault="00FB191B" w:rsidP="00FB191B">
      <w:pPr>
        <w:spacing w:before="1"/>
        <w:ind w:left="1165" w:right="1306"/>
        <w:jc w:val="center"/>
        <w:rPr>
          <w:rFonts w:ascii="Arial"/>
          <w:b/>
          <w:i/>
          <w:sz w:val="20"/>
        </w:rPr>
      </w:pPr>
      <w:r>
        <w:rPr>
          <w:rFonts w:ascii="Arial"/>
          <w:b/>
          <w:i/>
          <w:w w:val="95"/>
          <w:sz w:val="20"/>
          <w:u w:val="thick"/>
        </w:rPr>
        <w:t>Consigli</w:t>
      </w:r>
      <w:r>
        <w:rPr>
          <w:rFonts w:ascii="Arial"/>
          <w:b/>
          <w:i/>
          <w:spacing w:val="8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in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base</w:t>
      </w:r>
      <w:r>
        <w:rPr>
          <w:rFonts w:ascii="Arial"/>
          <w:b/>
          <w:i/>
          <w:spacing w:val="9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al</w:t>
      </w:r>
      <w:r>
        <w:rPr>
          <w:rFonts w:ascii="Arial"/>
          <w:b/>
          <w:i/>
          <w:spacing w:val="5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tuo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profilo</w:t>
      </w:r>
      <w:r>
        <w:rPr>
          <w:rFonts w:ascii="Arial"/>
          <w:b/>
          <w:i/>
          <w:spacing w:val="10"/>
          <w:w w:val="95"/>
          <w:sz w:val="20"/>
          <w:u w:val="thick"/>
        </w:rPr>
        <w:t xml:space="preserve"> </w:t>
      </w:r>
      <w:r>
        <w:rPr>
          <w:rFonts w:ascii="Arial"/>
          <w:b/>
          <w:i/>
          <w:w w:val="95"/>
          <w:sz w:val="20"/>
          <w:u w:val="thick"/>
        </w:rPr>
        <w:t>genetico:</w:t>
      </w:r>
    </w:p>
    <w:p w:rsidR="00FB191B" w:rsidRDefault="00FB191B" w:rsidP="00FB191B">
      <w:pPr>
        <w:pStyle w:val="Corpotesto"/>
        <w:rPr>
          <w:rFonts w:ascii="Arial"/>
          <w:b/>
          <w:i/>
          <w:sz w:val="18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EC38D34" wp14:editId="6F0CDB2E">
                <wp:simplePos x="0" y="0"/>
                <wp:positionH relativeFrom="page">
                  <wp:posOffset>642620</wp:posOffset>
                </wp:positionH>
                <wp:positionV relativeFrom="paragraph">
                  <wp:posOffset>147320</wp:posOffset>
                </wp:positionV>
                <wp:extent cx="6599555" cy="448310"/>
                <wp:effectExtent l="0" t="0" r="0" b="8890"/>
                <wp:wrapTopAndBottom/>
                <wp:docPr id="2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9555" cy="4483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191B" w:rsidRDefault="00FB191B" w:rsidP="00FB191B">
                            <w:pPr>
                              <w:pStyle w:val="Corpotesto"/>
                              <w:spacing w:before="109"/>
                              <w:jc w:val="center"/>
                            </w:pPr>
                            <w:r>
                              <w:t>Aumentare</w:t>
                            </w:r>
                            <w:r w:rsidRPr="002B7306">
                              <w:t xml:space="preserve"> il consumo di alimenti ricchi di </w:t>
                            </w:r>
                            <w:r>
                              <w:t xml:space="preserve">calcio. </w:t>
                            </w:r>
                            <w:r>
                              <w:t>Eventualmente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chiedere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consiglio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medico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curante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farmacista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assunzione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di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integratori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specifici.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margin-left:50.6pt;margin-top:11.6pt;width:519.65pt;height:35.3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q0ggIAAAcFAAAOAAAAZHJzL2Uyb0RvYy54bWysVG1v0zAQ/o7Ef7D8vcsLSddES6etowhp&#10;vEiDH+DGTmPh+ILtNh0T/52z03RjgIQQreSc7fPju3ue88XloVNkL4yVoCuanMWUCF0Dl3pb0c+f&#10;1rMFJdYxzZkCLSp6Lyy9XL58cTH0pUihBcWFIQiibTn0FW2d68sosnUrOmbPoBcaNxswHXM4NduI&#10;GzYgeqeiNI7n0QCG9wZqYS2u3oybdBnwm0bU7kPTWOGIqijG5sJowrjxY7S8YOXWsL6V9TEM9g9R&#10;dExqvPQEdcMcIzsjf4HqZG3AQuPOaugiaBpZi5ADZpPEz7K5a1kvQi5YHNufymT/H2z9fv/REMkr&#10;mlKiWYcUrZgVSjHCJXHCOiCpr9LQ2xKd73p0d4drOCDbIWPb30L9xRINq5bprbgyBoZWMI5RJv5k&#10;9OToiGM9yGZ4BxyvYzsHAejQmM6XEItCEB3Zuj8xJA6O1Lg4z4siz3NKatzLssWrJFAYsXI63Rvr&#10;3gjoiDcqalABAZ3tb63z0bBycvGXWVCSr6VSYWK2m5UyZM9QLevE/0MCz9yU9s4a/LERcVzBIPEO&#10;v+fDDew/FEmaxddpMVvPF+ezbJ3ls+I8XszipLgu5nFWZDfr7z7AJCtbybnQt1KLSYlJ9ndMH3ti&#10;1FDQIhkqWuRpPlL0xyTj8Ptdkp102JhKdhVdnJxY6Yl9rTmmzUrHpBrt6OfwQ5WxBtM3VCXIwDM/&#10;asAdNgdE8drYAL9HQRhAvpB1fE3QaMF8o2TAzqyo/bpjRlCi3moUlW/jyTCTsZkMpms8WlFHyWiu&#10;3Njuu97IbYvIo2w1XKHwGhk08RjFUa7YbSH448vg2/npPHg9vl/LHwAAAP//AwBQSwMEFAAGAAgA&#10;AAAhADijXNTeAAAACgEAAA8AAABkcnMvZG93bnJldi54bWxMj8tOwzAQRfdI/IM1SOyonZRWaYhT&#10;VamAdR+b7px4iCPicRS7Tfh73BWsRldzdOdMsZ1tz244+s6RhGQhgCE1TnfUSjif3l8yYD4o0qp3&#10;hBJ+0MO2fHwoVK7dRAe8HUPLYgn5XEkwIQw5574xaJVfuAEp7r7caFWIcWy5HtUUy23PUyHW3KqO&#10;4gWjBqwMNt/Hq5UwXQa87D+z+mA/qmq1T8za7mYpn5/m3RuwgHP4g+GuH9WhjE61u5L2rI9ZJGlE&#10;JaTLOO9A8ipWwGoJm2UGvCz4/xfKXwAAAP//AwBQSwECLQAUAAYACAAAACEAtoM4kv4AAADhAQAA&#10;EwAAAAAAAAAAAAAAAAAAAAAAW0NvbnRlbnRfVHlwZXNdLnhtbFBLAQItABQABgAIAAAAIQA4/SH/&#10;1gAAAJQBAAALAAAAAAAAAAAAAAAAAC8BAABfcmVscy8ucmVsc1BLAQItABQABgAIAAAAIQAosUq0&#10;ggIAAAcFAAAOAAAAAAAAAAAAAAAAAC4CAABkcnMvZTJvRG9jLnhtbFBLAQItABQABgAIAAAAIQA4&#10;o1zU3gAAAAoBAAAPAAAAAAAAAAAAAAAAANwEAABkcnMvZG93bnJldi54bWxQSwUGAAAAAAQABADz&#10;AAAA5wUAAAAA&#10;" fillcolor="#f1f1f1" stroked="f">
                <v:textbox inset="0,0,0,0">
                  <w:txbxContent>
                    <w:p w:rsidR="00FB191B" w:rsidRDefault="00FB191B" w:rsidP="00FB191B">
                      <w:pPr>
                        <w:pStyle w:val="Corpotesto"/>
                        <w:spacing w:before="109"/>
                        <w:jc w:val="center"/>
                      </w:pPr>
                      <w:r>
                        <w:t>Aumentare</w:t>
                      </w:r>
                      <w:r w:rsidRPr="002B7306">
                        <w:t xml:space="preserve"> il consumo di alimenti ricchi di </w:t>
                      </w:r>
                      <w:r>
                        <w:t xml:space="preserve">calcio. </w:t>
                      </w:r>
                      <w:r>
                        <w:t>Eventualmente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chiedere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consiglio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medico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curante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farmacista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assunzione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di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integratori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specifici.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FB191B" w:rsidRDefault="00FB191B" w:rsidP="00FB191B">
      <w:pPr>
        <w:pStyle w:val="Corpotesto"/>
        <w:rPr>
          <w:rFonts w:ascii="Arial"/>
          <w:b/>
          <w:i/>
        </w:rPr>
      </w:pPr>
    </w:p>
    <w:p w:rsidR="00FB191B" w:rsidRDefault="00FB191B" w:rsidP="00FB191B"/>
    <w:p w:rsidR="006722E5" w:rsidRDefault="006722E5"/>
    <w:sectPr w:rsidR="006722E5" w:rsidSect="002B7306">
      <w:headerReference w:type="default" r:id="rId5"/>
      <w:pgSz w:w="11906" w:h="16838"/>
      <w:pgMar w:top="1417" w:right="1134" w:bottom="1134" w:left="1134" w:header="283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7306" w:rsidRDefault="00FB191B" w:rsidP="002B7306">
    <w:pPr>
      <w:pStyle w:val="Titolo1"/>
      <w:spacing w:before="103" w:line="275" w:lineRule="exact"/>
      <w:ind w:left="5664"/>
    </w:pPr>
    <w:r>
      <w:rPr>
        <w:noProof/>
        <w:lang w:eastAsia="it-IT"/>
      </w:rPr>
      <w:drawing>
        <wp:anchor distT="0" distB="0" distL="0" distR="0" simplePos="0" relativeHeight="251659264" behindDoc="0" locked="0" layoutInCell="1" allowOverlap="1" wp14:anchorId="3DA83506" wp14:editId="7906FBEC">
          <wp:simplePos x="0" y="0"/>
          <wp:positionH relativeFrom="page">
            <wp:posOffset>393700</wp:posOffset>
          </wp:positionH>
          <wp:positionV relativeFrom="paragraph">
            <wp:posOffset>5662</wp:posOffset>
          </wp:positionV>
          <wp:extent cx="1595120" cy="955040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7D7D7D"/>
      </w:rPr>
      <w:t>Servizio</w:t>
    </w:r>
    <w:r>
      <w:rPr>
        <w:color w:val="7D7D7D"/>
        <w:spacing w:val="-9"/>
      </w:rPr>
      <w:t xml:space="preserve"> </w:t>
    </w:r>
    <w:r>
      <w:rPr>
        <w:color w:val="7D7D7D"/>
      </w:rPr>
      <w:t>di</w:t>
    </w:r>
    <w:r>
      <w:rPr>
        <w:color w:val="7D7D7D"/>
        <w:spacing w:val="-10"/>
      </w:rPr>
      <w:t xml:space="preserve"> </w:t>
    </w:r>
    <w:r>
      <w:rPr>
        <w:color w:val="7D7D7D"/>
      </w:rPr>
      <w:t>Genetica</w:t>
    </w:r>
    <w:r>
      <w:rPr>
        <w:color w:val="7D7D7D"/>
        <w:spacing w:val="-14"/>
      </w:rPr>
      <w:t xml:space="preserve"> </w:t>
    </w:r>
    <w:r>
      <w:rPr>
        <w:color w:val="7D7D7D"/>
      </w:rPr>
      <w:t>Medica</w:t>
    </w:r>
  </w:p>
  <w:p w:rsidR="002B7306" w:rsidRDefault="00FB191B" w:rsidP="002B7306">
    <w:pPr>
      <w:spacing w:line="206" w:lineRule="exact"/>
      <w:ind w:left="5664"/>
      <w:rPr>
        <w:rFonts w:ascii="Arial"/>
        <w:b/>
        <w:sz w:val="18"/>
      </w:rPr>
    </w:pPr>
    <w:r>
      <w:rPr>
        <w:rFonts w:ascii="Arial"/>
        <w:b/>
        <w:color w:val="7D7D7D"/>
        <w:sz w:val="18"/>
      </w:rPr>
      <w:t>ARTEMISIA</w:t>
    </w:r>
    <w:r>
      <w:rPr>
        <w:rFonts w:ascii="Arial"/>
        <w:b/>
        <w:color w:val="7D7D7D"/>
        <w:spacing w:val="-9"/>
        <w:sz w:val="18"/>
      </w:rPr>
      <w:t xml:space="preserve"> </w:t>
    </w:r>
    <w:r>
      <w:rPr>
        <w:rFonts w:ascii="Arial"/>
        <w:b/>
        <w:color w:val="7D7D7D"/>
        <w:sz w:val="18"/>
      </w:rPr>
      <w:t>SPA</w:t>
    </w:r>
    <w:r>
      <w:rPr>
        <w:rFonts w:ascii="Arial"/>
        <w:b/>
        <w:color w:val="7D7D7D"/>
        <w:spacing w:val="-8"/>
        <w:sz w:val="18"/>
      </w:rPr>
      <w:t xml:space="preserve"> </w:t>
    </w:r>
    <w:r>
      <w:rPr>
        <w:rFonts w:ascii="Arial"/>
        <w:b/>
        <w:color w:val="7D7D7D"/>
        <w:sz w:val="18"/>
      </w:rPr>
      <w:t>-</w:t>
    </w:r>
    <w:r>
      <w:rPr>
        <w:rFonts w:ascii="Arial"/>
        <w:b/>
        <w:color w:val="7D7D7D"/>
        <w:spacing w:val="-9"/>
        <w:sz w:val="18"/>
      </w:rPr>
      <w:t xml:space="preserve"> </w:t>
    </w:r>
    <w:r>
      <w:rPr>
        <w:rFonts w:ascii="Arial"/>
        <w:b/>
        <w:color w:val="7D7D7D"/>
        <w:sz w:val="18"/>
      </w:rPr>
      <w:t>P.</w:t>
    </w:r>
    <w:r>
      <w:rPr>
        <w:rFonts w:ascii="Arial"/>
        <w:b/>
        <w:color w:val="7D7D7D"/>
        <w:spacing w:val="-6"/>
        <w:sz w:val="18"/>
      </w:rPr>
      <w:t xml:space="preserve"> </w:t>
    </w:r>
    <w:r>
      <w:rPr>
        <w:rFonts w:ascii="Arial"/>
        <w:b/>
        <w:color w:val="7D7D7D"/>
        <w:sz w:val="18"/>
      </w:rPr>
      <w:t>IVA</w:t>
    </w:r>
    <w:r>
      <w:rPr>
        <w:rFonts w:ascii="Arial"/>
        <w:b/>
        <w:color w:val="7D7D7D"/>
        <w:spacing w:val="-12"/>
        <w:sz w:val="18"/>
      </w:rPr>
      <w:t xml:space="preserve"> </w:t>
    </w:r>
    <w:r>
      <w:rPr>
        <w:rFonts w:ascii="Arial"/>
        <w:b/>
        <w:color w:val="7D7D7D"/>
        <w:sz w:val="18"/>
      </w:rPr>
      <w:t>00929551000</w:t>
    </w:r>
  </w:p>
  <w:p w:rsidR="002B7306" w:rsidRDefault="00FB191B" w:rsidP="002B7306">
    <w:pPr>
      <w:spacing w:before="7"/>
      <w:ind w:left="5675" w:right="1306"/>
      <w:rPr>
        <w:rFonts w:ascii="Arial MT"/>
        <w:sz w:val="16"/>
      </w:rPr>
    </w:pPr>
    <w:r>
      <w:rPr>
        <w:rFonts w:ascii="Arial MT"/>
        <w:color w:val="7D7D7D"/>
        <w:sz w:val="16"/>
      </w:rPr>
      <w:t xml:space="preserve">            </w:t>
    </w:r>
    <w:r>
      <w:rPr>
        <w:rFonts w:ascii="Arial MT"/>
        <w:color w:val="7D7D7D"/>
        <w:sz w:val="16"/>
      </w:rPr>
      <w:t>00198</w:t>
    </w:r>
    <w:r>
      <w:rPr>
        <w:rFonts w:ascii="Arial MT"/>
        <w:color w:val="7D7D7D"/>
        <w:spacing w:val="-8"/>
        <w:sz w:val="16"/>
      </w:rPr>
      <w:t xml:space="preserve"> </w:t>
    </w:r>
    <w:r>
      <w:rPr>
        <w:rFonts w:ascii="Arial MT"/>
        <w:color w:val="7D7D7D"/>
        <w:sz w:val="16"/>
      </w:rPr>
      <w:t>ROMA</w:t>
    </w:r>
    <w:r>
      <w:rPr>
        <w:rFonts w:ascii="Arial MT"/>
        <w:color w:val="7D7D7D"/>
        <w:spacing w:val="-3"/>
        <w:sz w:val="16"/>
      </w:rPr>
      <w:t xml:space="preserve"> </w:t>
    </w:r>
    <w:r>
      <w:rPr>
        <w:rFonts w:ascii="Arial MT"/>
        <w:color w:val="7D7D7D"/>
        <w:sz w:val="16"/>
      </w:rPr>
      <w:t>-</w:t>
    </w:r>
    <w:r>
      <w:rPr>
        <w:rFonts w:ascii="Arial MT"/>
        <w:color w:val="7D7D7D"/>
        <w:spacing w:val="-11"/>
        <w:sz w:val="16"/>
      </w:rPr>
      <w:t xml:space="preserve"> </w:t>
    </w:r>
    <w:r>
      <w:rPr>
        <w:rFonts w:ascii="Arial MT"/>
        <w:color w:val="7D7D7D"/>
        <w:sz w:val="16"/>
      </w:rPr>
      <w:t>Viale</w:t>
    </w:r>
    <w:r>
      <w:rPr>
        <w:rFonts w:ascii="Arial MT"/>
        <w:color w:val="7D7D7D"/>
        <w:spacing w:val="-4"/>
        <w:sz w:val="16"/>
      </w:rPr>
      <w:t xml:space="preserve"> </w:t>
    </w:r>
    <w:r>
      <w:rPr>
        <w:rFonts w:ascii="Arial MT"/>
        <w:color w:val="7D7D7D"/>
        <w:sz w:val="16"/>
      </w:rPr>
      <w:t>Liegi,</w:t>
    </w:r>
    <w:r>
      <w:rPr>
        <w:rFonts w:ascii="Arial MT"/>
        <w:color w:val="7D7D7D"/>
        <w:spacing w:val="-6"/>
        <w:sz w:val="16"/>
      </w:rPr>
      <w:t xml:space="preserve"> </w:t>
    </w:r>
    <w:r>
      <w:rPr>
        <w:rFonts w:ascii="Arial MT"/>
        <w:color w:val="7D7D7D"/>
        <w:sz w:val="16"/>
      </w:rPr>
      <w:t>45</w:t>
    </w:r>
  </w:p>
  <w:p w:rsidR="002B7306" w:rsidRDefault="00FB191B" w:rsidP="002B7306">
    <w:pPr>
      <w:spacing w:before="3"/>
      <w:ind w:left="5671" w:right="718" w:firstLine="4"/>
      <w:jc w:val="center"/>
      <w:rPr>
        <w:rFonts w:ascii="Arial MT"/>
        <w:sz w:val="18"/>
      </w:rPr>
    </w:pPr>
    <w:proofErr w:type="spellStart"/>
    <w:r>
      <w:rPr>
        <w:rFonts w:ascii="Arial MT"/>
        <w:color w:val="7D7D7D"/>
        <w:sz w:val="16"/>
      </w:rPr>
      <w:t>Tel</w:t>
    </w:r>
    <w:proofErr w:type="spellEnd"/>
    <w:r>
      <w:rPr>
        <w:rFonts w:ascii="Arial MT"/>
        <w:color w:val="7D7D7D"/>
        <w:sz w:val="16"/>
      </w:rPr>
      <w:t xml:space="preserve"> 06 85 05 804-5-6 | Centralino 06 85 05 (</w:t>
    </w:r>
    <w:proofErr w:type="spellStart"/>
    <w:r>
      <w:rPr>
        <w:rFonts w:ascii="Arial MT"/>
        <w:color w:val="7D7D7D"/>
        <w:sz w:val="16"/>
      </w:rPr>
      <w:t>r.a.</w:t>
    </w:r>
    <w:proofErr w:type="spellEnd"/>
    <w:r>
      <w:rPr>
        <w:rFonts w:ascii="Arial MT"/>
        <w:color w:val="7D7D7D"/>
        <w:sz w:val="16"/>
      </w:rPr>
      <w:t>)</w:t>
    </w:r>
    <w:r>
      <w:rPr>
        <w:rFonts w:ascii="Arial MT"/>
        <w:color w:val="7D7D7D"/>
        <w:spacing w:val="1"/>
        <w:sz w:val="16"/>
      </w:rPr>
      <w:t xml:space="preserve"> </w:t>
    </w:r>
    <w:hyperlink r:id="rId2">
      <w:r>
        <w:rPr>
          <w:rFonts w:ascii="Arial"/>
          <w:b/>
          <w:color w:val="7D7D7D"/>
          <w:spacing w:val="-2"/>
          <w:sz w:val="16"/>
        </w:rPr>
        <w:t>www.altamedica.it -</w:t>
      </w:r>
      <w:r>
        <w:rPr>
          <w:rFonts w:ascii="Arial"/>
          <w:b/>
          <w:color w:val="7D7D7D"/>
          <w:spacing w:val="2"/>
          <w:sz w:val="16"/>
        </w:rPr>
        <w:t xml:space="preserve"> </w:t>
      </w:r>
    </w:hyperlink>
    <w:hyperlink r:id="rId3">
      <w:r>
        <w:rPr>
          <w:rFonts w:ascii="Arial"/>
          <w:b/>
          <w:color w:val="7D7D7D"/>
          <w:spacing w:val="-2"/>
          <w:sz w:val="16"/>
        </w:rPr>
        <w:t>segreteria.geneticamedica@altamedica.it</w:t>
      </w:r>
    </w:hyperlink>
    <w:r>
      <w:rPr>
        <w:rFonts w:ascii="Arial"/>
        <w:b/>
        <w:color w:val="7D7D7D"/>
        <w:spacing w:val="-1"/>
        <w:sz w:val="16"/>
      </w:rPr>
      <w:t xml:space="preserve"> </w:t>
    </w:r>
    <w:proofErr w:type="spellStart"/>
    <w:r>
      <w:rPr>
        <w:rFonts w:ascii="Arial MT"/>
        <w:color w:val="7D7D7D"/>
        <w:sz w:val="18"/>
      </w:rPr>
      <w:t>Resp</w:t>
    </w:r>
    <w:proofErr w:type="spellEnd"/>
    <w:r>
      <w:rPr>
        <w:rFonts w:ascii="Arial MT"/>
        <w:color w:val="7D7D7D"/>
        <w:sz w:val="18"/>
      </w:rPr>
      <w:t>.</w:t>
    </w:r>
    <w:r>
      <w:rPr>
        <w:rFonts w:ascii="Arial MT"/>
        <w:color w:val="7D7D7D"/>
        <w:spacing w:val="4"/>
        <w:sz w:val="18"/>
      </w:rPr>
      <w:t xml:space="preserve"> </w:t>
    </w:r>
    <w:r>
      <w:rPr>
        <w:rFonts w:ascii="Arial MT"/>
        <w:color w:val="7D7D7D"/>
        <w:sz w:val="18"/>
      </w:rPr>
      <w:t>Dott.</w:t>
    </w:r>
    <w:r>
      <w:rPr>
        <w:rFonts w:ascii="Arial MT"/>
        <w:color w:val="7D7D7D"/>
        <w:spacing w:val="6"/>
        <w:sz w:val="18"/>
      </w:rPr>
      <w:t xml:space="preserve"> </w:t>
    </w:r>
    <w:r>
      <w:rPr>
        <w:rFonts w:ascii="Arial MT"/>
        <w:color w:val="7D7D7D"/>
        <w:sz w:val="18"/>
      </w:rPr>
      <w:t>Alvaro</w:t>
    </w:r>
    <w:r>
      <w:rPr>
        <w:rFonts w:ascii="Arial MT"/>
        <w:color w:val="7D7D7D"/>
        <w:spacing w:val="6"/>
        <w:sz w:val="18"/>
      </w:rPr>
      <w:t xml:space="preserve"> </w:t>
    </w:r>
    <w:r>
      <w:rPr>
        <w:rFonts w:ascii="Arial MT"/>
        <w:color w:val="7D7D7D"/>
        <w:sz w:val="18"/>
      </w:rPr>
      <w:t>Mesoraca</w:t>
    </w:r>
  </w:p>
  <w:p w:rsidR="002B7306" w:rsidRDefault="00FB191B" w:rsidP="002B7306">
    <w:pPr>
      <w:spacing w:line="202" w:lineRule="exact"/>
      <w:ind w:left="6308" w:right="1306"/>
      <w:jc w:val="center"/>
      <w:rPr>
        <w:rFonts w:ascii="Arial" w:hAnsi="Arial"/>
        <w:i/>
        <w:sz w:val="18"/>
      </w:rPr>
    </w:pPr>
    <w:r>
      <w:rPr>
        <w:rFonts w:ascii="Arial" w:hAnsi="Arial"/>
        <w:i/>
        <w:color w:val="7D7D7D"/>
        <w:sz w:val="18"/>
      </w:rPr>
      <w:t>Certificazione</w:t>
    </w:r>
    <w:r>
      <w:rPr>
        <w:rFonts w:ascii="Arial" w:hAnsi="Arial"/>
        <w:i/>
        <w:color w:val="7D7D7D"/>
        <w:spacing w:val="-5"/>
        <w:sz w:val="18"/>
      </w:rPr>
      <w:t xml:space="preserve"> </w:t>
    </w:r>
    <w:r>
      <w:rPr>
        <w:rFonts w:ascii="Arial" w:hAnsi="Arial"/>
        <w:i/>
        <w:color w:val="7D7D7D"/>
        <w:sz w:val="18"/>
      </w:rPr>
      <w:t>di</w:t>
    </w:r>
    <w:r>
      <w:rPr>
        <w:rFonts w:ascii="Arial" w:hAnsi="Arial"/>
        <w:i/>
        <w:color w:val="7D7D7D"/>
        <w:spacing w:val="-5"/>
        <w:sz w:val="18"/>
      </w:rPr>
      <w:t xml:space="preserve"> </w:t>
    </w:r>
    <w:r>
      <w:rPr>
        <w:rFonts w:ascii="Arial" w:hAnsi="Arial"/>
        <w:i/>
        <w:color w:val="7D7D7D"/>
        <w:sz w:val="18"/>
      </w:rPr>
      <w:t>Qualità</w:t>
    </w:r>
    <w:r>
      <w:rPr>
        <w:rFonts w:ascii="Arial" w:hAnsi="Arial"/>
        <w:i/>
        <w:color w:val="7D7D7D"/>
        <w:spacing w:val="-3"/>
        <w:sz w:val="18"/>
      </w:rPr>
      <w:t xml:space="preserve"> </w:t>
    </w:r>
    <w:r>
      <w:rPr>
        <w:rFonts w:ascii="Arial" w:hAnsi="Arial"/>
        <w:i/>
        <w:color w:val="7D7D7D"/>
        <w:sz w:val="18"/>
      </w:rPr>
      <w:t>UNI</w:t>
    </w:r>
    <w:r>
      <w:rPr>
        <w:rFonts w:ascii="Arial" w:hAnsi="Arial"/>
        <w:i/>
        <w:color w:val="7D7D7D"/>
        <w:spacing w:val="-9"/>
        <w:sz w:val="18"/>
      </w:rPr>
      <w:t xml:space="preserve"> </w:t>
    </w:r>
    <w:r>
      <w:rPr>
        <w:rFonts w:ascii="Arial" w:hAnsi="Arial"/>
        <w:i/>
        <w:color w:val="7D7D7D"/>
        <w:sz w:val="18"/>
      </w:rPr>
      <w:t>EN</w:t>
    </w:r>
    <w:r>
      <w:rPr>
        <w:rFonts w:ascii="Arial" w:hAnsi="Arial"/>
        <w:i/>
        <w:color w:val="7D7D7D"/>
        <w:spacing w:val="-5"/>
        <w:sz w:val="18"/>
      </w:rPr>
      <w:t xml:space="preserve"> </w:t>
    </w:r>
    <w:r>
      <w:rPr>
        <w:rFonts w:ascii="Arial" w:hAnsi="Arial"/>
        <w:i/>
        <w:color w:val="7D7D7D"/>
        <w:sz w:val="18"/>
      </w:rPr>
      <w:t>ISO</w:t>
    </w:r>
    <w:r>
      <w:rPr>
        <w:rFonts w:ascii="Arial" w:hAnsi="Arial"/>
        <w:i/>
        <w:color w:val="7D7D7D"/>
        <w:spacing w:val="-9"/>
        <w:sz w:val="18"/>
      </w:rPr>
      <w:t xml:space="preserve"> </w:t>
    </w:r>
    <w:r>
      <w:rPr>
        <w:rFonts w:ascii="Arial" w:hAnsi="Arial"/>
        <w:i/>
        <w:color w:val="7D7D7D"/>
        <w:sz w:val="18"/>
      </w:rPr>
      <w:t>9001</w:t>
    </w:r>
  </w:p>
  <w:p w:rsidR="002B7306" w:rsidRDefault="00FB191B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191B"/>
    <w:rsid w:val="006722E5"/>
    <w:rsid w:val="00FB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sid w:val="00FB191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Titolo1">
    <w:name w:val="heading 1"/>
    <w:basedOn w:val="Normale"/>
    <w:link w:val="Titolo1Carattere"/>
    <w:uiPriority w:val="1"/>
    <w:qFormat/>
    <w:rsid w:val="00FB191B"/>
    <w:pPr>
      <w:ind w:left="122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1"/>
    <w:rsid w:val="00FB191B"/>
    <w:rPr>
      <w:rFonts w:ascii="Arial" w:eastAsia="Arial" w:hAnsi="Arial" w:cs="Arial"/>
      <w:b/>
      <w:bCs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/>
    <w:rsid w:val="00FB191B"/>
    <w:rPr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FB191B"/>
    <w:rPr>
      <w:rFonts w:ascii="Calibri" w:eastAsia="Calibri" w:hAnsi="Calibri" w:cs="Calibri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FB191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Default">
    <w:name w:val="Default"/>
    <w:rsid w:val="00FB191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FB191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B191B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sid w:val="00FB191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Titolo1">
    <w:name w:val="heading 1"/>
    <w:basedOn w:val="Normale"/>
    <w:link w:val="Titolo1Carattere"/>
    <w:uiPriority w:val="1"/>
    <w:qFormat/>
    <w:rsid w:val="00FB191B"/>
    <w:pPr>
      <w:ind w:left="122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1"/>
    <w:rsid w:val="00FB191B"/>
    <w:rPr>
      <w:rFonts w:ascii="Arial" w:eastAsia="Arial" w:hAnsi="Arial" w:cs="Arial"/>
      <w:b/>
      <w:bCs/>
      <w:sz w:val="24"/>
      <w:szCs w:val="24"/>
    </w:rPr>
  </w:style>
  <w:style w:type="paragraph" w:styleId="Corpotesto">
    <w:name w:val="Body Text"/>
    <w:basedOn w:val="Normale"/>
    <w:link w:val="CorpotestoCarattere"/>
    <w:uiPriority w:val="1"/>
    <w:qFormat/>
    <w:rsid w:val="00FB191B"/>
    <w:rPr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FB191B"/>
    <w:rPr>
      <w:rFonts w:ascii="Calibri" w:eastAsia="Calibri" w:hAnsi="Calibri" w:cs="Calibri"/>
      <w:sz w:val="20"/>
      <w:szCs w:val="20"/>
    </w:rPr>
  </w:style>
  <w:style w:type="paragraph" w:styleId="NormaleWeb">
    <w:name w:val="Normal (Web)"/>
    <w:basedOn w:val="Normale"/>
    <w:uiPriority w:val="99"/>
    <w:semiHidden/>
    <w:unhideWhenUsed/>
    <w:rsid w:val="00FB191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customStyle="1" w:styleId="Default">
    <w:name w:val="Default"/>
    <w:rsid w:val="00FB191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FB191B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B191B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4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egreteria.geneticamedica@altamedica.it" TargetMode="External"/><Relationship Id="rId2" Type="http://schemas.openxmlformats.org/officeDocument/2006/relationships/hyperlink" Target="http://www.altamedica.it/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utente</cp:lastModifiedBy>
  <cp:revision>1</cp:revision>
  <dcterms:created xsi:type="dcterms:W3CDTF">2024-09-25T13:51:00Z</dcterms:created>
  <dcterms:modified xsi:type="dcterms:W3CDTF">2024-09-25T13:58:00Z</dcterms:modified>
</cp:coreProperties>
</file>