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5E5F96" w14:textId="77777777" w:rsidR="00925CC7" w:rsidRPr="00AA7EDA" w:rsidRDefault="00000000">
      <w:pPr>
        <w:spacing w:after="0"/>
        <w:ind w:left="776" w:right="1032"/>
        <w:jc w:val="right"/>
        <w:rPr>
          <w:lang w:val="it-IT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241833BD" wp14:editId="4F85B1BD">
            <wp:simplePos x="0" y="0"/>
            <wp:positionH relativeFrom="column">
              <wp:posOffset>492633</wp:posOffset>
            </wp:positionH>
            <wp:positionV relativeFrom="paragraph">
              <wp:posOffset>-69977</wp:posOffset>
            </wp:positionV>
            <wp:extent cx="1595120" cy="955040"/>
            <wp:effectExtent l="0" t="0" r="0" b="0"/>
            <wp:wrapSquare wrapText="bothSides"/>
            <wp:docPr id="108" name="Picture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95120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A7EDA">
        <w:rPr>
          <w:rFonts w:ascii="Arial" w:eastAsia="Arial" w:hAnsi="Arial" w:cs="Arial"/>
          <w:b/>
          <w:color w:val="7F7F7F"/>
          <w:sz w:val="24"/>
          <w:lang w:val="it-IT"/>
        </w:rPr>
        <w:t>Servizio di Genetica Medica</w:t>
      </w:r>
      <w:r w:rsidRPr="00AA7EDA">
        <w:rPr>
          <w:rFonts w:ascii="Arial" w:eastAsia="Arial" w:hAnsi="Arial" w:cs="Arial"/>
          <w:sz w:val="24"/>
          <w:lang w:val="it-IT"/>
        </w:rPr>
        <w:t xml:space="preserve"> </w:t>
      </w:r>
    </w:p>
    <w:p w14:paraId="6785D1A2" w14:textId="77777777" w:rsidR="00925CC7" w:rsidRPr="00AA7EDA" w:rsidRDefault="00000000">
      <w:pPr>
        <w:spacing w:after="0"/>
        <w:ind w:left="776" w:right="1056"/>
        <w:jc w:val="right"/>
        <w:rPr>
          <w:lang w:val="it-IT"/>
        </w:rPr>
      </w:pPr>
      <w:r w:rsidRPr="00AA7EDA">
        <w:rPr>
          <w:rFonts w:ascii="Arial" w:eastAsia="Arial" w:hAnsi="Arial" w:cs="Arial"/>
          <w:b/>
          <w:color w:val="7F7F7F"/>
          <w:sz w:val="18"/>
          <w:lang w:val="it-IT"/>
        </w:rPr>
        <w:t>ARTEMISIA SPA - P. IVA 00929551000</w:t>
      </w:r>
      <w:r w:rsidRPr="00AA7EDA">
        <w:rPr>
          <w:rFonts w:ascii="Arial" w:eastAsia="Arial" w:hAnsi="Arial" w:cs="Arial"/>
          <w:sz w:val="18"/>
          <w:lang w:val="it-IT"/>
        </w:rPr>
        <w:t xml:space="preserve"> </w:t>
      </w:r>
    </w:p>
    <w:p w14:paraId="13C83362" w14:textId="77777777" w:rsidR="00925CC7" w:rsidRPr="00AA7EDA" w:rsidRDefault="00000000">
      <w:pPr>
        <w:spacing w:after="0"/>
        <w:ind w:left="776"/>
        <w:rPr>
          <w:lang w:val="it-IT"/>
        </w:rPr>
      </w:pPr>
      <w:r w:rsidRPr="00AA7EDA">
        <w:rPr>
          <w:rFonts w:ascii="Arial" w:eastAsia="Arial" w:hAnsi="Arial" w:cs="Arial"/>
          <w:color w:val="7F7F7F"/>
          <w:sz w:val="16"/>
          <w:lang w:val="it-IT"/>
        </w:rPr>
        <w:t>00198 ROMA - Viale Liegi, 45</w:t>
      </w:r>
      <w:r w:rsidRPr="00AA7EDA">
        <w:rPr>
          <w:rFonts w:ascii="Arial" w:eastAsia="Arial" w:hAnsi="Arial" w:cs="Arial"/>
          <w:sz w:val="16"/>
          <w:lang w:val="it-IT"/>
        </w:rPr>
        <w:t xml:space="preserve"> </w:t>
      </w:r>
    </w:p>
    <w:p w14:paraId="0267EFED" w14:textId="77777777" w:rsidR="00925CC7" w:rsidRPr="00AA7EDA" w:rsidRDefault="00000000">
      <w:pPr>
        <w:spacing w:after="0" w:line="238" w:lineRule="auto"/>
        <w:ind w:left="776" w:right="386" w:firstLine="626"/>
        <w:jc w:val="both"/>
        <w:rPr>
          <w:lang w:val="it-IT"/>
        </w:rPr>
      </w:pPr>
      <w:r w:rsidRPr="00AA7EDA">
        <w:rPr>
          <w:rFonts w:ascii="Arial" w:eastAsia="Arial" w:hAnsi="Arial" w:cs="Arial"/>
          <w:color w:val="7F7F7F"/>
          <w:sz w:val="16"/>
          <w:lang w:val="it-IT"/>
        </w:rPr>
        <w:t xml:space="preserve">Tel 06 85 05 804-5-6 | Centralino 06 85 05 (r.a.)  </w:t>
      </w:r>
      <w:r w:rsidRPr="00AA7EDA">
        <w:rPr>
          <w:rFonts w:ascii="Arial" w:eastAsia="Arial" w:hAnsi="Arial" w:cs="Arial"/>
          <w:b/>
          <w:color w:val="7F7F7F"/>
          <w:sz w:val="16"/>
          <w:lang w:val="it-IT"/>
        </w:rPr>
        <w:t xml:space="preserve">www.altamedica.it - segreteria.geneticamedica@altamedica.it </w:t>
      </w:r>
      <w:r w:rsidRPr="00AA7EDA">
        <w:rPr>
          <w:rFonts w:ascii="Arial" w:eastAsia="Arial" w:hAnsi="Arial" w:cs="Arial"/>
          <w:color w:val="7F7F7F"/>
          <w:sz w:val="18"/>
          <w:lang w:val="it-IT"/>
        </w:rPr>
        <w:t>Resp. Dott. Alvaro Mesoraca</w:t>
      </w:r>
      <w:r w:rsidRPr="00AA7EDA">
        <w:rPr>
          <w:rFonts w:ascii="Arial" w:eastAsia="Arial" w:hAnsi="Arial" w:cs="Arial"/>
          <w:sz w:val="18"/>
          <w:lang w:val="it-IT"/>
        </w:rPr>
        <w:t xml:space="preserve"> </w:t>
      </w:r>
    </w:p>
    <w:p w14:paraId="686C08D9" w14:textId="77777777" w:rsidR="00925CC7" w:rsidRPr="00AA7EDA" w:rsidRDefault="00000000">
      <w:pPr>
        <w:spacing w:after="317"/>
        <w:ind w:left="776" w:right="991"/>
        <w:jc w:val="right"/>
        <w:rPr>
          <w:lang w:val="it-IT"/>
        </w:rPr>
      </w:pPr>
      <w:r w:rsidRPr="00AA7EDA">
        <w:rPr>
          <w:rFonts w:ascii="Arial" w:eastAsia="Arial" w:hAnsi="Arial" w:cs="Arial"/>
          <w:i/>
          <w:color w:val="7F7F7F"/>
          <w:sz w:val="18"/>
          <w:lang w:val="it-IT"/>
        </w:rPr>
        <w:t>Certificazione di Qualità UNI EN ISO 9001</w:t>
      </w:r>
      <w:r w:rsidRPr="00AA7EDA">
        <w:rPr>
          <w:rFonts w:ascii="Arial" w:eastAsia="Arial" w:hAnsi="Arial" w:cs="Arial"/>
          <w:sz w:val="18"/>
          <w:lang w:val="it-IT"/>
        </w:rPr>
        <w:t xml:space="preserve"> </w:t>
      </w:r>
    </w:p>
    <w:p w14:paraId="139C5E0E" w14:textId="77777777" w:rsidR="00925CC7" w:rsidRPr="00AA7EDA" w:rsidRDefault="00000000">
      <w:pPr>
        <w:spacing w:after="287"/>
        <w:ind w:right="3"/>
        <w:jc w:val="center"/>
        <w:rPr>
          <w:lang w:val="it-IT"/>
        </w:rPr>
      </w:pPr>
      <w:r w:rsidRPr="00AA7EDA">
        <w:rPr>
          <w:sz w:val="24"/>
          <w:lang w:val="it-IT"/>
        </w:rPr>
        <w:t xml:space="preserve">Il tuo profilo genetico ha evidenziato </w:t>
      </w:r>
    </w:p>
    <w:p w14:paraId="70D0F4CF" w14:textId="77777777" w:rsidR="00925CC7" w:rsidRPr="00AA7EDA" w:rsidRDefault="00000000">
      <w:pPr>
        <w:spacing w:after="189"/>
        <w:ind w:left="1"/>
        <w:jc w:val="center"/>
        <w:rPr>
          <w:lang w:val="it-IT"/>
        </w:rPr>
      </w:pPr>
      <w:r w:rsidRPr="00AA7EDA">
        <w:rPr>
          <w:rFonts w:ascii="Arial" w:eastAsia="Arial" w:hAnsi="Arial" w:cs="Arial"/>
          <w:b/>
          <w:sz w:val="24"/>
          <w:lang w:val="it-IT"/>
        </w:rPr>
        <w:t xml:space="preserve">PREDISPOSIZIONE GENETICA ALL’OSTEOARTROSI E A FRATTURE OSSEE </w:t>
      </w:r>
    </w:p>
    <w:p w14:paraId="1B4C8C1B" w14:textId="77777777" w:rsidR="00925CC7" w:rsidRPr="00AA7EDA" w:rsidRDefault="00000000">
      <w:pPr>
        <w:spacing w:after="7" w:line="250" w:lineRule="auto"/>
        <w:ind w:left="-5" w:hanging="10"/>
        <w:jc w:val="both"/>
        <w:rPr>
          <w:lang w:val="it-IT"/>
        </w:rPr>
      </w:pPr>
      <w:r w:rsidRPr="00AA7EDA">
        <w:rPr>
          <w:sz w:val="20"/>
          <w:lang w:val="it-IT"/>
        </w:rPr>
        <w:t xml:space="preserve">I tuoi geni hanno dimostrato una predisposizione </w:t>
      </w:r>
      <w:r w:rsidRPr="00AA7EDA">
        <w:rPr>
          <w:b/>
          <w:sz w:val="20"/>
          <w:lang w:val="it-IT"/>
        </w:rPr>
        <w:t>all’osteoartrosi e alle fratture ossee</w:t>
      </w:r>
      <w:r w:rsidRPr="00AA7EDA">
        <w:rPr>
          <w:sz w:val="20"/>
          <w:lang w:val="it-IT"/>
        </w:rPr>
        <w:t xml:space="preserve">.  </w:t>
      </w:r>
    </w:p>
    <w:p w14:paraId="62A7B8A8" w14:textId="77777777" w:rsidR="00925CC7" w:rsidRPr="00AA7EDA" w:rsidRDefault="00000000">
      <w:pPr>
        <w:spacing w:after="236" w:line="250" w:lineRule="auto"/>
        <w:ind w:left="-5" w:hanging="10"/>
        <w:jc w:val="both"/>
        <w:rPr>
          <w:lang w:val="it-IT"/>
        </w:rPr>
      </w:pPr>
      <w:r w:rsidRPr="00AA7EDA">
        <w:rPr>
          <w:sz w:val="20"/>
          <w:lang w:val="it-IT"/>
        </w:rPr>
        <w:t xml:space="preserve">In particolare è stato riscontrato un polimorfismo del gene GDF5, responsabile della sintesi di una proteina correlata alla famiglia delle proteine morfogenetiche ossee (BMP). La presenza di questo polimorfismo è associata ad un maggior fattore di rischio per l’osteoartrosi e le fratture ossee.  </w:t>
      </w:r>
    </w:p>
    <w:p w14:paraId="5763DE7F" w14:textId="77777777" w:rsidR="00925CC7" w:rsidRPr="00AA7EDA" w:rsidRDefault="00000000">
      <w:pPr>
        <w:spacing w:after="0"/>
        <w:rPr>
          <w:lang w:val="it-IT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7007A36" wp14:editId="485D43FB">
                <wp:simplePos x="0" y="0"/>
                <wp:positionH relativeFrom="page">
                  <wp:posOffset>469392</wp:posOffset>
                </wp:positionH>
                <wp:positionV relativeFrom="page">
                  <wp:posOffset>10210800</wp:posOffset>
                </wp:positionV>
                <wp:extent cx="6662979" cy="268224"/>
                <wp:effectExtent l="0" t="0" r="0" b="0"/>
                <wp:wrapTopAndBottom/>
                <wp:docPr id="1284" name="Group 12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2979" cy="268224"/>
                          <a:chOff x="0" y="0"/>
                          <a:chExt cx="6662979" cy="268224"/>
                        </a:xfrm>
                      </wpg:grpSpPr>
                      <wps:wsp>
                        <wps:cNvPr id="83" name="Rectangle 83"/>
                        <wps:cNvSpPr/>
                        <wps:spPr>
                          <a:xfrm>
                            <a:off x="85344" y="55420"/>
                            <a:ext cx="440161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2257CE" w14:textId="77777777" w:rsidR="00925CC7" w:rsidRDefault="00000000"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Referto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416357" y="55420"/>
                            <a:ext cx="37731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17EFC1" w14:textId="77777777" w:rsidR="00925CC7" w:rsidRDefault="00000000"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443789" y="55420"/>
                            <a:ext cx="682571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D43197" w14:textId="77777777" w:rsidR="00925CC7" w:rsidRDefault="00000000"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emesso dal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957326" y="55420"/>
                            <a:ext cx="37731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CB73F1" w14:textId="77777777" w:rsidR="00925CC7" w:rsidRDefault="00000000"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986282" y="55420"/>
                            <a:ext cx="429389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251DA0" w14:textId="77777777" w:rsidR="00925CC7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i/>
                                  <w:sz w:val="16"/>
                                </w:rPr>
                                <w:t>Centro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1309370" y="55420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C446A1" w14:textId="77777777" w:rsidR="00925CC7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i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1335278" y="55420"/>
                            <a:ext cx="713804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BFDE66" w14:textId="77777777" w:rsidR="00925CC7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i/>
                                  <w:sz w:val="16"/>
                                </w:rPr>
                                <w:t>Altamedica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1872107" y="55420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DF834F" w14:textId="77777777" w:rsidR="00925CC7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i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1899539" y="55420"/>
                            <a:ext cx="105168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5AD9C0" w14:textId="77777777" w:rsidR="00925CC7" w:rsidRDefault="00000000"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di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1977263" y="55420"/>
                            <a:ext cx="37731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4BB7B2" w14:textId="77777777" w:rsidR="00925CC7" w:rsidRDefault="00000000"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2006219" y="55420"/>
                            <a:ext cx="392314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EE8899" w14:textId="77777777" w:rsidR="00925CC7" w:rsidRDefault="00000000"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 xml:space="preserve">Roma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2301875" y="71247"/>
                            <a:ext cx="67630" cy="1383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9CBED7" w14:textId="77777777" w:rsidR="00925CC7" w:rsidRDefault="00000000">
                              <w:r>
                                <w:rPr>
                                  <w:i/>
                                  <w:sz w:val="16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2350643" y="55420"/>
                            <a:ext cx="37731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334522" w14:textId="77777777" w:rsidR="00925CC7" w:rsidRDefault="00000000"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2378075" y="55420"/>
                            <a:ext cx="1245885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1C0774" w14:textId="77777777" w:rsidR="00925CC7" w:rsidRDefault="00000000"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Indicazioni alimentari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3313811" y="55420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A5A89C" w14:textId="77777777" w:rsidR="00925CC7" w:rsidRDefault="00000000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6" name="Shape 1436"/>
                        <wps:cNvSpPr/>
                        <wps:spPr>
                          <a:xfrm>
                            <a:off x="5992114" y="6096"/>
                            <a:ext cx="670865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865" h="45720">
                                <a:moveTo>
                                  <a:pt x="0" y="0"/>
                                </a:moveTo>
                                <a:lnTo>
                                  <a:pt x="670865" y="0"/>
                                </a:lnTo>
                                <a:lnTo>
                                  <a:pt x="670865" y="45720"/>
                                </a:lnTo>
                                <a:lnTo>
                                  <a:pt x="0" y="457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7" name="Shape 1437"/>
                        <wps:cNvSpPr/>
                        <wps:spPr>
                          <a:xfrm>
                            <a:off x="5992114" y="51815"/>
                            <a:ext cx="73152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152" h="170688">
                                <a:moveTo>
                                  <a:pt x="0" y="0"/>
                                </a:moveTo>
                                <a:lnTo>
                                  <a:pt x="73152" y="0"/>
                                </a:lnTo>
                                <a:lnTo>
                                  <a:pt x="73152" y="170688"/>
                                </a:lnTo>
                                <a:lnTo>
                                  <a:pt x="0" y="1706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8" name="Shape 1438"/>
                        <wps:cNvSpPr/>
                        <wps:spPr>
                          <a:xfrm>
                            <a:off x="6589776" y="51815"/>
                            <a:ext cx="73152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152" h="170688">
                                <a:moveTo>
                                  <a:pt x="0" y="0"/>
                                </a:moveTo>
                                <a:lnTo>
                                  <a:pt x="73152" y="0"/>
                                </a:lnTo>
                                <a:lnTo>
                                  <a:pt x="73152" y="170688"/>
                                </a:lnTo>
                                <a:lnTo>
                                  <a:pt x="0" y="1706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9" name="Shape 1439"/>
                        <wps:cNvSpPr/>
                        <wps:spPr>
                          <a:xfrm>
                            <a:off x="6065266" y="51829"/>
                            <a:ext cx="524561" cy="170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4561" h="170675">
                                <a:moveTo>
                                  <a:pt x="0" y="0"/>
                                </a:moveTo>
                                <a:lnTo>
                                  <a:pt x="524561" y="0"/>
                                </a:lnTo>
                                <a:lnTo>
                                  <a:pt x="524561" y="170675"/>
                                </a:lnTo>
                                <a:lnTo>
                                  <a:pt x="0" y="1706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6065266" y="77724"/>
                            <a:ext cx="945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A8882A" w14:textId="77777777" w:rsidR="00925CC7" w:rsidRDefault="00000000">
                              <w: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6135370" y="77724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66B5FC" w14:textId="77777777" w:rsidR="00925CC7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0" name="Shape 1440"/>
                        <wps:cNvSpPr/>
                        <wps:spPr>
                          <a:xfrm>
                            <a:off x="0" y="0"/>
                            <a:ext cx="599059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0590" h="9144">
                                <a:moveTo>
                                  <a:pt x="0" y="0"/>
                                </a:moveTo>
                                <a:lnTo>
                                  <a:pt x="5990590" y="0"/>
                                </a:lnTo>
                                <a:lnTo>
                                  <a:pt x="599059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1" name="Shape 1441"/>
                        <wps:cNvSpPr/>
                        <wps:spPr>
                          <a:xfrm>
                            <a:off x="5990590" y="222503"/>
                            <a:ext cx="672389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2389" h="45720">
                                <a:moveTo>
                                  <a:pt x="0" y="0"/>
                                </a:moveTo>
                                <a:lnTo>
                                  <a:pt x="672389" y="0"/>
                                </a:lnTo>
                                <a:lnTo>
                                  <a:pt x="672389" y="45720"/>
                                </a:lnTo>
                                <a:lnTo>
                                  <a:pt x="0" y="457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007A36" id="Group 1284" o:spid="_x0000_s1026" style="position:absolute;margin-left:36.95pt;margin-top:804pt;width:524.65pt;height:21.1pt;z-index:251659264;mso-position-horizontal-relative:page;mso-position-vertical-relative:page" coordsize="66629,26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0PcvogYAAPM2AAAOAAAAZHJzL2Uyb0RvYy54bWzsW+1u2zYU/T9g7yDo/2KREvVhxCm2dikG&#10;DGvRdg+gyJJtQF+QlNjZ0++QFCk5Vho52ewiSgJYMkWRl/fw8F7eS1++22WpcRdX9abIFya5sEwj&#10;zqNiuclXC/Pvb9e/+KZRN2G+DNMijxfmfVyb765+/ulyW85jWqyLdBlXBhrJ6/m2XJjrpinns1kd&#10;reMsrC+KMs7xMCmqLGzwtVrNllW4RetZOqOW5c62RbUsqyKK6xqlH+RD80q0nyRx1HxKkjpujHRh&#10;QrZGfFbi84Z/zq4uw/mqCsv1JmrFCJ8hRRZucnSqm/oQNqFxW20Omso2UVXURdJcREU2K5JkE8Vi&#10;DBgNsR6M5mNV3JZiLKv5dlVqNUG1D/T07Gajv+4+VuXX8nMFTWzLFXQhvvGx7JIq41dIaeyEyu61&#10;yuJdY0QodF2XBl5gGhGeUden1JE6jdZQ/MFr0fr37784U93O9oTZlpgedaeB+mUa+LoOy1gotp5D&#10;A58rY7NcmL5tGnmYYZZ+wbwJ81UaGygTihH1tJrqeQ2NDejIZ7bjmAZ0wZhD2+mldOU4FnGJVBVh&#10;hDDxXI84nJdV3XyMi8zgNwuzghRiUoV3f9YNxEBVVYX3neb8My+uN2kqn/ISKE6Jx++a3c2uHcFN&#10;sbzHUNdF9c8nUDZJi+3CLNo7k7MYnfKnppH+kUPFnDDqplI3N+qmatL3haCVFOPX26ZINkJO3rHs&#10;rZUH2PHpdQoQof4DEMWc5N0D7KdBdIhrM+8xFG3Ps88BopiiRM3GaWDJBrBkSgXjsHRsz8fyNMxI&#10;rFfMOxuYVI1kGmC6A2C6SgWjwAyYZ1M0MwzmWYmpzcQ0sMTqeLDIesdh6bvUp49h6dDA5rTlXgVM&#10;pUPFwncCUylWWW0upgEmXPQDMP2jwCS2Fdge3IUxzDwxmNpeTANMkOYAzOBIMG1GPUyKYTA9YvsW&#10;nKzzUFMbjEmgGYBSD9FE2TE7EuJ7lFgjvdkTU1NbjGmACUfzAEzt0I9ygIgfBMx+1J0lFiMuiNtS&#10;83QbTLl9VvNyGmjCdzlAU3v049AMPI+6CDoML7Rn9We1yZgGmAORn0C79KPA5MFISh6lph1Qm3RW&#10;88TUJNpmTAPOgRhQoJ36cXDaFiwn4g/gpkeoI0xVOFehPNdzbdhmsdDavk3FXDnV9oRoozENNAei&#10;QIH26keiySzX+TFXWqKNxjTQHAgDBdqrH4mm51stNwfC7GAr831MmvO4QUTbjWngORAKCrRjPwpP&#10;28aWEovaKD/oxFsU2OwpZU+IY2t+iiSZIUqO2XCyIKCEuzqwnK4lqd03nJbvttx0mCdTZD3DGd3K&#10;FBhPKam0F7KqS5kAQ9la3UW7XN3yRNl3E7xl2PD3eKP81kDey/WkIOuFKeXgDzNkw74VolrzIHcJ&#10;Gbunad6vpZrCgFVGT1VQ11I016vYH7uqpK6ysoymja233zGE5eOUGUM1dhT2tZvmXA3ciQmRd0/S&#10;UOYas02DhHy6yRB4pZ5ldQ0fpBbr5j6NubLS/EucYA8oksS8oK5WN+/TyrgLeX5Q/MlEZlquw7aU&#10;8woitVXFvWiHv58go6mbJOLVvSZ/u+b/bQttZf5eLDL++k1Lvhm10si0P5LnGLRK/kMC/ZLoucgb&#10;/X6OIwuiE546bEfbpTa5/G1K80S5TXBRr7aancettX12MuIT4Ud19ERqk2FjKyynZ7m+CANDR+oo&#10;QH8C/a/0bAUBO4mUg4PTEbBPETVDu6f7RGqbepKdXb22SzlBVWPq2u96dEUlo2wECn2jJ6chB7V+&#10;TfTUqRRNz+MSKS7zERRqU5xv9Oxb2Td6hm/Wc9y5ueHjXbCeOjmm6anjnKN2Kq7lMupqelLxdmc9&#10;GXae+oAXzBb2qNKGnNx8Kkla+wlBnm8/VVtPGtBeRW4Y9eiV5VTXhxZ0VMU3C8oR1L7qnrf9eiyo&#10;NRCIJygEjUYf3+uT1EOGRezgO5IGDuNHNIWLi3Qa9rv7HFUnLP/rQ5giRyb97W4P8coPYxJ+UOBh&#10;lowXHoUnsZk6XDKAJwJCZ8RTRy4nEeyDprF3loAqE4qSY9CUYQ3xTsdJ7Eotxg87cFYGHM99Tp5s&#10;26kFgeEUcrzAbKoxPW03ezV7g1fmUl37ZnNktWkZzTbQJKfOlKJCjj5ZokmpU4Sj/Fo97TFXKaVM&#10;WtyOn65H9XHMfkTy5H6tEgT0fHnUVo7pSXqqPlGxP3ZFS3Xt03NsvWnx88eL2oofGeGXVSL63P4K&#10;jP90q/9dRHm736pd/QsAAP//AwBQSwMEFAAGAAgAAAAhAP9wsnrhAAAADQEAAA8AAABkcnMvZG93&#10;bnJldi54bWxMj01rwkAQhu+F/odlCr3V3SRoNWYjIm1PUlALpbc1OybB7G7Irkn8952c2uO88/B+&#10;ZJvRNKzHztfOSohmAhjawunalhK+Tu8vS2A+KKtV4yxKuKOHTf74kKlUu8EesD+GkpGJ9amSUIXQ&#10;ppz7okKj/My1aOl3cZ1Rgc6u5LpTA5mbhsdCLLhRtaWESrW4q7C4Hm9Gwseghm0SvfX762V3/znN&#10;P7/3EUr5/DRu18ACjuEPhqk+VYecOp3dzWrPGgmvyYpI0hdiSaMmIoqTGNh50uYiBp5n/P+K/BcA&#10;AP//AwBQSwECLQAUAAYACAAAACEAtoM4kv4AAADhAQAAEwAAAAAAAAAAAAAAAAAAAAAAW0NvbnRl&#10;bnRfVHlwZXNdLnhtbFBLAQItABQABgAIAAAAIQA4/SH/1gAAAJQBAAALAAAAAAAAAAAAAAAAAC8B&#10;AABfcmVscy8ucmVsc1BLAQItABQABgAIAAAAIQAJ0PcvogYAAPM2AAAOAAAAAAAAAAAAAAAAAC4C&#10;AABkcnMvZTJvRG9jLnhtbFBLAQItABQABgAIAAAAIQD/cLJ64QAAAA0BAAAPAAAAAAAAAAAAAAAA&#10;APwIAABkcnMvZG93bnJldi54bWxQSwUGAAAAAAQABADzAAAACgoAAAAA&#10;">
                <v:rect id="Rectangle 83" o:spid="_x0000_s1027" style="position:absolute;left:853;top:554;width:4402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0A2257CE" w14:textId="77777777" w:rsidR="00925CC7" w:rsidRDefault="00000000"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Referto</w:t>
                        </w:r>
                      </w:p>
                    </w:txbxContent>
                  </v:textbox>
                </v:rect>
                <v:rect id="Rectangle 84" o:spid="_x0000_s1028" style="position:absolute;left:4163;top:554;width:377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2917EFC1" w14:textId="77777777" w:rsidR="00925CC7" w:rsidRDefault="00000000"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" o:spid="_x0000_s1029" style="position:absolute;left:4437;top:554;width:6826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6AD43197" w14:textId="77777777" w:rsidR="00925CC7" w:rsidRDefault="00000000"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emesso dal</w:t>
                        </w:r>
                      </w:p>
                    </w:txbxContent>
                  </v:textbox>
                </v:rect>
                <v:rect id="Rectangle 86" o:spid="_x0000_s1030" style="position:absolute;left:9573;top:554;width:377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54CB73F1" w14:textId="77777777" w:rsidR="00925CC7" w:rsidRDefault="00000000"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" o:spid="_x0000_s1031" style="position:absolute;left:9862;top:554;width:4294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57251DA0" w14:textId="77777777" w:rsidR="00925CC7" w:rsidRDefault="00000000">
                        <w:r>
                          <w:rPr>
                            <w:rFonts w:ascii="Arial" w:eastAsia="Arial" w:hAnsi="Arial" w:cs="Arial"/>
                            <w:b/>
                            <w:i/>
                            <w:sz w:val="16"/>
                          </w:rPr>
                          <w:t>Centro</w:t>
                        </w:r>
                      </w:p>
                    </w:txbxContent>
                  </v:textbox>
                </v:rect>
                <v:rect id="Rectangle 88" o:spid="_x0000_s1032" style="position:absolute;left:13093;top:554;width:378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66C446A1" w14:textId="77777777" w:rsidR="00925CC7" w:rsidRDefault="00000000">
                        <w:r>
                          <w:rPr>
                            <w:rFonts w:ascii="Arial" w:eastAsia="Arial" w:hAnsi="Arial" w:cs="Arial"/>
                            <w:b/>
                            <w:i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" o:spid="_x0000_s1033" style="position:absolute;left:13352;top:554;width:7138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4ABFDE66" w14:textId="77777777" w:rsidR="00925CC7" w:rsidRDefault="00000000">
                        <w:r>
                          <w:rPr>
                            <w:rFonts w:ascii="Arial" w:eastAsia="Arial" w:hAnsi="Arial" w:cs="Arial"/>
                            <w:b/>
                            <w:i/>
                            <w:sz w:val="16"/>
                          </w:rPr>
                          <w:t>Altamedica</w:t>
                        </w:r>
                      </w:p>
                    </w:txbxContent>
                  </v:textbox>
                </v:rect>
                <v:rect id="Rectangle 90" o:spid="_x0000_s1034" style="position:absolute;left:18721;top:554;width:37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18DF834F" w14:textId="77777777" w:rsidR="00925CC7" w:rsidRDefault="00000000">
                        <w:r>
                          <w:rPr>
                            <w:rFonts w:ascii="Arial" w:eastAsia="Arial" w:hAnsi="Arial" w:cs="Arial"/>
                            <w:b/>
                            <w:i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1" o:spid="_x0000_s1035" style="position:absolute;left:18995;top:554;width:1052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14:paraId="615AD9C0" w14:textId="77777777" w:rsidR="00925CC7" w:rsidRDefault="00000000"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di</w:t>
                        </w:r>
                      </w:p>
                    </w:txbxContent>
                  </v:textbox>
                </v:rect>
                <v:rect id="Rectangle 92" o:spid="_x0000_s1036" style="position:absolute;left:19772;top:554;width:377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104BB7B2" w14:textId="77777777" w:rsidR="00925CC7" w:rsidRDefault="00000000"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" o:spid="_x0000_s1037" style="position:absolute;left:20062;top:554;width:3923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0AEE8899" w14:textId="77777777" w:rsidR="00925CC7" w:rsidRDefault="00000000"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 xml:space="preserve">Roma </w:t>
                        </w:r>
                      </w:p>
                    </w:txbxContent>
                  </v:textbox>
                </v:rect>
                <v:rect id="Rectangle 94" o:spid="_x0000_s1038" style="position:absolute;left:23018;top:712;width:677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6A9CBED7" w14:textId="77777777" w:rsidR="00925CC7" w:rsidRDefault="00000000">
                        <w:r>
                          <w:rPr>
                            <w:i/>
                            <w:sz w:val="16"/>
                          </w:rPr>
                          <w:t>–</w:t>
                        </w:r>
                      </w:p>
                    </w:txbxContent>
                  </v:textbox>
                </v:rect>
                <v:rect id="Rectangle 95" o:spid="_x0000_s1039" style="position:absolute;left:23506;top:554;width:377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14:paraId="5E334522" w14:textId="77777777" w:rsidR="00925CC7" w:rsidRDefault="00000000"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" o:spid="_x0000_s1040" style="position:absolute;left:23780;top:554;width:12459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14:paraId="651C0774" w14:textId="77777777" w:rsidR="00925CC7" w:rsidRDefault="00000000"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Indicazioni alimentari</w:t>
                        </w:r>
                      </w:p>
                    </w:txbxContent>
                  </v:textbox>
                </v:rect>
                <v:rect id="Rectangle 97" o:spid="_x0000_s1041" style="position:absolute;left:33138;top:554;width:37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43A5A89C" w14:textId="77777777" w:rsidR="00925CC7" w:rsidRDefault="00000000"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436" o:spid="_x0000_s1042" style="position:absolute;left:59921;top:60;width:6708;height:458;visibility:visible;mso-wrap-style:square;v-text-anchor:top" coordsize="670865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xsuwgAAAN0AAAAPAAAAZHJzL2Rvd25yZXYueG1sRE/NasJA&#10;EL4X+g7LCF6K7mrFSOoqpRrp1egDDNlpEszOhuw2iW/vFoTe5uP7ne1+tI3oqfO1Yw2LuQJBXDhT&#10;c6nheslmGxA+IBtsHJOGO3nY715ftpgaN/CZ+jyUIoawT1FDFUKbSumLiiz6uWuJI/fjOoshwq6U&#10;psMhhttGLpVaS4s1x4YKW/qqqLjlv1ZD7zcqOynMksOxT4bV2yJPzo3W08n4+QEi0Bj+xU/3t4nz&#10;V+9r+PsmniB3DwAAAP//AwBQSwECLQAUAAYACAAAACEA2+H2y+4AAACFAQAAEwAAAAAAAAAAAAAA&#10;AAAAAAAAW0NvbnRlbnRfVHlwZXNdLnhtbFBLAQItABQABgAIAAAAIQBa9CxbvwAAABUBAAALAAAA&#10;AAAAAAAAAAAAAB8BAABfcmVscy8ucmVsc1BLAQItABQABgAIAAAAIQCiOxsuwgAAAN0AAAAPAAAA&#10;AAAAAAAAAAAAAAcCAABkcnMvZG93bnJldi54bWxQSwUGAAAAAAMAAwC3AAAA9gIAAAAA&#10;" path="m,l670865,r,45720l,45720,,e" fillcolor="#bfbfbf" stroked="f" strokeweight="0">
                  <v:stroke miterlimit="83231f" joinstyle="miter"/>
                  <v:path arrowok="t" textboxrect="0,0,670865,45720"/>
                </v:shape>
                <v:shape id="Shape 1437" o:spid="_x0000_s1043" style="position:absolute;left:59921;top:518;width:731;height:1707;visibility:visible;mso-wrap-style:square;v-text-anchor:top" coordsize="73152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nOIxQAAAN0AAAAPAAAAZHJzL2Rvd25yZXYueG1sRE9LawIx&#10;EL4L/ocwQi+i2dpS261RiiBUigcfpXibbsbN4mayJKmu/npTKPQ2H99zJrPW1uJEPlSOFdwPMxDE&#10;hdMVlwp228XgGUSIyBprx6TgQgFm025ngrl2Z17TaRNLkUI45KjAxNjkUobCkMUwdA1x4g7OW4wJ&#10;+lJqj+cUbms5yrInabHi1GCwobmh4rj5sQq+Fvv2E6/LFfX9N+7NRxzNw4tSd7327RVEpDb+i//c&#10;7zrNf3wYw+836QQ5vQEAAP//AwBQSwECLQAUAAYACAAAACEA2+H2y+4AAACFAQAAEwAAAAAAAAAA&#10;AAAAAAAAAAAAW0NvbnRlbnRfVHlwZXNdLnhtbFBLAQItABQABgAIAAAAIQBa9CxbvwAAABUBAAAL&#10;AAAAAAAAAAAAAAAAAB8BAABfcmVscy8ucmVsc1BLAQItABQABgAIAAAAIQDCpnOIxQAAAN0AAAAP&#10;AAAAAAAAAAAAAAAAAAcCAABkcnMvZG93bnJldi54bWxQSwUGAAAAAAMAAwC3AAAA+QIAAAAA&#10;" path="m,l73152,r,170688l,170688,,e" fillcolor="#bfbfbf" stroked="f" strokeweight="0">
                  <v:stroke miterlimit="83231f" joinstyle="miter"/>
                  <v:path arrowok="t" textboxrect="0,0,73152,170688"/>
                </v:shape>
                <v:shape id="Shape 1438" o:spid="_x0000_s1044" style="position:absolute;left:65897;top:518;width:732;height:1707;visibility:visible;mso-wrap-style:square;v-text-anchor:top" coordsize="73152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ef6yAAAAN0AAAAPAAAAZHJzL2Rvd25yZXYueG1sRI9BSwMx&#10;EIXvgv8hTKEXabO2Iro2LVIotIgHq0V6GzfTzeJmsiRpu/XXOwfB2wzvzXvfzBa9b9WJYmoCG7gd&#10;F6CIq2Abrg18vK9GD6BSRrbYBiYDF0qwmF9fzbC04cxvdNrmWkkIpxINuJy7UutUOfKYxqEjFu0Q&#10;oscsa6y1jXiWcN/qSVHca48NS4PDjpaOqu/t0Rv4XO37Hf5sXukmfuHeveTJMj0aMxz0z0+gMvX5&#10;3/x3vbaCfzcVXPlGRtDzXwAAAP//AwBQSwECLQAUAAYACAAAACEA2+H2y+4AAACFAQAAEwAAAAAA&#10;AAAAAAAAAAAAAAAAW0NvbnRlbnRfVHlwZXNdLnhtbFBLAQItABQABgAIAAAAIQBa9CxbvwAAABUB&#10;AAALAAAAAAAAAAAAAAAAAB8BAABfcmVscy8ucmVsc1BLAQItABQABgAIAAAAIQCzOef6yAAAAN0A&#10;AAAPAAAAAAAAAAAAAAAAAAcCAABkcnMvZG93bnJldi54bWxQSwUGAAAAAAMAAwC3AAAA/AIAAAAA&#10;" path="m,l73152,r,170688l,170688,,e" fillcolor="#bfbfbf" stroked="f" strokeweight="0">
                  <v:stroke miterlimit="83231f" joinstyle="miter"/>
                  <v:path arrowok="t" textboxrect="0,0,73152,170688"/>
                </v:shape>
                <v:shape id="Shape 1439" o:spid="_x0000_s1045" style="position:absolute;left:60652;top:518;width:5246;height:1707;visibility:visible;mso-wrap-style:square;v-text-anchor:top" coordsize="524561,170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UZCxAAAAN0AAAAPAAAAZHJzL2Rvd25yZXYueG1sRE9LawIx&#10;EL4X/A9hhN5q1q4tupqVtiBIDwUfKN6GzewDN5Mliev23zeFQm/z8T1ntR5MK3pyvrGsYDpJQBAX&#10;VjdcKTgeNk9zED4ga2wtk4Jv8rDORw8rzLS98476fahEDGGfoYI6hC6T0hc1GfQT2xFHrrTOYIjQ&#10;VVI7vMdw08rnJHmVBhuODTV29FFTcd3fjILPG+5O6cuw2Rbezb4u5fm91KlSj+PhbQki0BD+xX/u&#10;rY7zZ+kCfr+JJ8j8BwAA//8DAFBLAQItABQABgAIAAAAIQDb4fbL7gAAAIUBAAATAAAAAAAAAAAA&#10;AAAAAAAAAABbQ29udGVudF9UeXBlc10ueG1sUEsBAi0AFAAGAAgAAAAhAFr0LFu/AAAAFQEAAAsA&#10;AAAAAAAAAAAAAAAAHwEAAF9yZWxzLy5yZWxzUEsBAi0AFAAGAAgAAAAhAHOpRkLEAAAA3QAAAA8A&#10;AAAAAAAAAAAAAAAABwIAAGRycy9kb3ducmV2LnhtbFBLBQYAAAAAAwADALcAAAD4AgAAAAA=&#10;" path="m,l524561,r,170675l,170675,,e" fillcolor="#bfbfbf" stroked="f" strokeweight="0">
                  <v:stroke miterlimit="83231f" joinstyle="miter"/>
                  <v:path arrowok="t" textboxrect="0,0,524561,170675"/>
                </v:shape>
                <v:rect id="Rectangle 103" o:spid="_x0000_s1046" style="position:absolute;left:60652;top:777;width:946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17A8882A" w14:textId="77777777" w:rsidR="00925CC7" w:rsidRDefault="00000000">
                        <w:r>
                          <w:t>1</w:t>
                        </w:r>
                      </w:p>
                    </w:txbxContent>
                  </v:textbox>
                </v:rect>
                <v:rect id="Rectangle 104" o:spid="_x0000_s1047" style="position:absolute;left:61353;top:777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14:paraId="3C66B5FC" w14:textId="77777777" w:rsidR="00925CC7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440" o:spid="_x0000_s1048" style="position:absolute;width:59905;height:91;visibility:visible;mso-wrap-style:square;v-text-anchor:top" coordsize="599059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i41cxAAAAN0AAAAPAAAAZHJzL2Rvd25yZXYueG1sRI9Ba8JA&#10;EIXvQv/DMoK3urGIlNRVbCHgSTT6A4bsNAndnQ3ZbYz+eucgeJvhvXnvm/V29E4N1Mc2sIHFPANF&#10;XAXbcm3gci7eP0HFhGzRBSYDN4qw3bxN1pjbcOUTDWWqlYRwzNFAk1KXax2rhjzGeeiIRfsNvcck&#10;a19r2+NVwr3TH1m20h5bloYGO/ppqPor/72Bsrgc3HA8dKV29jY6f/8udmdjZtNx9wUq0Zhe5uf1&#10;3gr+cin88o2MoDcPAAAA//8DAFBLAQItABQABgAIAAAAIQDb4fbL7gAAAIUBAAATAAAAAAAAAAAA&#10;AAAAAAAAAABbQ29udGVudF9UeXBlc10ueG1sUEsBAi0AFAAGAAgAAAAhAFr0LFu/AAAAFQEAAAsA&#10;AAAAAAAAAAAAAAAAHwEAAF9yZWxzLy5yZWxzUEsBAi0AFAAGAAgAAAAhAHuLjVzEAAAA3QAAAA8A&#10;AAAAAAAAAAAAAAAABwIAAGRycy9kb3ducmV2LnhtbFBLBQYAAAAAAwADALcAAAD4AgAAAAA=&#10;" path="m,l5990590,r,9144l,9144,,e" fillcolor="black" stroked="f" strokeweight="0">
                  <v:stroke miterlimit="83231f" joinstyle="miter"/>
                  <v:path arrowok="t" textboxrect="0,0,5990590,9144"/>
                </v:shape>
                <v:shape id="Shape 1441" o:spid="_x0000_s1049" style="position:absolute;left:59905;top:2225;width:6724;height:457;visibility:visible;mso-wrap-style:square;v-text-anchor:top" coordsize="672389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zZFwwAAAN0AAAAPAAAAZHJzL2Rvd25yZXYueG1sRE/dasIw&#10;FL4XfIdwBrvTxKGy1abiHIMJerG6Bzgkx7asOSlNZuvbL8Jgd+fj+z35dnStuFIfGs8aFnMFgth4&#10;23Cl4ev8PnsGESKyxdYzabhRgG0xneSYWT/wJ13LWIkUwiFDDXWMXSZlMDU5DHPfESfu4nuHMcG+&#10;krbHIYW7Vj4ptZYOG04NNXa0r8l8lz9OgzIvQ/l2Ox1Wan9U0pzDq1oZrR8fxt0GRKQx/ov/3B82&#10;zV8uF3D/Jp0gi18AAAD//wMAUEsBAi0AFAAGAAgAAAAhANvh9svuAAAAhQEAABMAAAAAAAAAAAAA&#10;AAAAAAAAAFtDb250ZW50X1R5cGVzXS54bWxQSwECLQAUAAYACAAAACEAWvQsW78AAAAVAQAACwAA&#10;AAAAAAAAAAAAAAAfAQAAX3JlbHMvLnJlbHNQSwECLQAUAAYACAAAACEAAms2RcMAAADdAAAADwAA&#10;AAAAAAAAAAAAAAAHAgAAZHJzL2Rvd25yZXYueG1sUEsFBgAAAAADAAMAtwAAAPcCAAAAAA==&#10;" path="m,l672389,r,45720l,45720,,e" fillcolor="#bfbfbf" stroked="f" strokeweight="0">
                  <v:stroke miterlimit="83231f" joinstyle="miter"/>
                  <v:path arrowok="t" textboxrect="0,0,672389,45720"/>
                </v:shape>
                <w10:wrap type="topAndBottom" anchorx="page" anchory="page"/>
              </v:group>
            </w:pict>
          </mc:Fallback>
        </mc:AlternateContent>
      </w:r>
      <w:r w:rsidRPr="00AA7EDA">
        <w:rPr>
          <w:sz w:val="20"/>
          <w:lang w:val="it-IT"/>
        </w:rPr>
        <w:t xml:space="preserve">Ciò vuol dire che hai </w:t>
      </w:r>
      <w:r w:rsidRPr="00AA7EDA">
        <w:rPr>
          <w:b/>
          <w:sz w:val="20"/>
          <w:lang w:val="it-IT"/>
        </w:rPr>
        <w:t>una maggior probabilità di sviluppare queste patologie rispetto alla popolazione media</w:t>
      </w:r>
      <w:r w:rsidRPr="00AA7EDA">
        <w:rPr>
          <w:sz w:val="20"/>
          <w:lang w:val="it-IT"/>
        </w:rPr>
        <w:t xml:space="preserve">.  </w:t>
      </w:r>
    </w:p>
    <w:p w14:paraId="2D5B8355" w14:textId="77777777" w:rsidR="00925CC7" w:rsidRPr="00AA7EDA" w:rsidRDefault="00000000">
      <w:pPr>
        <w:spacing w:after="7" w:line="250" w:lineRule="auto"/>
        <w:ind w:left="-5" w:hanging="10"/>
        <w:jc w:val="both"/>
        <w:rPr>
          <w:lang w:val="it-IT"/>
        </w:rPr>
      </w:pPr>
      <w:r w:rsidRPr="00AA7EDA">
        <w:rPr>
          <w:sz w:val="20"/>
          <w:lang w:val="it-IT"/>
        </w:rPr>
        <w:t xml:space="preserve">Il micronutriente fondamentale per la salute dell’osso è il Calcio. Questo minerale ha sia una funzione strutturale che di riserva. </w:t>
      </w:r>
    </w:p>
    <w:p w14:paraId="2ACA1B83" w14:textId="77777777" w:rsidR="00925CC7" w:rsidRPr="00AA7EDA" w:rsidRDefault="00000000">
      <w:pPr>
        <w:spacing w:after="227" w:line="250" w:lineRule="auto"/>
        <w:ind w:left="-5" w:hanging="10"/>
        <w:jc w:val="both"/>
        <w:rPr>
          <w:lang w:val="it-IT"/>
        </w:rPr>
      </w:pPr>
      <w:r w:rsidRPr="00AA7EDA">
        <w:rPr>
          <w:sz w:val="20"/>
          <w:lang w:val="it-IT"/>
        </w:rPr>
        <w:t xml:space="preserve">L’assunzione raccomandata di calcio è di 1200 mg , per le donne, e 1300 mg , per gli uomini, al giorno.  </w:t>
      </w:r>
    </w:p>
    <w:p w14:paraId="268E3CF2" w14:textId="77777777" w:rsidR="00925CC7" w:rsidRPr="00AA7EDA" w:rsidRDefault="00000000">
      <w:pPr>
        <w:spacing w:after="51"/>
        <w:ind w:left="1"/>
        <w:jc w:val="center"/>
        <w:rPr>
          <w:rFonts w:ascii="Arial" w:eastAsia="Arial" w:hAnsi="Arial" w:cs="Arial"/>
          <w:sz w:val="20"/>
          <w:lang w:val="it-IT"/>
        </w:rPr>
      </w:pPr>
      <w:r w:rsidRPr="00AA7EDA">
        <w:rPr>
          <w:rFonts w:ascii="Arial" w:eastAsia="Arial" w:hAnsi="Arial" w:cs="Arial"/>
          <w:i/>
          <w:sz w:val="20"/>
          <w:u w:val="single" w:color="000000"/>
          <w:lang w:val="it-IT"/>
        </w:rPr>
        <w:t>Consigli alimentari in base al tuo profilo genetico:</w:t>
      </w:r>
      <w:r w:rsidRPr="00AA7EDA">
        <w:rPr>
          <w:rFonts w:ascii="Arial" w:eastAsia="Arial" w:hAnsi="Arial" w:cs="Arial"/>
          <w:sz w:val="20"/>
          <w:lang w:val="it-IT"/>
        </w:rPr>
        <w:t xml:space="preserve"> </w:t>
      </w:r>
    </w:p>
    <w:p w14:paraId="37CDF9C9" w14:textId="77777777" w:rsidR="00AA7EDA" w:rsidRDefault="00AA7EDA">
      <w:pPr>
        <w:spacing w:after="51"/>
        <w:ind w:left="1"/>
        <w:jc w:val="center"/>
        <w:rPr>
          <w:rFonts w:ascii="Arial" w:eastAsia="Arial" w:hAnsi="Arial" w:cs="Arial"/>
          <w:sz w:val="20"/>
          <w:lang w:val="it-IT"/>
        </w:rPr>
      </w:pPr>
    </w:p>
    <w:p w14:paraId="72C71CA3" w14:textId="77777777" w:rsidR="00AA7EDA" w:rsidRPr="00AA7EDA" w:rsidRDefault="00AA7EDA" w:rsidP="00AA7EDA">
      <w:pPr>
        <w:spacing w:after="51"/>
        <w:ind w:left="1"/>
        <w:jc w:val="center"/>
        <w:rPr>
          <w:lang w:val="it-IT"/>
        </w:rPr>
      </w:pPr>
      <w:r w:rsidRPr="00AA7EDA">
        <w:rPr>
          <w:lang w:val="it-IT"/>
        </w:rPr>
        <w:t xml:space="preserve">In base al tuo genoma, è importante consumare alimenti ricchi di Calcio come </w:t>
      </w:r>
    </w:p>
    <w:p w14:paraId="5BA29153" w14:textId="77777777" w:rsidR="00AA7EDA" w:rsidRPr="00AA7EDA" w:rsidRDefault="00AA7EDA" w:rsidP="00AA7EDA">
      <w:pPr>
        <w:spacing w:after="51"/>
        <w:ind w:left="1"/>
        <w:jc w:val="center"/>
        <w:rPr>
          <w:lang w:val="it-IT"/>
        </w:rPr>
      </w:pPr>
    </w:p>
    <w:p w14:paraId="5BA29153" w14:textId="77777777" w:rsidR="00AA7EDA" w:rsidRPr="00AA7EDA" w:rsidRDefault="00AA7EDA" w:rsidP="00AA7EDA">
      <w:pPr>
        <w:spacing w:after="51"/>
        <w:ind w:left="1"/>
        <w:jc w:val="center"/>
        <w:rPr>
          <w:lang w:val="it-IT"/>
        </w:rPr>
      </w:pPr>
      <w:r w:rsidRPr="00AA7EDA">
        <w:rPr>
          <w:lang w:val="it-IT"/>
        </w:rPr>
        <w:t xml:space="preserve">Latte e i prodotti derivati (il latte e lo yogurt è possibile consumarli anche tutti i giorni, mentre i formaggi sono consigliati max 2 volte a settimana)  </w:t>
      </w:r>
    </w:p>
    <w:p w14:paraId="06ADFD97" w14:textId="77777777" w:rsidR="00AA7EDA" w:rsidRPr="00AA7EDA" w:rsidRDefault="00AA7EDA" w:rsidP="00AA7EDA">
      <w:pPr>
        <w:spacing w:after="51"/>
        <w:ind w:left="1"/>
        <w:jc w:val="center"/>
        <w:rPr>
          <w:lang w:val="it-IT"/>
        </w:rPr>
      </w:pPr>
      <w:r w:rsidRPr="00AA7EDA">
        <w:rPr>
          <w:lang w:val="it-IT"/>
        </w:rPr>
        <w:t xml:space="preserve">I prodotti ittici (soprattutto acciughe, polpo, calamari e crostacei, consigliati 3-4 volte a settimana) </w:t>
      </w:r>
    </w:p>
    <w:p w14:paraId="5BE63490" w14:textId="77777777" w:rsidR="00AA7EDA" w:rsidRPr="00AA7EDA" w:rsidRDefault="00AA7EDA" w:rsidP="00AA7EDA">
      <w:pPr>
        <w:spacing w:after="51"/>
        <w:ind w:left="1"/>
        <w:jc w:val="center"/>
        <w:rPr>
          <w:lang w:val="it-IT"/>
        </w:rPr>
      </w:pPr>
      <w:r w:rsidRPr="00AA7EDA">
        <w:rPr>
          <w:lang w:val="it-IT"/>
        </w:rPr>
        <w:t xml:space="preserve">I legumi secchi (max 3 volte a settimana) </w:t>
      </w:r>
    </w:p>
    <w:p w14:paraId="7FA96ACF" w14:textId="297B66AF" w:rsidR="00AA7EDA" w:rsidRDefault="00AA7EDA" w:rsidP="00AA7EDA">
      <w:pPr>
        <w:spacing w:after="51"/>
        <w:ind w:left="1"/>
        <w:jc w:val="center"/>
        <w:rPr>
          <w:lang w:val="it-IT"/>
        </w:rPr>
      </w:pPr>
      <w:r w:rsidRPr="00AA7EDA">
        <w:rPr>
          <w:lang w:val="it-IT"/>
        </w:rPr>
        <w:t>Verdure a foglia larga (da consumare tutti i giorni, almeno 300gr al giorno).</w:t>
      </w:r>
    </w:p>
    <w:p w14:paraId="08C52E8A" w14:textId="77777777" w:rsidR="00AA7EDA" w:rsidRPr="00AA7EDA" w:rsidRDefault="00AA7EDA" w:rsidP="00AA7EDA">
      <w:pPr>
        <w:spacing w:after="51"/>
        <w:ind w:left="1"/>
        <w:jc w:val="center"/>
        <w:rPr>
          <w:lang w:val="it-IT"/>
        </w:rPr>
      </w:pPr>
    </w:p>
    <w:p w14:paraId="00B1724D" w14:textId="77777777" w:rsidR="00925CC7" w:rsidRPr="00AA7EDA" w:rsidRDefault="00000000">
      <w:pPr>
        <w:pStyle w:val="Heading1"/>
        <w:rPr>
          <w:lang w:val="it-IT"/>
        </w:rPr>
      </w:pPr>
      <w:r w:rsidRPr="00AA7EDA">
        <w:rPr>
          <w:lang w:val="it-IT"/>
        </w:rPr>
        <w:t xml:space="preserve">Bibliografia  </w:t>
      </w:r>
    </w:p>
    <w:p w14:paraId="327A97A4" w14:textId="77777777" w:rsidR="00925CC7" w:rsidRDefault="00000000">
      <w:pPr>
        <w:spacing w:after="0" w:line="238" w:lineRule="auto"/>
      </w:pPr>
      <w:r w:rsidRPr="00AA7EDA">
        <w:rPr>
          <w:rFonts w:ascii="Segoe UI" w:eastAsia="Segoe UI" w:hAnsi="Segoe UI" w:cs="Segoe UI"/>
          <w:color w:val="212121"/>
          <w:sz w:val="16"/>
          <w:lang w:val="it-IT"/>
        </w:rPr>
        <w:t xml:space="preserve">Evangelou E, Chapman K, Meulenbelt I, Karassa FB, Loughlin J, et al. </w:t>
      </w:r>
      <w:r w:rsidRPr="00AA7EDA">
        <w:rPr>
          <w:rFonts w:ascii="Segoe UI" w:eastAsia="Segoe UI" w:hAnsi="Segoe UI" w:cs="Segoe UI"/>
          <w:i/>
          <w:color w:val="212121"/>
          <w:sz w:val="16"/>
          <w:lang w:val="it-IT"/>
        </w:rPr>
        <w:t>Large-scale analysis of association between GDF5 and FRZB variants and osteoarthritis of the hip, knee, and hand</w:t>
      </w:r>
      <w:r w:rsidRPr="00AA7EDA">
        <w:rPr>
          <w:rFonts w:ascii="Segoe UI" w:eastAsia="Segoe UI" w:hAnsi="Segoe UI" w:cs="Segoe UI"/>
          <w:color w:val="212121"/>
          <w:sz w:val="16"/>
          <w:lang w:val="it-IT"/>
        </w:rPr>
        <w:t xml:space="preserve">. </w:t>
      </w:r>
      <w:r>
        <w:rPr>
          <w:rFonts w:ascii="Segoe UI" w:eastAsia="Segoe UI" w:hAnsi="Segoe UI" w:cs="Segoe UI"/>
          <w:color w:val="212121"/>
          <w:sz w:val="16"/>
        </w:rPr>
        <w:t xml:space="preserve">Arthritis Rheum. 2009 Jun;60(6):1710-21. doi: 10.1002/art.24524. PMID: 19479880; PMCID: PMC4412885. </w:t>
      </w:r>
    </w:p>
    <w:sectPr w:rsidR="00925CC7">
      <w:pgSz w:w="11911" w:h="16841"/>
      <w:pgMar w:top="1440" w:right="760" w:bottom="1440" w:left="73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5CC7"/>
    <w:rsid w:val="001843FE"/>
    <w:rsid w:val="00925CC7"/>
    <w:rsid w:val="00AA7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98F26"/>
  <w15:docId w15:val="{22EFD210-7E6F-48ED-B2CD-1944EDDAA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5" w:line="259" w:lineRule="auto"/>
      <w:outlineLvl w:val="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289</Words>
  <Characters>1651</Characters>
  <Application>Microsoft Office Word</Application>
  <DocSecurity>0</DocSecurity>
  <Lines>13</Lines>
  <Paragraphs>3</Paragraphs>
  <ScaleCrop>false</ScaleCrop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WPCubed PDF Viewer Document</dc:title>
  <dc:subject/>
  <dc:creator>Alessandra</dc:creator>
  <cp:keywords/>
  <cp:lastModifiedBy>Mauro Truglio</cp:lastModifiedBy>
  <cp:revision>2</cp:revision>
  <dcterms:created xsi:type="dcterms:W3CDTF">2024-08-08T10:58:00Z</dcterms:created>
  <dcterms:modified xsi:type="dcterms:W3CDTF">2024-08-08T10:58:00Z</dcterms:modified>
</cp:coreProperties>
</file>