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615" w:right="719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40" w:before="0" w:after="0"/>
        <w:ind w:left="611" w:right="719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7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7"/>
          <w:sz w:val="32"/>
        </w:rPr>
        <w:t xml:space="preserve"> </w:t>
      </w:r>
      <w:r>
        <w:rPr>
          <w:sz w:val="32"/>
        </w:rPr>
        <w:t>GENETICA</w:t>
      </w:r>
      <w:r>
        <w:rPr>
          <w:spacing w:val="-7"/>
          <w:sz w:val="32"/>
        </w:rPr>
        <w:t xml:space="preserve"> </w:t>
      </w:r>
      <w:r>
        <w:rPr>
          <w:sz w:val="32"/>
        </w:rPr>
        <w:t>ALLE</w:t>
      </w:r>
      <w:r>
        <w:rPr>
          <w:spacing w:val="-7"/>
          <w:sz w:val="32"/>
        </w:rPr>
        <w:t xml:space="preserve"> </w:t>
      </w:r>
      <w:r>
        <w:rPr>
          <w:sz w:val="32"/>
        </w:rPr>
        <w:t>MALATTIE</w:t>
      </w:r>
      <w:r>
        <w:rPr>
          <w:spacing w:val="-7"/>
          <w:sz w:val="32"/>
        </w:rPr>
        <w:t xml:space="preserve"> </w:t>
      </w:r>
      <w:r>
        <w:rPr>
          <w:sz w:val="32"/>
        </w:rPr>
        <w:t>CARDIOVASCOLARI ALTA PREDISPOSIZIONE GENETICA AL DIABETE DI TIPO 2</w:t>
      </w:r>
    </w:p>
    <w:p>
      <w:pPr>
        <w:pStyle w:val="Normal"/>
        <w:spacing w:before="279" w:after="0"/>
        <w:ind w:left="239" w:right="0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28"/>
          <w:sz w:val="20"/>
        </w:rPr>
        <w:t xml:space="preserve"> </w:t>
      </w:r>
      <w:r>
        <w:rPr>
          <w:sz w:val="20"/>
        </w:rPr>
        <w:t>tuo</w:t>
      </w:r>
      <w:r>
        <w:rPr>
          <w:spacing w:val="29"/>
          <w:sz w:val="20"/>
        </w:rPr>
        <w:t xml:space="preserve"> </w:t>
      </w:r>
      <w:r>
        <w:rPr>
          <w:sz w:val="20"/>
        </w:rPr>
        <w:t>profilo</w:t>
      </w:r>
      <w:r>
        <w:rPr>
          <w:spacing w:val="28"/>
          <w:sz w:val="20"/>
        </w:rPr>
        <w:t xml:space="preserve"> </w:t>
      </w:r>
      <w:r>
        <w:rPr>
          <w:sz w:val="20"/>
        </w:rPr>
        <w:t>genetico</w:t>
      </w:r>
      <w:r>
        <w:rPr>
          <w:spacing w:val="29"/>
          <w:sz w:val="20"/>
        </w:rPr>
        <w:t xml:space="preserve"> </w:t>
      </w:r>
      <w:r>
        <w:rPr>
          <w:sz w:val="20"/>
        </w:rPr>
        <w:t>ha</w:t>
      </w:r>
      <w:r>
        <w:rPr>
          <w:spacing w:val="28"/>
          <w:sz w:val="20"/>
        </w:rPr>
        <w:t xml:space="preserve"> </w:t>
      </w:r>
      <w:r>
        <w:rPr>
          <w:sz w:val="20"/>
        </w:rPr>
        <w:t>evidenziamo</w:t>
      </w:r>
      <w:r>
        <w:rPr>
          <w:spacing w:val="30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>alta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>alta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 xml:space="preserve">malattie </w:t>
      </w:r>
      <w:r>
        <w:rPr>
          <w:b/>
          <w:spacing w:val="-2"/>
          <w:sz w:val="20"/>
        </w:rPr>
        <w:t>cardiovascolari</w:t>
      </w:r>
      <w:r>
        <w:rPr>
          <w:spacing w:val="-2"/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243" w:after="0"/>
        <w:ind w:left="239" w:right="0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5"/>
        </w:rPr>
        <w:t xml:space="preserve"> </w:t>
      </w:r>
      <w:r>
        <w:rPr/>
        <w:t>l’assunzione</w:t>
      </w:r>
      <w:r>
        <w:rPr>
          <w:spacing w:val="22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7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11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43" w:after="0"/>
        <w:ind w:left="239" w:right="0" w:hanging="0"/>
        <w:rPr/>
      </w:pPr>
      <w:r>
        <w:rPr/>
        <w:t>Inoltre è importante regolare l’assunzione di alimenti troppo lavorati e grassi, come ad esempio formaggi ed insaccati, ricchi di conservati, additivi e colesterolo che potrebbero sfavorire le normali funzionalità del cuore.</w:t>
      </w:r>
    </w:p>
    <w:p>
      <w:pPr>
        <w:pStyle w:val="TextBody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2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1"/>
        </w:rPr>
        <w:t xml:space="preserve"> </w:t>
      </w:r>
      <w:r>
        <w:rPr/>
        <w:t>g</w:t>
      </w:r>
      <w:r>
        <w:rPr>
          <w:spacing w:val="20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4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2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75" w:right="0" w:hanging="0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auto" w:line="218"/>
              <w:ind w:left="520" w:right="0" w:hanging="367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bianco, filetto di tonno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777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Crostacei</w:t>
            </w:r>
          </w:p>
          <w:p>
            <w:pPr>
              <w:pStyle w:val="TableParagraph"/>
              <w:widowControl w:val="false"/>
              <w:spacing w:lineRule="auto" w:line="228"/>
              <w:ind w:left="158" w:right="159" w:firstLine="4"/>
              <w:jc w:val="center"/>
              <w:rPr>
                <w:sz w:val="22"/>
              </w:rPr>
            </w:pPr>
            <w:r>
              <w:rPr>
                <w:sz w:val="22"/>
              </w:rPr>
              <w:t>(es: aragoste, scampi, astici, gamberi),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tonno,</w:t>
            </w:r>
          </w:p>
          <w:p>
            <w:pPr>
              <w:pStyle w:val="TableParagraph"/>
              <w:widowControl w:val="false"/>
              <w:ind w:left="158" w:right="155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salmone, pesce 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9" w:right="8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9" w:right="7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64" w:right="361" w:hanging="4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5"/>
              <w:ind w:left="9" w:right="10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2"/>
              <w:ind w:left="9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auto" w:line="216"/>
              <w:ind w:left="864" w:right="269" w:hanging="588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affumicato, </w:t>
            </w:r>
            <w:r>
              <w:rPr>
                <w:spacing w:val="-2"/>
                <w:sz w:val="22"/>
              </w:rPr>
              <w:t>sardine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0" w:right="115" w:hanging="3"/>
              <w:jc w:val="center"/>
              <w:rPr>
                <w:sz w:val="22"/>
              </w:rPr>
            </w:pPr>
            <w:r>
              <w:rPr>
                <w:sz w:val="22"/>
              </w:rPr>
              <w:t>Tacchino, pollo, vitello, 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arista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maiale (evitare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 con la pelle), bresaola, arrosto di tacchino o di </w:t>
            </w:r>
            <w:r>
              <w:rPr>
                <w:spacing w:val="-2"/>
                <w:sz w:val="22"/>
              </w:rPr>
              <w:t>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54" w:before="265" w:after="0"/>
              <w:ind w:left="38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roast beef, prosciutto crudo senza grasso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72" w:right="162" w:hanging="5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crudo,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roast beef, fesa di tacchino,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carne bovina in gelatina, wurstel, coppa, mortadella, salsicce,</w:t>
            </w:r>
          </w:p>
          <w:p>
            <w:pPr>
              <w:pStyle w:val="TableParagraph"/>
              <w:widowControl w:val="false"/>
              <w:spacing w:lineRule="exact" w:line="250"/>
              <w:ind w:left="9" w:right="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salame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5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5" w:right="11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e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yogurt: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possibile consumarli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 C: max 3 volte a settimana</w:t>
            </w:r>
          </w:p>
          <w:p>
            <w:pPr>
              <w:pStyle w:val="TableParagraph"/>
              <w:widowControl w:val="false"/>
              <w:ind w:left="135" w:right="61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4" w:right="214" w:hanging="1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fiocchi di latte, ricotta di pecora,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ricotta vaccina, primo sale,</w:t>
            </w:r>
          </w:p>
          <w:p>
            <w:pPr>
              <w:pStyle w:val="TableParagraph"/>
              <w:widowControl w:val="false"/>
              <w:spacing w:lineRule="exact" w:line="250"/>
              <w:ind w:left="113" w:right="10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parmigiano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41" w:right="140" w:hanging="48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Quark), formaggio di grana e formaggi duri di </w:t>
            </w:r>
            <w:r>
              <w:rPr>
                <w:spacing w:val="-2"/>
                <w:sz w:val="22"/>
              </w:rPr>
              <w:t>montagna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parzialmente scremati,</w:t>
            </w:r>
          </w:p>
          <w:p>
            <w:pPr>
              <w:pStyle w:val="TableParagraph"/>
              <w:widowControl w:val="false"/>
              <w:spacing w:lineRule="exact" w:line="243"/>
              <w:ind w:left="158" w:right="159" w:hanging="0"/>
              <w:jc w:val="center"/>
              <w:rPr>
                <w:sz w:val="22"/>
              </w:rPr>
            </w:pPr>
            <w:r>
              <w:rPr>
                <w:sz w:val="22"/>
              </w:rPr>
              <w:t>feta,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mozzarella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234" w:right="220" w:hanging="5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>Caciocavallo, Provolone,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Scamorze, </w:t>
            </w:r>
            <w:r>
              <w:rPr>
                <w:sz w:val="22"/>
              </w:rPr>
              <w:t>Caprino a crosta fiorita, Taleggio,</w:t>
            </w:r>
          </w:p>
          <w:p>
            <w:pPr>
              <w:pStyle w:val="TableParagraph"/>
              <w:widowControl w:val="false"/>
              <w:spacing w:lineRule="exact" w:line="243"/>
              <w:ind w:left="10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Fontina,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Brie, </w:t>
            </w:r>
            <w:r>
              <w:rPr>
                <w:spacing w:val="-2"/>
                <w:sz w:val="22"/>
              </w:rPr>
              <w:t>burrata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07" w:right="107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(neri, cannellini, borlotti), lenticchie </w:t>
            </w:r>
            <w:r>
              <w:rPr>
                <w:spacing w:val="-2"/>
                <w:sz w:val="22"/>
              </w:rPr>
              <w:t>comuni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742" w:right="0" w:hanging="436"/>
              <w:rPr>
                <w:sz w:val="22"/>
              </w:rPr>
            </w:pPr>
            <w:r>
              <w:rPr>
                <w:sz w:val="22"/>
              </w:rPr>
              <w:t>Ceci,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fagioli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bianchi, </w:t>
            </w: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1" w:right="0" w:hanging="348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61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75" w:right="176" w:firstLine="1"/>
              <w:jc w:val="center"/>
              <w:rPr>
                <w:sz w:val="22"/>
              </w:rPr>
            </w:pPr>
            <w:r>
              <w:rPr>
                <w:sz w:val="22"/>
              </w:rPr>
              <w:t>Uovo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sodo,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camicia, omelette,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tegamino, </w:t>
            </w:r>
            <w:r>
              <w:rPr>
                <w:spacing w:val="-2"/>
                <w:sz w:val="22"/>
              </w:rPr>
              <w:t>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855" w:right="0" w:hanging="566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7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3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7" w:right="213" w:hanging="4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basmati, riso thai,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65" w:right="262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77" w:right="173" w:firstLine="1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 semola integrale, riso bianco a chicco lungo, miglio, patate, patate dolci, grissini, crackers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fette biscottate, merendine e dolci in genere,</w:t>
            </w:r>
          </w:p>
          <w:p>
            <w:pPr>
              <w:pStyle w:val="TableParagraph"/>
              <w:widowControl w:val="false"/>
              <w:spacing w:lineRule="exact" w:line="250"/>
              <w:ind w:left="147" w:right="141" w:hanging="0"/>
              <w:jc w:val="center"/>
              <w:rPr>
                <w:sz w:val="22"/>
              </w:rPr>
            </w:pPr>
            <w:r>
              <w:rPr>
                <w:sz w:val="22"/>
              </w:rPr>
              <w:t>brioche,</w:t>
            </w:r>
            <w:r>
              <w:rPr>
                <w:spacing w:val="-2"/>
                <w:sz w:val="22"/>
              </w:rPr>
              <w:t xml:space="preserve"> cornetti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56" w:right="0" w:hanging="51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quinoa, amaranto, canapa,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743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5" w:right="0" w:firstLine="187"/>
              <w:rPr>
                <w:sz w:val="22"/>
              </w:rPr>
            </w:pPr>
            <w:r>
              <w:rPr>
                <w:sz w:val="22"/>
              </w:rPr>
              <w:t>Merendine e dolci in genere,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brioche,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cornetti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8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43" w:right="141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lamponi,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 rosso, frutti di bosco, mirtilli, papaya, avocado, ananas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45" w:right="141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</w:t>
            </w:r>
          </w:p>
          <w:p>
            <w:pPr>
              <w:pStyle w:val="TableParagraph"/>
              <w:widowControl w:val="false"/>
              <w:spacing w:before="1" w:after="0"/>
              <w:ind w:left="269" w:right="264" w:hanging="0"/>
              <w:jc w:val="center"/>
              <w:rPr>
                <w:sz w:val="22"/>
              </w:rPr>
            </w:pPr>
            <w:r>
              <w:rPr>
                <w:sz w:val="22"/>
              </w:rPr>
              <w:t>gialle,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mele, pere, anguria, </w:t>
            </w:r>
            <w:r>
              <w:rPr>
                <w:spacing w:val="-2"/>
                <w:sz w:val="22"/>
              </w:rPr>
              <w:t>melone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38" w:after="0"/>
              <w:ind w:left="291" w:right="281" w:hanging="1"/>
              <w:jc w:val="center"/>
              <w:rPr>
                <w:sz w:val="22"/>
              </w:rPr>
            </w:pPr>
            <w:r>
              <w:rPr>
                <w:sz w:val="22"/>
              </w:rPr>
              <w:t>Banane,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mandarino, cachi, uva, fichi, ciliegie, mango, marmellate e confetture, frutta candita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disidratata</w:t>
            </w:r>
          </w:p>
        </w:tc>
      </w:tr>
    </w:tbl>
    <w:p>
      <w:pPr>
        <w:pStyle w:val="TextBody"/>
        <w:spacing w:before="198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10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6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6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6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28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3" w:after="0"/>
              <w:ind w:left="135" w:right="556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20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9" w:right="0" w:firstLine="138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lineRule="auto" w:line="242" w:before="37" w:after="0"/>
              <w:ind w:left="136" w:right="556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ogni 10 giorni, meglio 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26" w:after="0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22" w:after="0"/>
              <w:ind w:left="60" w:right="56" w:hanging="1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 burro, strutto, margarina, lardo, insaccati,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formaggi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grassi, carboidrati raffinati, fritture, 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10" w:after="0"/>
        <w:ind w:left="239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6"/>
        </w:rPr>
        <w:t xml:space="preserve"> </w:t>
      </w:r>
      <w:r>
        <w:rPr/>
        <w:t>suddiviso</w:t>
      </w:r>
      <w:r>
        <w:rPr>
          <w:spacing w:val="-5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Una verdura cruda prima del pasto (lattuga, rucola, finocchio, sedano, cetriolo, radicchio) aiuta ad abbassare l’indice glicemico, promuove la funzionalità del fegato e favorisce un minor accumulo di tessuto adiposo.</w:t>
      </w:r>
    </w:p>
    <w:p>
      <w:pPr>
        <w:pStyle w:val="TextBody"/>
        <w:spacing w:before="38" w:after="0"/>
        <w:rPr/>
      </w:pPr>
      <w:r>
        <w:rPr/>
      </w:r>
    </w:p>
    <w:p>
      <w:pPr>
        <w:pStyle w:val="TextBody"/>
        <w:ind w:left="239" w:right="355" w:hanging="0"/>
        <w:jc w:val="both"/>
        <w:rPr/>
      </w:pPr>
      <w:r>
        <w:rPr/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spacing w:before="1" w:after="0"/>
        <w:ind w:left="239" w:right="362" w:hanging="0"/>
        <w:jc w:val="both"/>
        <w:rPr/>
      </w:pPr>
      <w:r>
        <w:rPr>
          <w:b/>
        </w:rPr>
        <w:t xml:space="preserve">Attenzione: </w:t>
      </w:r>
      <w:r>
        <w:rPr/>
        <w:t>le zuppe di verdura, i minestroni e le verdure in scatola possono sembrare alimenti sani ma in realtà nascondono una quantità elevata di sale. Meglio ridurre questi alimenti al minimo e affidarsi solo a verdure fresche 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615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1241</Words>
  <Characters>7076</Characters>
  <CharactersWithSpaces>8189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2024-07-11T14:36:56Z</dcterms:created>
  <dc:creator>Alessandra</dc:creator>
  <dc:description/>
  <dc:language>en-US</dc:language>
  <cp:lastModifiedBy/>
  <dcterms:modified xsi:type="dcterms:W3CDTF">2024-07-23T13:32:20Z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