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7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Heading1"/>
        <w:spacing w:lineRule="exact" w:line="390"/>
        <w:ind w:left="1512" w:right="1626" w:hanging="0"/>
        <w:jc w:val="center"/>
        <w:rPr/>
      </w:pPr>
      <w:bookmarkStart w:id="0" w:name="INDICAZIONI_ALIMENTARI"/>
      <w:bookmarkEnd w:id="0"/>
      <w:r>
        <w:rPr/>
        <w:t>INDICAZIONI</w:t>
      </w:r>
      <w:r>
        <w:rPr>
          <w:spacing w:val="-7"/>
        </w:rPr>
        <w:t xml:space="preserve"> </w:t>
      </w:r>
      <w:r>
        <w:rPr/>
        <w:t>ALIMENTARI</w:t>
      </w:r>
    </w:p>
    <w:p>
      <w:pPr>
        <w:pStyle w:val="Normal"/>
        <w:ind w:left="1512" w:right="1632" w:hanging="0"/>
        <w:jc w:val="center"/>
        <w:rPr>
          <w:sz w:val="32"/>
        </w:rPr>
      </w:pPr>
      <w:r>
        <w:rPr>
          <w:sz w:val="32"/>
        </w:rPr>
        <w:t>MEDIA PREDISPOSIZIONE GENETICA ALL’AUMENTO DI PESO,</w:t>
      </w:r>
      <w:r>
        <w:rPr>
          <w:spacing w:val="-71"/>
          <w:sz w:val="32"/>
        </w:rPr>
        <w:t xml:space="preserve"> </w:t>
      </w:r>
      <w:r>
        <w:rPr>
          <w:sz w:val="32"/>
        </w:rPr>
        <w:t>ALTA PREDISPOSIZIONE GENETICA AL DIABETE DI TIPO 2</w:t>
      </w:r>
      <w:r>
        <w:rPr>
          <w:spacing w:val="1"/>
          <w:sz w:val="32"/>
        </w:rPr>
        <w:t xml:space="preserve"> </w:t>
      </w:r>
      <w:r>
        <w:rPr>
          <w:sz w:val="32"/>
        </w:rPr>
        <w:t>MEDIA</w:t>
      </w:r>
      <w:r>
        <w:rPr>
          <w:spacing w:val="-5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3"/>
          <w:sz w:val="32"/>
        </w:rPr>
        <w:t xml:space="preserve"> </w:t>
      </w:r>
      <w:r>
        <w:rPr>
          <w:sz w:val="32"/>
        </w:rPr>
        <w:t>MALATTIE</w:t>
      </w:r>
      <w:r>
        <w:rPr>
          <w:spacing w:val="-5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ind w:left="1512" w:right="1632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Normal"/>
        <w:spacing w:before="281" w:after="0"/>
        <w:ind w:left="239" w:right="338" w:hanging="0"/>
        <w:rPr>
          <w:sz w:val="20"/>
        </w:rPr>
      </w:pPr>
      <w:r>
        <w:rPr>
          <w:sz w:val="20"/>
        </w:rPr>
        <w:t>Il</w:t>
      </w:r>
      <w:r>
        <w:rPr>
          <w:spacing w:val="18"/>
          <w:sz w:val="20"/>
        </w:rPr>
        <w:t xml:space="preserve"> </w:t>
      </w:r>
      <w:r>
        <w:rPr>
          <w:sz w:val="20"/>
        </w:rPr>
        <w:t>tuo</w:t>
      </w:r>
      <w:r>
        <w:rPr>
          <w:spacing w:val="11"/>
          <w:sz w:val="20"/>
        </w:rPr>
        <w:t xml:space="preserve"> </w:t>
      </w:r>
      <w:r>
        <w:rPr>
          <w:sz w:val="20"/>
        </w:rPr>
        <w:t>profilo</w:t>
      </w:r>
      <w:r>
        <w:rPr>
          <w:spacing w:val="13"/>
          <w:sz w:val="20"/>
        </w:rPr>
        <w:t xml:space="preserve"> </w:t>
      </w:r>
      <w:r>
        <w:rPr>
          <w:sz w:val="20"/>
        </w:rPr>
        <w:t>genetico</w:t>
      </w:r>
      <w:r>
        <w:rPr>
          <w:spacing w:val="16"/>
          <w:sz w:val="20"/>
        </w:rPr>
        <w:t xml:space="preserve"> </w:t>
      </w:r>
      <w:r>
        <w:rPr>
          <w:sz w:val="20"/>
        </w:rPr>
        <w:t>ha</w:t>
      </w:r>
      <w:r>
        <w:rPr>
          <w:spacing w:val="11"/>
          <w:sz w:val="20"/>
        </w:rPr>
        <w:t xml:space="preserve"> </w:t>
      </w:r>
      <w:r>
        <w:rPr>
          <w:sz w:val="20"/>
        </w:rPr>
        <w:t>evidenziamo</w:t>
      </w:r>
      <w:r>
        <w:rPr>
          <w:spacing w:val="12"/>
          <w:sz w:val="20"/>
        </w:rPr>
        <w:t xml:space="preserve"> </w:t>
      </w:r>
      <w:r>
        <w:rPr>
          <w:sz w:val="20"/>
        </w:rPr>
        <w:t>una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all’aumento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peso,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un’alta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Ciò</w:t>
      </w:r>
      <w:r>
        <w:rPr>
          <w:spacing w:val="-5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7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tua</w:t>
      </w:r>
      <w:r>
        <w:rPr>
          <w:spacing w:val="-5"/>
        </w:rPr>
        <w:t xml:space="preserve"> </w:t>
      </w:r>
      <w:r>
        <w:rPr/>
        <w:t>probabilità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sviluppare</w:t>
      </w:r>
      <w:r>
        <w:rPr>
          <w:spacing w:val="-2"/>
        </w:rPr>
        <w:t xml:space="preserve"> </w:t>
      </w:r>
      <w:r>
        <w:rPr/>
        <w:t>queste</w:t>
      </w:r>
      <w:r>
        <w:rPr>
          <w:spacing w:val="-4"/>
        </w:rPr>
        <w:t xml:space="preserve"> </w:t>
      </w:r>
      <w:r>
        <w:rPr/>
        <w:t>patologie</w:t>
      </w:r>
      <w:r>
        <w:rPr>
          <w:spacing w:val="-7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più</w:t>
      </w:r>
      <w:r>
        <w:rPr>
          <w:spacing w:val="-8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5"/>
        </w:rPr>
        <w:t xml:space="preserve"> </w:t>
      </w:r>
      <w:r>
        <w:rPr/>
        <w:t>alla</w:t>
      </w:r>
      <w:r>
        <w:rPr>
          <w:spacing w:val="-3"/>
        </w:rPr>
        <w:t xml:space="preserve"> </w:t>
      </w:r>
      <w:r>
        <w:rPr/>
        <w:t>popolazione</w:t>
      </w:r>
      <w:r>
        <w:rPr>
          <w:spacing w:val="-8"/>
        </w:rPr>
        <w:t xml:space="preserve"> </w:t>
      </w:r>
      <w:r>
        <w:rPr/>
        <w:t>media.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right="338" w:hanging="0"/>
        <w:rPr/>
      </w:pPr>
      <w:r>
        <w:rPr/>
        <w:t>È</w:t>
      </w:r>
      <w:r>
        <w:rPr>
          <w:spacing w:val="22"/>
        </w:rPr>
        <w:t xml:space="preserve"> </w:t>
      </w:r>
      <w:r>
        <w:rPr/>
        <w:t>molto</w:t>
      </w:r>
      <w:r>
        <w:rPr>
          <w:spacing w:val="19"/>
        </w:rPr>
        <w:t xml:space="preserve"> </w:t>
      </w:r>
      <w:r>
        <w:rPr/>
        <w:t>importante</w:t>
      </w:r>
      <w:r>
        <w:rPr>
          <w:spacing w:val="26"/>
        </w:rPr>
        <w:t xml:space="preserve"> </w:t>
      </w:r>
      <w:r>
        <w:rPr/>
        <w:t>quindi</w:t>
      </w:r>
      <w:r>
        <w:rPr>
          <w:spacing w:val="21"/>
        </w:rPr>
        <w:t xml:space="preserve"> </w:t>
      </w:r>
      <w:r>
        <w:rPr/>
        <w:t>regolare</w:t>
      </w:r>
      <w:r>
        <w:rPr>
          <w:spacing w:val="22"/>
        </w:rPr>
        <w:t xml:space="preserve"> </w:t>
      </w:r>
      <w:r>
        <w:rPr/>
        <w:t>l’assunzione</w:t>
      </w:r>
      <w:r>
        <w:rPr>
          <w:spacing w:val="26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3"/>
        </w:rPr>
        <w:t xml:space="preserve"> </w:t>
      </w:r>
      <w:r>
        <w:rPr/>
        <w:t>e</w:t>
      </w:r>
      <w:r>
        <w:rPr>
          <w:spacing w:val="25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carboidrati</w:t>
      </w:r>
      <w:r>
        <w:rPr>
          <w:spacing w:val="22"/>
        </w:rPr>
        <w:t xml:space="preserve"> </w:t>
      </w:r>
      <w:r>
        <w:rPr/>
        <w:t>raffinati</w:t>
      </w:r>
      <w:r>
        <w:rPr>
          <w:spacing w:val="28"/>
        </w:rPr>
        <w:t xml:space="preserve"> </w:t>
      </w:r>
      <w:r>
        <w:rPr/>
        <w:t>per</w:t>
      </w:r>
      <w:r>
        <w:rPr>
          <w:spacing w:val="21"/>
        </w:rPr>
        <w:t xml:space="preserve"> </w:t>
      </w:r>
      <w:r>
        <w:rPr/>
        <w:t>mantenere</w:t>
      </w:r>
      <w:r>
        <w:rPr>
          <w:spacing w:val="25"/>
        </w:rPr>
        <w:t xml:space="preserve"> </w:t>
      </w:r>
      <w:r>
        <w:rPr/>
        <w:t>il</w:t>
      </w:r>
      <w:r>
        <w:rPr>
          <w:spacing w:val="22"/>
        </w:rPr>
        <w:t xml:space="preserve"> </w:t>
      </w:r>
      <w:r>
        <w:rPr/>
        <w:t>controllo</w:t>
      </w:r>
      <w:r>
        <w:rPr>
          <w:spacing w:val="20"/>
        </w:rPr>
        <w:t xml:space="preserve"> </w:t>
      </w:r>
      <w:r>
        <w:rPr/>
        <w:t>glicemico</w:t>
      </w:r>
      <w:r>
        <w:rPr>
          <w:spacing w:val="25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6"/>
        </w:rPr>
        <w:t xml:space="preserve"> </w:t>
      </w:r>
      <w:r>
        <w:rPr/>
        <w:t>ed</w:t>
      </w:r>
      <w:r>
        <w:rPr>
          <w:spacing w:val="-2"/>
        </w:rPr>
        <w:t xml:space="preserve"> </w:t>
      </w:r>
      <w:r>
        <w:rPr/>
        <w:t>evitare</w:t>
      </w:r>
      <w:r>
        <w:rPr>
          <w:spacing w:val="-2"/>
        </w:rPr>
        <w:t xml:space="preserve"> </w:t>
      </w:r>
      <w:r>
        <w:rPr/>
        <w:t>l’accumulo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39" w:right="338" w:hanging="0"/>
        <w:rPr/>
      </w:pPr>
      <w:r>
        <w:rPr/>
        <w:t>A</w:t>
      </w:r>
      <w:r>
        <w:rPr>
          <w:spacing w:val="-2"/>
        </w:rPr>
        <w:t xml:space="preserve"> </w:t>
      </w:r>
      <w:r>
        <w:rPr/>
        <w:t>livello</w:t>
      </w:r>
      <w:r>
        <w:rPr>
          <w:spacing w:val="-1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5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riduzione</w:t>
      </w:r>
      <w:r>
        <w:rPr>
          <w:spacing w:val="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zuccheri</w:t>
      </w:r>
      <w:r>
        <w:rPr>
          <w:spacing w:val="-4"/>
        </w:rPr>
        <w:t xml:space="preserve"> </w:t>
      </w:r>
      <w:r>
        <w:rPr/>
        <w:t>semplici</w:t>
      </w:r>
      <w:r>
        <w:rPr>
          <w:spacing w:val="-3"/>
        </w:rPr>
        <w:t xml:space="preserve"> </w:t>
      </w:r>
      <w:r>
        <w:rPr/>
        <w:t>(es:</w:t>
      </w:r>
      <w:r>
        <w:rPr>
          <w:spacing w:val="-2"/>
        </w:rPr>
        <w:t xml:space="preserve"> </w:t>
      </w:r>
      <w:r>
        <w:rPr/>
        <w:t>carboidrati</w:t>
      </w:r>
      <w:r>
        <w:rPr>
          <w:spacing w:val="-3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4"/>
        </w:rPr>
        <w:t xml:space="preserve"> </w:t>
      </w:r>
      <w:r>
        <w:rPr/>
        <w:t>zuccherate,</w:t>
      </w:r>
      <w:r>
        <w:rPr>
          <w:spacing w:val="-3"/>
        </w:rPr>
        <w:t xml:space="preserve"> </w:t>
      </w:r>
      <w:r>
        <w:rPr/>
        <w:t>frutta,</w:t>
      </w:r>
      <w:r>
        <w:rPr>
          <w:spacing w:val="-8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 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-1"/>
        </w:rPr>
        <w:t xml:space="preserve"> </w:t>
      </w:r>
      <w:r>
        <w:rPr/>
        <w:t>complessi</w:t>
      </w:r>
      <w:r>
        <w:rPr>
          <w:spacing w:val="-1"/>
        </w:rPr>
        <w:t xml:space="preserve"> </w:t>
      </w:r>
      <w:r>
        <w:rPr/>
        <w:t>(es:</w:t>
      </w:r>
      <w:r>
        <w:rPr>
          <w:spacing w:val="-3"/>
        </w:rPr>
        <w:t xml:space="preserve"> </w:t>
      </w:r>
      <w:r>
        <w:rPr/>
        <w:t>pasta, pane,</w:t>
      </w:r>
      <w:r>
        <w:rPr>
          <w:spacing w:val="-6"/>
        </w:rPr>
        <w:t xml:space="preserve"> </w:t>
      </w:r>
      <w:r>
        <w:rPr/>
        <w:t>ecc..),</w:t>
      </w:r>
      <w:r>
        <w:rPr>
          <w:spacing w:val="-4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È</w:t>
      </w:r>
      <w:r>
        <w:rPr>
          <w:spacing w:val="-3"/>
        </w:rPr>
        <w:t xml:space="preserve"> </w:t>
      </w:r>
      <w:r>
        <w:rPr/>
        <w:t>importante</w:t>
      </w:r>
      <w:r>
        <w:rPr>
          <w:spacing w:val="-10"/>
        </w:rPr>
        <w:t xml:space="preserve"> </w:t>
      </w:r>
      <w:r>
        <w:rPr/>
        <w:t>anche</w:t>
      </w:r>
      <w:r>
        <w:rPr>
          <w:spacing w:val="-5"/>
        </w:rPr>
        <w:t xml:space="preserve"> </w:t>
      </w:r>
      <w:r>
        <w:rPr/>
        <w:t>regolare</w:t>
      </w:r>
      <w:r>
        <w:rPr>
          <w:spacing w:val="-8"/>
        </w:rPr>
        <w:t xml:space="preserve"> </w:t>
      </w:r>
      <w:r>
        <w:rPr/>
        <w:t>l’introito</w:t>
      </w:r>
      <w:r>
        <w:rPr>
          <w:spacing w:val="-10"/>
        </w:rPr>
        <w:t xml:space="preserve"> </w:t>
      </w:r>
      <w:r>
        <w:rPr/>
        <w:t>calorico,</w:t>
      </w:r>
      <w:r>
        <w:rPr>
          <w:spacing w:val="-6"/>
        </w:rPr>
        <w:t xml:space="preserve"> </w:t>
      </w:r>
      <w:r>
        <w:rPr/>
        <w:t>prestando</w:t>
      </w:r>
      <w:r>
        <w:rPr>
          <w:spacing w:val="-5"/>
        </w:rPr>
        <w:t xml:space="preserve"> </w:t>
      </w:r>
      <w:r>
        <w:rPr/>
        <w:t>attenzione</w:t>
      </w:r>
      <w:r>
        <w:rPr>
          <w:spacing w:val="-5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non</w:t>
      </w:r>
      <w:r>
        <w:rPr>
          <w:spacing w:val="-5"/>
        </w:rPr>
        <w:t xml:space="preserve"> </w:t>
      </w:r>
      <w:r>
        <w:rPr/>
        <w:t>superare</w:t>
      </w:r>
      <w:r>
        <w:rPr>
          <w:spacing w:val="-8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proprio</w:t>
      </w:r>
      <w:r>
        <w:rPr>
          <w:spacing w:val="-6"/>
        </w:rPr>
        <w:t xml:space="preserve"> </w:t>
      </w:r>
      <w:r>
        <w:rPr/>
        <w:t>fabbisogno</w:t>
      </w:r>
      <w:r>
        <w:rPr>
          <w:spacing w:val="-10"/>
        </w:rPr>
        <w:t xml:space="preserve"> </w:t>
      </w:r>
      <w:r>
        <w:rPr/>
        <w:t>energetico.</w:t>
      </w:r>
    </w:p>
    <w:p>
      <w:pPr>
        <w:pStyle w:val="TextBody"/>
        <w:spacing w:before="5" w:after="0"/>
        <w:rPr/>
      </w:pPr>
      <w:r>
        <w:rPr/>
      </w:r>
    </w:p>
    <w:p>
      <w:pPr>
        <w:pStyle w:val="TextBody"/>
        <w:spacing w:lineRule="auto" w:line="235"/>
        <w:ind w:left="239" w:right="338" w:hanging="0"/>
        <w:rPr/>
      </w:pPr>
      <w:r>
        <w:rPr/>
        <w:t>Inoltre</w:t>
      </w:r>
      <w:r>
        <w:rPr>
          <w:spacing w:val="1"/>
        </w:rPr>
        <w:t xml:space="preserve"> </w:t>
      </w:r>
      <w:r>
        <w:rPr/>
        <w:t>è consigliata anche la riduzione del sale</w:t>
      </w:r>
      <w:r>
        <w:rPr>
          <w:spacing w:val="1"/>
        </w:rPr>
        <w:t xml:space="preserve"> </w:t>
      </w:r>
      <w:r>
        <w:rPr/>
        <w:t>a &lt;</w:t>
      </w:r>
      <w:r>
        <w:rPr>
          <w:spacing w:val="1"/>
        </w:rPr>
        <w:t xml:space="preserve"> </w:t>
      </w:r>
      <w:r>
        <w:rPr/>
        <w:t>2.5 g</w:t>
      </w:r>
      <w:r>
        <w:rPr>
          <w:spacing w:val="1"/>
        </w:rPr>
        <w:t xml:space="preserve"> </w:t>
      </w:r>
      <w:r>
        <w:rPr/>
        <w:t>al</w:t>
      </w:r>
      <w:r>
        <w:rPr>
          <w:spacing w:val="1"/>
        </w:rPr>
        <w:t xml:space="preserve"> </w:t>
      </w:r>
      <w:r>
        <w:rPr/>
        <w:t>giorno, considerando anche</w:t>
      </w:r>
      <w:r>
        <w:rPr>
          <w:spacing w:val="1"/>
        </w:rPr>
        <w:t xml:space="preserve"> </w:t>
      </w:r>
      <w:r>
        <w:rPr/>
        <w:t>quello già presente negli</w:t>
      </w:r>
      <w:r>
        <w:rPr>
          <w:spacing w:val="1"/>
        </w:rPr>
        <w:t xml:space="preserve"> </w:t>
      </w:r>
      <w:r>
        <w:rPr/>
        <w:t>alimenti. La</w:t>
      </w:r>
      <w:r>
        <w:rPr>
          <w:spacing w:val="-43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sale</w:t>
      </w:r>
      <w:r>
        <w:rPr>
          <w:spacing w:val="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un’ottima</w:t>
      </w:r>
      <w:r>
        <w:rPr>
          <w:spacing w:val="-1"/>
        </w:rPr>
        <w:t xml:space="preserve"> </w:t>
      </w:r>
      <w:r>
        <w:rPr/>
        <w:t>prevenzione</w:t>
      </w:r>
      <w:r>
        <w:rPr>
          <w:spacing w:val="-1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spacing w:lineRule="auto" w:line="235"/>
        <w:ind w:left="239" w:right="338" w:hanging="0"/>
        <w:rPr/>
      </w:pPr>
      <w:r>
        <w:rPr/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  <w:t xml:space="preserve">Il tuo profilo genetico ha evidenziato una predisposizione genetica </w:t>
      </w:r>
      <w:r>
        <w:rPr>
          <w:b/>
          <w:sz w:val="19"/>
        </w:rPr>
        <w:t>all’Intolleranza al Lattosio.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23"/>
        </w:rPr>
      </w:pPr>
      <w:r>
        <w:rPr>
          <w:sz w:val="23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500" w:right="400" w:gutter="0" w:header="718" w:top="2260" w:footer="546" w:bottom="74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Style w:val="TableNormal"/>
        <w:tblW w:w="10184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6"/>
      </w:tblGrid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uppressAutoHyphens w:val="true"/>
              <w:spacing w:before="3" w:after="0"/>
              <w:jc w:val="left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27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1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uto" w:line="240" w:before="0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06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before="10" w:after="0"/>
              <w:jc w:val="left"/>
              <w:rPr>
                <w:sz w:val="30"/>
              </w:rPr>
            </w:pPr>
            <w:r>
              <w:rPr>
                <w:sz w:val="30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20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7" w:after="0"/>
              <w:jc w:val="left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uto" w:line="240" w:before="0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left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335" w:before="1" w:after="0"/>
              <w:ind w:left="25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28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177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89" w:right="672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4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uppressAutoHyphens w:val="true"/>
              <w:spacing w:before="6" w:after="0"/>
              <w:ind w:left="189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500" w:right="400" w:gutter="0" w:header="718" w:top="2260" w:footer="546" w:bottom="740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5" w:after="0"/>
        <w:rPr>
          <w:sz w:val="18"/>
        </w:rPr>
      </w:pPr>
      <w:r>
        <w:rPr>
          <w:sz w:val="18"/>
        </w:rPr>
      </w:r>
    </w:p>
    <w:p>
      <w:pPr>
        <w:pStyle w:val="Heading1"/>
        <w:spacing w:before="37" w:after="0"/>
        <w:rPr/>
      </w:pPr>
      <w:bookmarkStart w:id="1" w:name="CONSIGLI_ALIMENTARI_PERSONALIZZATI_IN_BA"/>
      <w:bookmarkEnd w:id="1"/>
      <w:r>
        <w:rPr/>
        <w:t>CONSIGLI</w:t>
      </w:r>
      <w:r>
        <w:rPr>
          <w:spacing w:val="-6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6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8"/>
        </w:rPr>
        <w:t xml:space="preserve"> </w:t>
      </w:r>
      <w:r>
        <w:rPr/>
        <w:t>PROFILO</w:t>
      </w:r>
      <w:r>
        <w:rPr>
          <w:spacing w:val="-8"/>
        </w:rPr>
        <w:t xml:space="preserve"> </w:t>
      </w:r>
      <w:r>
        <w:rPr/>
        <w:t>GENETICO:</w:t>
      </w:r>
    </w:p>
    <w:p>
      <w:pPr>
        <w:pStyle w:val="TextBody"/>
        <w:spacing w:before="1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6"/>
        <w:gridCol w:w="290"/>
        <w:gridCol w:w="2391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421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uppressAutoHyphens w:val="true"/>
              <w:spacing w:lineRule="exact" w:line="303" w:before="0" w:after="0"/>
              <w:ind w:left="102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Consigliate</w:t>
            </w:r>
          </w:p>
          <w:p>
            <w:pPr>
              <w:pStyle w:val="TableParagraph"/>
              <w:widowControl w:val="false"/>
              <w:suppressAutoHyphens w:val="true"/>
              <w:spacing w:lineRule="exact" w:line="285" w:before="2" w:after="0"/>
              <w:ind w:left="104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lineRule="exact" w:line="303" w:before="0" w:after="0"/>
              <w:ind w:left="101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Tollerate</w:t>
            </w:r>
          </w:p>
          <w:p>
            <w:pPr>
              <w:pStyle w:val="TableParagraph"/>
              <w:widowControl w:val="false"/>
              <w:suppressAutoHyphens w:val="true"/>
              <w:spacing w:lineRule="exact" w:line="285" w:before="2" w:after="0"/>
              <w:ind w:left="103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uppressAutoHyphens w:val="true"/>
              <w:spacing w:lineRule="exact" w:line="303" w:before="0" w:after="0"/>
              <w:ind w:left="93" w:right="11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Sconsigliate</w:t>
            </w:r>
          </w:p>
          <w:p>
            <w:pPr>
              <w:pStyle w:val="TableParagraph"/>
              <w:widowControl w:val="false"/>
              <w:suppressAutoHyphens w:val="true"/>
              <w:spacing w:lineRule="exact" w:line="285" w:before="2" w:after="0"/>
              <w:ind w:left="104" w:right="11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4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33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uppressAutoHyphens w:val="true"/>
              <w:spacing w:lineRule="auto" w:line="235" w:before="188" w:after="0"/>
              <w:ind w:left="134" w:right="53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2" w:right="10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02" w:right="10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4" w:right="10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4" w:before="0" w:after="0"/>
              <w:ind w:left="104" w:right="10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gamberi),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494" w:right="49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tonno,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310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4" w:before="0" w:after="0"/>
              <w:ind w:left="104" w:right="11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401" w:right="405" w:hanging="1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uppressAutoHyphens w:val="true"/>
              <w:spacing w:lineRule="exact" w:line="266" w:before="0" w:after="0"/>
              <w:ind w:left="104" w:right="11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scatola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scatoletta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4" w:before="0" w:after="0"/>
              <w:ind w:left="132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tonno),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aringa,</w:t>
            </w:r>
          </w:p>
          <w:p>
            <w:pPr>
              <w:pStyle w:val="TableParagraph"/>
              <w:widowControl w:val="false"/>
              <w:suppressAutoHyphens w:val="true"/>
              <w:spacing w:lineRule="auto" w:line="208" w:before="0" w:after="0"/>
              <w:ind w:left="862" w:right="273" w:hanging="58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affumicato,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sardine</w:t>
            </w:r>
          </w:p>
        </w:tc>
      </w:tr>
      <w:tr>
        <w:trPr>
          <w:trHeight w:val="30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4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uppressAutoHyphens w:val="true"/>
              <w:spacing w:before="2" w:after="0"/>
              <w:ind w:left="134" w:right="52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465" w:right="166" w:hanging="303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agnello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19" w:right="117" w:hanging="1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 o macinato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pollo / tacchino /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 arista di maiale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(evitare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parti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 la pelle), bresaola,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arrosto di tacchino 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90" w:right="199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 crudo,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cotto,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beef, fesa di tacchino,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 cotto,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speck, mortadella,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salame,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coppa,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5" w:before="0" w:after="0"/>
              <w:ind w:left="104" w:right="11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wurstel</w:t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6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 settimana</w:t>
            </w:r>
          </w:p>
          <w:p>
            <w:pPr>
              <w:pStyle w:val="TableParagraph"/>
              <w:widowControl w:val="false"/>
              <w:suppressAutoHyphens w:val="true"/>
              <w:spacing w:lineRule="auto" w:line="235" w:before="4" w:after="0"/>
              <w:ind w:left="134" w:right="69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54" w:right="203" w:hanging="5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 senza lattosio, primo sale senza lattosio, reggiano, pecorino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66" w:before="0" w:after="0"/>
              <w:ind w:left="104" w:right="10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possibilmente senza lattosio, mozzarella senza lattosio, fiordilatte senza lattosio, mozzarella light senza lattosio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66" w:before="0" w:after="0"/>
              <w:ind w:left="104" w:right="11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Mozzarella di bufala, feta, brie, stracchino, taleggio, fontina e provolone, robiola senza lattosio</w:t>
            </w:r>
            <w:bookmarkStart w:id="2" w:name="_GoBack"/>
            <w:bookmarkEnd w:id="2"/>
          </w:p>
        </w:tc>
      </w:tr>
      <w:tr>
        <w:trPr>
          <w:trHeight w:val="32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34" w:right="69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758" w:right="275" w:hanging="47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 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98" w:right="10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420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</w:t>
            </w:r>
          </w:p>
        </w:tc>
      </w:tr>
      <w:tr>
        <w:trPr>
          <w:trHeight w:val="312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37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34" w:right="67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94" w:right="10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767" w:right="171" w:hanging="59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Strapazzate,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frittata,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tegamino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06" w:h="16838"/>
          <w:pgMar w:left="500" w:right="400" w:gutter="0" w:header="718" w:top="2260" w:footer="546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782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08"/>
        <w:gridCol w:w="292"/>
        <w:gridCol w:w="2408"/>
        <w:gridCol w:w="289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416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8" w:type="dxa"/>
            <w:tcBorders/>
            <w:shd w:color="auto" w:fill="CEEAAE" w:val="clear"/>
          </w:tcPr>
          <w:p>
            <w:pPr>
              <w:pStyle w:val="TableParagraph"/>
              <w:widowControl w:val="false"/>
              <w:suppressAutoHyphens w:val="true"/>
              <w:spacing w:lineRule="exact" w:line="303" w:before="0" w:after="0"/>
              <w:ind w:left="243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85" w:before="2" w:after="0"/>
              <w:ind w:left="255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8" w:type="dxa"/>
            <w:tcBorders/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lineRule="exact" w:line="303" w:before="0" w:after="0"/>
              <w:ind w:left="252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85" w:before="2" w:after="0"/>
              <w:ind w:left="254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uppressAutoHyphens w:val="true"/>
              <w:spacing w:lineRule="exact" w:line="303" w:before="0" w:after="0"/>
              <w:ind w:left="512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85" w:before="2" w:after="0"/>
              <w:ind w:left="1072" w:right="952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8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6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uppressAutoHyphens w:val="true"/>
              <w:spacing w:before="2" w:after="0"/>
              <w:ind w:left="134" w:right="47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3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uto" w:line="235" w:before="1" w:after="0"/>
              <w:ind w:left="215" w:right="219" w:hanging="5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Miglio, orzo, farro,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kamut, riso rosso, riso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venere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335" w:right="122" w:hanging="22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basmati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thay,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segale,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avena,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3" w:right="147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Pasta di semola, pasta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semola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integrale,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 patate, patate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7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5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uppressAutoHyphens w:val="true"/>
              <w:spacing w:lineRule="auto" w:line="235" w:before="5" w:after="0"/>
              <w:ind w:left="134" w:right="4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10" w:right="12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 canapa, chia,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612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34" w:right="47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4" w:right="135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ribes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bosco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62" w:right="152" w:hanging="1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Albicocche, </w:t>
            </w:r>
            <w:r>
              <w:rPr>
                <w:kern w:val="0"/>
                <w:sz w:val="22"/>
                <w:szCs w:val="22"/>
                <w:lang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ananas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76" w:right="185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 ciliegie, mele,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nespole,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melone,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anguria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2" w:after="0"/>
        <w:rPr>
          <w:b/>
          <w:b/>
          <w:sz w:val="16"/>
        </w:rPr>
      </w:pPr>
      <w:r>
        <w:rPr>
          <w:b/>
          <w:sz w:val="16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2"/>
        <w:gridCol w:w="2414"/>
        <w:gridCol w:w="283"/>
        <w:gridCol w:w="2410"/>
        <w:gridCol w:w="285"/>
        <w:gridCol w:w="2408"/>
      </w:tblGrid>
      <w:tr>
        <w:trPr>
          <w:trHeight w:val="609" w:hRule="atLeast"/>
        </w:trPr>
        <w:tc>
          <w:tcPr>
            <w:tcW w:w="2972" w:type="dxa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416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4" w:type="dxa"/>
            <w:tcBorders/>
            <w:shd w:color="auto" w:fill="CEEAAE" w:val="clear"/>
          </w:tcPr>
          <w:p>
            <w:pPr>
              <w:pStyle w:val="TableParagraph"/>
              <w:widowControl w:val="false"/>
              <w:suppressAutoHyphens w:val="true"/>
              <w:spacing w:lineRule="exact" w:line="303" w:before="0" w:after="0"/>
              <w:ind w:left="615" w:right="492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85" w:before="2" w:after="0"/>
              <w:ind w:left="615" w:right="48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/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lineRule="exact" w:line="303" w:before="0" w:after="0"/>
              <w:ind w:left="497" w:right="35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85" w:before="2" w:after="0"/>
              <w:ind w:left="497" w:right="35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5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8" w:type="dxa"/>
            <w:tcBorders/>
            <w:shd w:color="auto" w:fill="FF7A80" w:val="clear"/>
          </w:tcPr>
          <w:p>
            <w:pPr>
              <w:pStyle w:val="TableParagraph"/>
              <w:widowControl w:val="false"/>
              <w:suppressAutoHyphens w:val="true"/>
              <w:spacing w:lineRule="exact" w:line="303" w:before="0" w:after="0"/>
              <w:ind w:left="497" w:right="49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85" w:before="2" w:after="0"/>
              <w:ind w:left="497" w:right="49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7" w:hRule="atLeast"/>
        </w:trPr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4" w:right="960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34" w:right="107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30" w:right="236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505" w:firstLine="14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1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2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80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6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4" w:right="100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65" w:right="267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raffinati,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</w:t>
            </w:r>
          </w:p>
        </w:tc>
      </w:tr>
    </w:tbl>
    <w:p>
      <w:pPr>
        <w:pStyle w:val="TextBody"/>
        <w:spacing w:before="9" w:after="0"/>
        <w:rPr>
          <w:b/>
          <w:b/>
          <w:sz w:val="14"/>
        </w:rPr>
      </w:pPr>
      <w:r>
        <w:rPr>
          <w:b/>
          <w:sz w:val="14"/>
        </w:rPr>
      </w:r>
    </w:p>
    <w:p>
      <w:pPr>
        <w:sectPr>
          <w:headerReference w:type="default" r:id="rId6"/>
          <w:footerReference w:type="default" r:id="rId7"/>
          <w:type w:val="nextPage"/>
          <w:pgSz w:w="11906" w:h="16838"/>
          <w:pgMar w:left="500" w:right="400" w:gutter="0" w:header="718" w:top="2260" w:footer="546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40" w:before="61" w:after="0"/>
        <w:ind w:left="239" w:right="53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/>
        <w:t>preserva</w:t>
      </w:r>
      <w:r>
        <w:rPr>
          <w:spacing w:val="1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meglio</w:t>
      </w:r>
      <w:r>
        <w:rPr>
          <w:spacing w:val="-3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proprietà</w:t>
      </w:r>
      <w:r>
        <w:rPr>
          <w:spacing w:val="-3"/>
        </w:rPr>
        <w:t xml:space="preserve"> </w:t>
      </w:r>
      <w:r>
        <w:rPr/>
        <w:t>degli alimenti</w:t>
      </w:r>
      <w:r>
        <w:rPr>
          <w:spacing w:val="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stimola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 aiutandolo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lavorare</w:t>
      </w:r>
      <w:r>
        <w:rPr>
          <w:spacing w:val="-1"/>
        </w:rPr>
        <w:t xml:space="preserve"> </w:t>
      </w:r>
      <w:r>
        <w:rPr/>
        <w:t>più</w:t>
      </w:r>
      <w:r>
        <w:rPr>
          <w:spacing w:val="-3"/>
        </w:rPr>
        <w:t xml:space="preserve"> </w:t>
      </w:r>
      <w:r>
        <w:rPr/>
        <w:t>velocemente</w:t>
      </w:r>
    </w:p>
    <w:p>
      <w:pPr>
        <w:pStyle w:val="TextBody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2" w:after="0"/>
        <w:ind w:left="239" w:right="351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</w:t>
      </w:r>
      <w:r>
        <w:rPr>
          <w:spacing w:val="1"/>
        </w:rPr>
        <w:t xml:space="preserve"> </w:t>
      </w:r>
      <w:r>
        <w:rPr/>
        <w:t>cicoria, carciofi, aglio, cipolla, porri, barbabietola rossa, lattuga, melanzane, cavoletti di Bruxelles, radicchio, iceberg, pomodori,</w:t>
      </w:r>
      <w:r>
        <w:rPr>
          <w:spacing w:val="1"/>
        </w:rPr>
        <w:t xml:space="preserve"> </w:t>
      </w:r>
      <w:r>
        <w:rPr/>
        <w:t>verza.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TextBody"/>
        <w:ind w:left="239" w:right="338" w:hanging="0"/>
        <w:rPr/>
      </w:pPr>
      <w:r>
        <w:rPr/>
        <w:t>Queste</w:t>
      </w:r>
      <w:r>
        <w:rPr>
          <w:spacing w:val="-1"/>
        </w:rPr>
        <w:t xml:space="preserve"> </w:t>
      </w:r>
      <w:r>
        <w:rPr/>
        <w:t>tipologie</w:t>
      </w:r>
      <w:r>
        <w:rPr>
          <w:spacing w:val="-4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è</w:t>
      </w:r>
      <w:r>
        <w:rPr>
          <w:spacing w:val="-10"/>
        </w:rPr>
        <w:t xml:space="preserve"> </w:t>
      </w:r>
      <w:r>
        <w:rPr/>
        <w:t>ricca</w:t>
      </w:r>
      <w:r>
        <w:rPr>
          <w:spacing w:val="-6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beta-carotene</w:t>
      </w:r>
      <w:r>
        <w:rPr>
          <w:spacing w:val="-6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fibre,</w:t>
      </w:r>
      <w:r>
        <w:rPr>
          <w:spacing w:val="-2"/>
        </w:rPr>
        <w:t xml:space="preserve"> </w:t>
      </w:r>
      <w:r>
        <w:rPr/>
        <w:t>utile</w:t>
      </w:r>
      <w:r>
        <w:rPr>
          <w:spacing w:val="-4"/>
        </w:rPr>
        <w:t xml:space="preserve"> </w:t>
      </w:r>
      <w:r>
        <w:rPr/>
        <w:t>alla</w:t>
      </w:r>
      <w:r>
        <w:rPr>
          <w:spacing w:val="-6"/>
        </w:rPr>
        <w:t xml:space="preserve"> </w:t>
      </w:r>
      <w:r>
        <w:rPr/>
        <w:t>regolazione</w:t>
      </w:r>
      <w:r>
        <w:rPr>
          <w:spacing w:val="-5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controllo</w:t>
      </w:r>
      <w:r>
        <w:rPr>
          <w:spacing w:val="-10"/>
        </w:rPr>
        <w:t xml:space="preserve"> </w:t>
      </w:r>
      <w:r>
        <w:rPr/>
        <w:t>glicemico</w:t>
      </w:r>
      <w:r>
        <w:rPr>
          <w:spacing w:val="-5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all’aumento di</w:t>
      </w:r>
      <w:r>
        <w:rPr>
          <w:spacing w:val="1"/>
        </w:rPr>
        <w:t xml:space="preserve"> </w:t>
      </w: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prandiale. Ricca</w:t>
      </w:r>
      <w:r>
        <w:rPr>
          <w:spacing w:val="-2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-4"/>
        </w:rPr>
        <w:t xml:space="preserve"> </w:t>
      </w:r>
      <w:r>
        <w:rPr/>
        <w:t>utili alla</w:t>
      </w:r>
      <w:r>
        <w:rPr>
          <w:spacing w:val="-3"/>
        </w:rPr>
        <w:t xml:space="preserve"> </w:t>
      </w:r>
      <w:r>
        <w:rPr/>
        <w:t>salute</w:t>
      </w:r>
      <w:r>
        <w:rPr>
          <w:spacing w:val="2"/>
        </w:rPr>
        <w:t xml:space="preserve"> </w:t>
      </w:r>
      <w:r>
        <w:rPr/>
        <w:t>del cuore</w:t>
      </w:r>
      <w:r>
        <w:rPr>
          <w:spacing w:val="-1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delle</w:t>
      </w:r>
      <w:r>
        <w:rPr>
          <w:spacing w:val="-2"/>
        </w:rPr>
        <w:t xml:space="preserve"> </w:t>
      </w:r>
      <w:r>
        <w:rPr/>
        <w:t>arterie.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39" w:hanging="0"/>
        <w:rPr/>
      </w:pP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-3"/>
        </w:rPr>
        <w:t xml:space="preserve"> </w:t>
      </w:r>
      <w:r>
        <w:rPr/>
        <w:t>generale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3"/>
        </w:rPr>
        <w:t xml:space="preserve"> </w:t>
      </w:r>
      <w:r>
        <w:rPr/>
        <w:t>un</w:t>
      </w:r>
      <w:r>
        <w:rPr>
          <w:spacing w:val="-9"/>
        </w:rPr>
        <w:t xml:space="preserve"> </w:t>
      </w:r>
      <w:r>
        <w:rPr/>
        <w:t>consumo</w:t>
      </w:r>
      <w:r>
        <w:rPr>
          <w:spacing w:val="-7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3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3"/>
        </w:rPr>
        <w:t xml:space="preserve"> </w:t>
      </w:r>
      <w:r>
        <w:rPr/>
        <w:t>tra</w:t>
      </w:r>
      <w:r>
        <w:rPr>
          <w:spacing w:val="-4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cena.</w:t>
      </w:r>
    </w:p>
    <w:p>
      <w:pPr>
        <w:pStyle w:val="TextBody"/>
        <w:spacing w:before="10" w:after="0"/>
        <w:rPr>
          <w:sz w:val="22"/>
        </w:rPr>
      </w:pPr>
      <w:r>
        <w:rPr>
          <w:sz w:val="22"/>
        </w:rPr>
      </w:r>
    </w:p>
    <w:p>
      <w:pPr>
        <w:pStyle w:val="TextBody"/>
        <w:spacing w:before="1" w:after="0"/>
        <w:ind w:left="239" w:right="497" w:hanging="0"/>
        <w:rPr/>
      </w:pPr>
      <w:r>
        <w:rPr/>
        <w:t>Una verdura cruda prima del pasto (lattuga, rucola, finocchio, sedano, cetriolo, radicchio) aiuta ad abbassare l’indice glicemico</w:t>
      </w:r>
      <w:r>
        <w:rPr>
          <w:spacing w:val="-43"/>
        </w:rPr>
        <w:t xml:space="preserve"> </w:t>
      </w:r>
      <w:r>
        <w:rPr/>
        <w:t>dell’intero</w:t>
      </w:r>
      <w:r>
        <w:rPr>
          <w:spacing w:val="-3"/>
        </w:rPr>
        <w:t xml:space="preserve"> </w:t>
      </w:r>
      <w:r>
        <w:rPr/>
        <w:t>pasto</w:t>
      </w:r>
      <w:r>
        <w:rPr>
          <w:spacing w:val="-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promuove la</w:t>
      </w:r>
      <w:r>
        <w:rPr>
          <w:spacing w:val="-3"/>
        </w:rPr>
        <w:t xml:space="preserve"> </w:t>
      </w:r>
      <w:r>
        <w:rPr/>
        <w:t>funzionalità</w:t>
      </w:r>
      <w:r>
        <w:rPr>
          <w:spacing w:val="-1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fegato.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spacing w:lineRule="auto" w:line="264"/>
        <w:ind w:left="239" w:right="613" w:hanging="0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</w:t>
      </w:r>
      <w:r>
        <w:rPr>
          <w:spacing w:val="-43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genetico,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loro</w:t>
      </w:r>
      <w:r>
        <w:rPr>
          <w:spacing w:val="-2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6"/>
        </w:rPr>
        <w:t xml:space="preserve"> </w:t>
      </w:r>
      <w:r>
        <w:rPr/>
        <w:t>massimo</w:t>
      </w:r>
      <w:r>
        <w:rPr>
          <w:spacing w:val="2"/>
        </w:rPr>
        <w:t xml:space="preserve"> </w:t>
      </w:r>
      <w:r>
        <w:rPr/>
        <w:t>1</w:t>
      </w:r>
      <w:r>
        <w:rPr>
          <w:spacing w:val="-4"/>
        </w:rPr>
        <w:t xml:space="preserve"> </w:t>
      </w:r>
      <w:r>
        <w:rPr/>
        <w:t>volta</w:t>
      </w:r>
      <w:r>
        <w:rPr>
          <w:spacing w:val="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settimana.</w:t>
      </w:r>
    </w:p>
    <w:sectPr>
      <w:headerReference w:type="default" r:id="rId9"/>
      <w:footerReference w:type="default" r:id="rId10"/>
      <w:type w:val="nextPage"/>
      <w:pgSz w:w="11906" w:h="16838"/>
      <w:pgMar w:left="500" w:right="400" w:gutter="0" w:header="718" w:top="2260" w:footer="546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fillcolor="white" stroked="f" o:allowincell="f" style="position:absolute;margin-left:36.95pt;margin-top:804.45pt;width:255.05pt;height:11.1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8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6" name="Fram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3" path="m0,0l-2147483645,0l-2147483645,-2147483646l0,-2147483646xe" fillcolor="white" stroked="f" o:allowincell="f" style="position:absolute;margin-left:513.2pt;margin-top:806.7pt;width:11.35pt;height:1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0" allowOverlap="1" relativeHeight="45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8" name="Shape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148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648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80" h="728">
                              <a:moveTo>
                                <a:pt x="1880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80" y="728"/>
                              </a:lnTo>
                              <a:lnTo>
                                <a:pt x="1880" y="601"/>
                              </a:lnTo>
                              <a:moveTo>
                                <a:pt x="1880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80" y="127"/>
                              </a:lnTo>
                              <a:lnTo>
                                <a:pt x="1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Shape2" style="position:absolute;margin-left:31.25pt;margin-top:800.6pt;width:532.1pt;height:21.15pt" coordorigin="625,16012" coordsize="10642,423">
              <v:rect id="shape_0" path="m0,0l-2147483645,0l-2147483645,-2147483646l0,-2147483646xe" fillcolor="#bdbdbd" stroked="f" o:allowincell="f" style="position:absolute;left:10202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dbdbd" stroked="f" o:allowincell="f" style="position:absolute;left:10202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path="m0,0l-2147483645,0l-2147483645,-2147483646l0,-2147483646xe" fillcolor="black" stroked="f" o:allowincell="f" style="position:absolute;left:10202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12" name="Shape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1" path="m0,0l-2147483645,0l-2147483645,-2147483646l0,-2147483646xe" fillcolor="white" stroked="f" o:allowincell="f" style="position:absolute;margin-left:513.2pt;margin-top:806.7pt;width:11.35pt;height:1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14" name="Shape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2" path="m0,0l-2147483645,0l-2147483645,-2147483646l0,-2147483646xe" fillcolor="white" stroked="f" o:allowincell="f" style="position:absolute;margin-left:36.95pt;margin-top:804.45pt;width:255.05pt;height:11.1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0" allowOverlap="1" relativeHeight="41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16" name="Shape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148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648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80" h="728">
                              <a:moveTo>
                                <a:pt x="1880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80" y="728"/>
                              </a:lnTo>
                              <a:lnTo>
                                <a:pt x="1880" y="601"/>
                              </a:lnTo>
                              <a:moveTo>
                                <a:pt x="1880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80" y="127"/>
                              </a:lnTo>
                              <a:lnTo>
                                <a:pt x="1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Shape10" style="position:absolute;margin-left:31.25pt;margin-top:800.6pt;width:532.1pt;height:21.15pt" coordorigin="625,16012" coordsize="10642,423">
              <v:rect id="shape_0" path="m0,0l-2147483645,0l-2147483645,-2147483646l0,-2147483646xe" fillcolor="#bdbdbd" stroked="f" o:allowincell="f" style="position:absolute;left:10202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dbdbd" stroked="f" o:allowincell="f" style="position:absolute;left:10202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path="m0,0l-2147483645,0l-2147483645,-2147483646l0,-2147483646xe" fillcolor="black" stroked="f" o:allowincell="f" style="position:absolute;left:10202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20" name="Shape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5" path="m0,0l-2147483645,0l-2147483645,-2147483646l0,-2147483646xe" fillcolor="white" stroked="f" o:allowincell="f" style="position:absolute;margin-left:513.2pt;margin-top:806.7pt;width:11.35pt;height:1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2" name="Shape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6" path="m0,0l-2147483645,0l-2147483645,-2147483646l0,-2147483646xe" fillcolor="white" stroked="f" o:allowincell="f" style="position:absolute;margin-left:36.95pt;margin-top:804.45pt;width:255.05pt;height:11.1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0" allowOverlap="1" relativeHeight="42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4" name="Shape1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148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648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80" h="728">
                              <a:moveTo>
                                <a:pt x="1880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80" y="728"/>
                              </a:lnTo>
                              <a:lnTo>
                                <a:pt x="1880" y="601"/>
                              </a:lnTo>
                              <a:moveTo>
                                <a:pt x="1880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80" y="127"/>
                              </a:lnTo>
                              <a:lnTo>
                                <a:pt x="1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Shape14" style="position:absolute;margin-left:31.25pt;margin-top:800.6pt;width:532.1pt;height:21.15pt" coordorigin="625,16012" coordsize="10642,423">
              <v:rect id="shape_0" path="m0,0l-2147483645,0l-2147483645,-2147483646l0,-2147483646xe" fillcolor="#bdbdbd" stroked="f" o:allowincell="f" style="position:absolute;left:10202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dbdbd" stroked="f" o:allowincell="f" style="position:absolute;left:10202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path="m0,0l-2147483645,0l-2147483645,-2147483646l0,-2147483646xe" fillcolor="black" stroked="f" o:allowincell="f" style="position:absolute;left:10202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28" name="Shape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9" path="m0,0l-2147483645,0l-2147483645,-2147483646l0,-2147483646xe" fillcolor="white" stroked="f" o:allowincell="f" style="position:absolute;margin-left:513.2pt;margin-top:806.7pt;width:11.35pt;height:1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30" name="Shape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20" path="m0,0l-2147483645,0l-2147483645,-2147483646l0,-2147483646xe" fillcolor="white" stroked="f" o:allowincell="f" style="position:absolute;margin-left:36.95pt;margin-top:804.45pt;width:255.05pt;height:11.1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0" allowOverlap="1" relativeHeight="43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32" name="Shape1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148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1480" y="648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80" h="728">
                              <a:moveTo>
                                <a:pt x="1880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80" y="728"/>
                              </a:lnTo>
                              <a:lnTo>
                                <a:pt x="1880" y="601"/>
                              </a:lnTo>
                              <a:moveTo>
                                <a:pt x="1880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80" y="127"/>
                              </a:lnTo>
                              <a:lnTo>
                                <a:pt x="1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Shape18" style="position:absolute;margin-left:31.25pt;margin-top:800.6pt;width:532.1pt;height:21.15pt" coordorigin="625,16012" coordsize="10642,423">
              <v:rect id="shape_0" path="m0,0l-2147483645,0l-2147483645,-2147483646l0,-2147483646xe" fillcolor="#bdbdbd" stroked="f" o:allowincell="f" style="position:absolute;left:10202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dbdbd" stroked="f" o:allowincell="f" style="position:absolute;left:10202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path="m0,0l-2147483645,0l-2147483645,-2147483646l0,-2147483646xe" fillcolor="black" stroked="f" o:allowincell="f" style="position:absolute;left:10202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 xml:space="preserve">Mesoraca 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307.5pt;margin-top:40.25pt;width:231.1pt;height:74.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 xml:space="preserve">Mesoraca 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9" name="Shape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9" path="m0,0l-2147483645,0l-2147483645,-2147483646l0,-2147483646xe" fillcolor="white" stroked="f" o:allowincell="f" style="position:absolute;margin-left:307.5pt;margin-top:40.25pt;width:231.1pt;height:74.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" descr="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17" name="Shape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3" path="m0,0l-2147483645,0l-2147483645,-2147483646l0,-2147483646xe" fillcolor="white" stroked="f" o:allowincell="f" style="position:absolute;margin-left:307.5pt;margin-top:40.25pt;width:231.1pt;height:74.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9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3" descr="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25" name="Shape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7" path="m0,0l-2147483645,0l-2147483645,-2147483646l0,-2147483646xe" fillcolor="white" stroked="f" o:allowincell="f" style="position:absolute;margin-left:307.5pt;margin-top:40.25pt;width:231.1pt;height:74.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3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7" name="Image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4" descr="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6" w:after="0"/>
      <w:ind w:left="64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testoCarattere" w:customStyle="1">
    <w:name w:val="Corpo testo Carattere"/>
    <w:basedOn w:val="DefaultParagraphFont"/>
    <w:uiPriority w:val="1"/>
    <w:qFormat/>
    <w:rsid w:val="004b4382"/>
    <w:rPr>
      <w:rFonts w:ascii="Calibri" w:hAnsi="Calibri" w:eastAsia="Calibri" w:cs="Calibri"/>
      <w:sz w:val="20"/>
      <w:szCs w:val="20"/>
      <w:lang w:val="it-IT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://www.altamedica.it/" TargetMode="External"/><Relationship Id="rId2" Type="http://schemas.openxmlformats.org/officeDocument/2006/relationships/hyperlink" Target="mailto:segreteria.geneticamedica@altamedica.it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mailto:segreteria.geneticamedica@altamedica.it" TargetMode="External"/><Relationship Id="rId5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://www.altamedica.it/" TargetMode="External"/><Relationship Id="rId2" Type="http://schemas.openxmlformats.org/officeDocument/2006/relationships/hyperlink" Target="mailto:segreteria.geneticamedica@altamedica.it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mailto:segreteria.geneticamedica@altamedica.it" TargetMode="External"/><Relationship Id="rId5" Type="http://schemas.openxmlformats.org/officeDocument/2006/relationships/image" Target="media/image1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hyperlink" Target="http://www.altamedica.it/" TargetMode="External"/><Relationship Id="rId2" Type="http://schemas.openxmlformats.org/officeDocument/2006/relationships/hyperlink" Target="mailto:segreteria.geneticamedica@altamedica.it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mailto:segreteria.geneticamedica@altamedica.it" TargetMode="External"/><Relationship Id="rId5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5</Pages>
  <Words>1285</Words>
  <Characters>7404</Characters>
  <CharactersWithSpaces>8554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2023-07-10T15:22:00Z</dcterms:created>
  <dc:creator>Alessandra</dc:creator>
  <dc:description/>
  <dc:language>en-US</dc:language>
  <cp:lastModifiedBy/>
  <dcterms:modified xsi:type="dcterms:W3CDTF">2024-07-24T11:06:36Z</dcterms:modified>
  <cp:revision>4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2023-07-10T00:00:00Z</vt:filetime>
  </property>
</Properties>
</file>