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71" w:after="0"/>
        <w:ind w:right="104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6" w:before="1" w:after="0"/>
        <w:ind w:left="8" w:right="104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1"/>
          <w:sz w:val="32"/>
        </w:rPr>
        <w:t xml:space="preserve"> </w:t>
      </w:r>
      <w:r>
        <w:rPr>
          <w:sz w:val="32"/>
        </w:rPr>
        <w:t>GENETICA</w:t>
      </w:r>
      <w:r>
        <w:rPr>
          <w:spacing w:val="-11"/>
          <w:sz w:val="32"/>
        </w:rPr>
        <w:t xml:space="preserve"> </w:t>
      </w:r>
      <w:r>
        <w:rPr>
          <w:sz w:val="32"/>
        </w:rPr>
        <w:t>AL</w:t>
      </w:r>
      <w:r>
        <w:rPr>
          <w:spacing w:val="-8"/>
          <w:sz w:val="32"/>
        </w:rPr>
        <w:t xml:space="preserve"> </w:t>
      </w:r>
      <w:r>
        <w:rPr>
          <w:sz w:val="32"/>
        </w:rPr>
        <w:t>DIABETE</w:t>
      </w:r>
      <w:r>
        <w:rPr>
          <w:spacing w:val="-11"/>
          <w:sz w:val="32"/>
        </w:rPr>
        <w:t xml:space="preserve"> </w:t>
      </w:r>
      <w:r>
        <w:rPr>
          <w:sz w:val="32"/>
        </w:rPr>
        <w:t>DI</w:t>
      </w:r>
      <w:r>
        <w:rPr>
          <w:spacing w:val="-11"/>
          <w:sz w:val="32"/>
        </w:rPr>
        <w:t xml:space="preserve"> </w:t>
      </w:r>
      <w:r>
        <w:rPr>
          <w:sz w:val="32"/>
        </w:rPr>
        <w:t>TIPO</w:t>
      </w:r>
      <w:r>
        <w:rPr>
          <w:spacing w:val="-11"/>
          <w:sz w:val="32"/>
        </w:rPr>
        <w:t xml:space="preserve"> </w:t>
      </w:r>
      <w:r>
        <w:rPr>
          <w:sz w:val="32"/>
        </w:rPr>
        <w:t>2</w:t>
      </w:r>
      <w:r>
        <w:rPr>
          <w:spacing w:val="-9"/>
          <w:sz w:val="32"/>
        </w:rPr>
        <w:t xml:space="preserve"> </w:t>
      </w:r>
      <w:r>
        <w:rPr>
          <w:spacing w:val="-10"/>
          <w:sz w:val="32"/>
        </w:rPr>
        <w:t>E</w:t>
      </w:r>
    </w:p>
    <w:p>
      <w:pPr>
        <w:pStyle w:val="Normal"/>
        <w:spacing w:lineRule="exact" w:line="386"/>
        <w:ind w:left="1" w:right="104" w:hanging="0"/>
        <w:jc w:val="center"/>
        <w:rPr>
          <w:spacing w:val="-2"/>
          <w:sz w:val="32"/>
        </w:rPr>
      </w:pPr>
      <w:r>
        <w:rPr>
          <w:sz w:val="32"/>
        </w:rPr>
        <w:t>ALTA</w:t>
      </w:r>
      <w:r>
        <w:rPr>
          <w:spacing w:val="-19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7"/>
          <w:sz w:val="32"/>
        </w:rPr>
        <w:t xml:space="preserve"> </w:t>
      </w:r>
      <w:r>
        <w:rPr>
          <w:sz w:val="32"/>
        </w:rPr>
        <w:t>GENETICA</w:t>
      </w:r>
      <w:r>
        <w:rPr>
          <w:spacing w:val="-18"/>
          <w:sz w:val="32"/>
        </w:rPr>
        <w:t xml:space="preserve"> </w:t>
      </w:r>
      <w:r>
        <w:rPr>
          <w:sz w:val="32"/>
        </w:rPr>
        <w:t>ALLE</w:t>
      </w:r>
      <w:r>
        <w:rPr>
          <w:spacing w:val="-17"/>
          <w:sz w:val="32"/>
        </w:rPr>
        <w:t xml:space="preserve"> </w:t>
      </w:r>
      <w:r>
        <w:rPr>
          <w:sz w:val="32"/>
        </w:rPr>
        <w:t>MALATTIE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CARDIOVASCOLARI</w:t>
      </w:r>
    </w:p>
    <w:p>
      <w:pPr>
        <w:pStyle w:val="Normal"/>
        <w:spacing w:lineRule="exact" w:line="386" w:before="1" w:after="0"/>
        <w:ind w:left="8" w:right="104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</w:p>
    <w:p>
      <w:pPr>
        <w:pStyle w:val="TextBody"/>
        <w:spacing w:before="283" w:after="0"/>
        <w:ind w:left="378" w:hanging="0"/>
        <w:rPr/>
      </w:pPr>
      <w:r>
        <w:rPr/>
        <w:t>Il</w:t>
      </w:r>
      <w:r>
        <w:rPr>
          <w:spacing w:val="11"/>
        </w:rPr>
        <w:t xml:space="preserve"> </w:t>
      </w:r>
      <w:r>
        <w:rPr/>
        <w:t>tuo</w:t>
      </w:r>
      <w:r>
        <w:rPr>
          <w:spacing w:val="12"/>
        </w:rPr>
        <w:t xml:space="preserve"> </w:t>
      </w:r>
      <w:r>
        <w:rPr/>
        <w:t>profilo</w:t>
      </w:r>
      <w:r>
        <w:rPr>
          <w:spacing w:val="12"/>
        </w:rPr>
        <w:t xml:space="preserve"> </w:t>
      </w:r>
      <w:r>
        <w:rPr/>
        <w:t>genetico</w:t>
      </w:r>
      <w:r>
        <w:rPr>
          <w:spacing w:val="12"/>
        </w:rPr>
        <w:t xml:space="preserve"> </w:t>
      </w:r>
      <w:r>
        <w:rPr/>
        <w:t>ha</w:t>
      </w:r>
      <w:r>
        <w:rPr>
          <w:spacing w:val="15"/>
        </w:rPr>
        <w:t xml:space="preserve"> </w:t>
      </w:r>
      <w:r>
        <w:rPr/>
        <w:t>evidenziato</w:t>
      </w:r>
      <w:r>
        <w:rPr>
          <w:spacing w:val="14"/>
        </w:rPr>
        <w:t xml:space="preserve"> </w:t>
      </w:r>
      <w:r>
        <w:rPr/>
        <w:t>una</w:t>
      </w:r>
      <w:r>
        <w:rPr>
          <w:spacing w:val="11"/>
        </w:rPr>
        <w:t xml:space="preserve"> </w:t>
      </w:r>
      <w:r>
        <w:rPr/>
        <w:t>predisposizione</w:t>
      </w:r>
      <w:r>
        <w:rPr>
          <w:spacing w:val="10"/>
        </w:rPr>
        <w:t xml:space="preserve"> </w:t>
      </w:r>
      <w:r>
        <w:rPr/>
        <w:t>lieve</w:t>
      </w:r>
      <w:r>
        <w:rPr>
          <w:spacing w:val="11"/>
        </w:rPr>
        <w:t xml:space="preserve"> </w:t>
      </w:r>
      <w:r>
        <w:rPr/>
        <w:t>al</w:t>
      </w:r>
      <w:r>
        <w:rPr>
          <w:spacing w:val="14"/>
        </w:rPr>
        <w:t xml:space="preserve"> </w:t>
      </w:r>
      <w:r>
        <w:rPr>
          <w:b/>
        </w:rPr>
        <w:t>diabete</w:t>
      </w:r>
      <w:r>
        <w:rPr>
          <w:b/>
          <w:spacing w:val="13"/>
        </w:rPr>
        <w:t xml:space="preserve"> </w:t>
      </w:r>
      <w:r>
        <w:rPr>
          <w:b/>
        </w:rPr>
        <w:t>di</w:t>
      </w:r>
      <w:r>
        <w:rPr>
          <w:b/>
          <w:spacing w:val="11"/>
        </w:rPr>
        <w:t xml:space="preserve"> </w:t>
      </w:r>
      <w:r>
        <w:rPr>
          <w:b/>
        </w:rPr>
        <w:t>tipo</w:t>
      </w:r>
      <w:r>
        <w:rPr>
          <w:b/>
          <w:spacing w:val="12"/>
        </w:rPr>
        <w:t xml:space="preserve"> </w:t>
      </w:r>
      <w:r>
        <w:rPr>
          <w:b/>
        </w:rPr>
        <w:t>2</w:t>
      </w:r>
      <w:r>
        <w:rPr>
          <w:b/>
          <w:spacing w:val="13"/>
        </w:rPr>
        <w:t xml:space="preserve"> </w:t>
      </w:r>
      <w:r>
        <w:rPr/>
        <w:t>e</w:t>
      </w:r>
      <w:r>
        <w:rPr>
          <w:spacing w:val="9"/>
        </w:rPr>
        <w:t xml:space="preserve"> </w:t>
      </w:r>
      <w:r>
        <w:rPr/>
        <w:t>una</w:t>
      </w:r>
      <w:r>
        <w:rPr>
          <w:spacing w:val="12"/>
        </w:rPr>
        <w:t xml:space="preserve"> </w:t>
      </w:r>
      <w:r>
        <w:rPr/>
        <w:t>predisposizione</w:t>
      </w:r>
      <w:r>
        <w:rPr>
          <w:spacing w:val="10"/>
        </w:rPr>
        <w:t xml:space="preserve"> </w:t>
      </w:r>
      <w:r>
        <w:rPr/>
        <w:t>di</w:t>
      </w:r>
      <w:r>
        <w:rPr>
          <w:spacing w:val="12"/>
        </w:rPr>
        <w:t xml:space="preserve"> </w:t>
      </w:r>
      <w:r>
        <w:rPr/>
        <w:t>livello</w:t>
      </w:r>
      <w:r>
        <w:rPr>
          <w:spacing w:val="13"/>
        </w:rPr>
        <w:t xml:space="preserve"> </w:t>
      </w:r>
      <w:r>
        <w:rPr/>
        <w:t>alto</w:t>
      </w:r>
      <w:r>
        <w:rPr>
          <w:spacing w:val="12"/>
        </w:rPr>
        <w:t xml:space="preserve"> </w:t>
      </w:r>
      <w:r>
        <w:rPr>
          <w:spacing w:val="-4"/>
        </w:rPr>
        <w:t>alle</w:t>
      </w:r>
    </w:p>
    <w:p>
      <w:pPr>
        <w:pStyle w:val="Normal"/>
        <w:ind w:left="378" w:hanging="0"/>
        <w:rPr>
          <w:sz w:val="20"/>
        </w:rPr>
      </w:pPr>
      <w:r>
        <w:rPr>
          <w:b/>
          <w:spacing w:val="-2"/>
          <w:sz w:val="20"/>
        </w:rPr>
        <w:t>malattie cardiovascolari</w:t>
      </w:r>
      <w:r>
        <w:rPr>
          <w:spacing w:val="-2"/>
          <w:sz w:val="20"/>
        </w:rPr>
        <w:t>.</w:t>
      </w:r>
    </w:p>
    <w:p>
      <w:pPr>
        <w:pStyle w:val="TextBody"/>
        <w:rPr/>
      </w:pPr>
      <w:r>
        <w:rPr/>
      </w:r>
    </w:p>
    <w:p>
      <w:pPr>
        <w:pStyle w:val="Normal"/>
        <w:ind w:left="378" w:hanging="0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10"/>
          <w:sz w:val="20"/>
        </w:rPr>
        <w:t xml:space="preserve"> </w:t>
      </w:r>
      <w:r>
        <w:rPr>
          <w:sz w:val="20"/>
        </w:rPr>
        <w:t>che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tua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7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378" w:right="393" w:hanging="0"/>
        <w:rPr/>
      </w:pPr>
      <w:r>
        <w:rPr/>
        <w:t>È</w:t>
      </w:r>
      <w:r>
        <w:rPr>
          <w:spacing w:val="-1"/>
        </w:rPr>
        <w:t xml:space="preserve"> </w:t>
      </w:r>
      <w:r>
        <w:rPr/>
        <w:t>importante</w:t>
      </w:r>
      <w:r>
        <w:rPr>
          <w:spacing w:val="-3"/>
        </w:rPr>
        <w:t xml:space="preserve"> </w:t>
      </w:r>
      <w:r>
        <w:rPr/>
        <w:t>quindi</w:t>
      </w:r>
      <w:r>
        <w:rPr>
          <w:spacing w:val="-3"/>
        </w:rPr>
        <w:t xml:space="preserve"> </w:t>
      </w:r>
      <w:r>
        <w:rPr/>
        <w:t>regolare</w:t>
      </w:r>
      <w:r>
        <w:rPr>
          <w:spacing w:val="-3"/>
        </w:rPr>
        <w:t xml:space="preserve"> </w:t>
      </w:r>
      <w:r>
        <w:rPr/>
        <w:t>l’assunzione di</w:t>
      </w:r>
      <w:r>
        <w:rPr>
          <w:spacing w:val="-3"/>
        </w:rPr>
        <w:t xml:space="preserve"> </w:t>
      </w:r>
      <w:r>
        <w:rPr/>
        <w:t>zuccheri e</w:t>
      </w:r>
      <w:r>
        <w:rPr>
          <w:spacing w:val="-4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carboidrati</w:t>
      </w:r>
      <w:r>
        <w:rPr>
          <w:spacing w:val="-2"/>
        </w:rPr>
        <w:t xml:space="preserve"> </w:t>
      </w:r>
      <w:r>
        <w:rPr/>
        <w:t>raffinati</w:t>
      </w:r>
      <w:r>
        <w:rPr>
          <w:spacing w:val="-3"/>
        </w:rPr>
        <w:t xml:space="preserve"> </w:t>
      </w:r>
      <w:r>
        <w:rPr/>
        <w:t>per mantenere il controllo</w:t>
      </w:r>
      <w:r>
        <w:rPr>
          <w:spacing w:val="-2"/>
        </w:rPr>
        <w:t xml:space="preserve"> </w:t>
      </w:r>
      <w:r>
        <w:rPr/>
        <w:t>glicemico e</w:t>
      </w:r>
      <w:r>
        <w:rPr>
          <w:spacing w:val="-3"/>
        </w:rPr>
        <w:t xml:space="preserve"> </w:t>
      </w:r>
      <w:r>
        <w:rPr/>
        <w:t>insulinico nella norma ed evitare l’accumulo di tessuto adiposo.</w:t>
      </w:r>
    </w:p>
    <w:p>
      <w:pPr>
        <w:pStyle w:val="TextBody"/>
        <w:ind w:left="378" w:right="393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378" w:right="393" w:hanging="0"/>
        <w:rPr/>
      </w:pPr>
      <w:r>
        <w:rPr/>
        <w:t>Inoltre è molto importante regolare l’assunzione di alimenti troppo lavorati e grassi, come ad esempio formaggi ed insaccati, ricchi di conservati, additivi e colesterolo che potrebbero sfavorire le normali funzionalità del cuore.</w:t>
      </w:r>
    </w:p>
    <w:p>
      <w:pPr>
        <w:pStyle w:val="TextBody"/>
        <w:spacing w:before="244" w:after="0"/>
        <w:ind w:left="378" w:hanging="0"/>
        <w:rPr/>
      </w:pPr>
      <w:r>
        <w:rPr/>
        <w:t>Inoltre</w:t>
      </w:r>
      <w:r>
        <w:rPr>
          <w:spacing w:val="15"/>
        </w:rPr>
        <w:t xml:space="preserve"> </w:t>
      </w:r>
      <w:r>
        <w:rPr/>
        <w:t>è consigliata</w:t>
      </w:r>
      <w:r>
        <w:rPr>
          <w:spacing w:val="16"/>
        </w:rPr>
        <w:t xml:space="preserve"> </w:t>
      </w:r>
      <w:r>
        <w:rPr/>
        <w:t>anche</w:t>
      </w:r>
      <w:r>
        <w:rPr>
          <w:spacing w:val="15"/>
        </w:rPr>
        <w:t xml:space="preserve"> </w:t>
      </w:r>
      <w:r>
        <w:rPr/>
        <w:t>la</w:t>
      </w:r>
      <w:r>
        <w:rPr>
          <w:spacing w:val="20"/>
        </w:rPr>
        <w:t xml:space="preserve"> </w:t>
      </w:r>
      <w:r>
        <w:rPr/>
        <w:t>riduzione</w:t>
      </w:r>
      <w:r>
        <w:rPr>
          <w:spacing w:val="15"/>
        </w:rPr>
        <w:t xml:space="preserve"> </w:t>
      </w:r>
      <w:r>
        <w:rPr/>
        <w:t>del</w:t>
      </w:r>
      <w:r>
        <w:rPr>
          <w:spacing w:val="15"/>
        </w:rPr>
        <w:t xml:space="preserve"> </w:t>
      </w:r>
      <w:r>
        <w:rPr/>
        <w:t>sale a</w:t>
      </w:r>
      <w:r>
        <w:rPr>
          <w:spacing w:val="15"/>
        </w:rPr>
        <w:t xml:space="preserve"> </w:t>
      </w:r>
      <w:r>
        <w:rPr/>
        <w:t>&lt; 2</w:t>
      </w:r>
      <w:r>
        <w:rPr>
          <w:spacing w:val="15"/>
        </w:rPr>
        <w:t xml:space="preserve"> </w:t>
      </w:r>
      <w:r>
        <w:rPr/>
        <w:t>g</w:t>
      </w:r>
      <w:r>
        <w:rPr>
          <w:spacing w:val="18"/>
        </w:rPr>
        <w:t xml:space="preserve"> </w:t>
      </w:r>
      <w:r>
        <w:rPr/>
        <w:t>al giorno,</w:t>
      </w:r>
      <w:r>
        <w:rPr>
          <w:spacing w:val="16"/>
        </w:rPr>
        <w:t xml:space="preserve"> </w:t>
      </w:r>
      <w:r>
        <w:rPr/>
        <w:t>considerando</w:t>
      </w:r>
      <w:r>
        <w:rPr>
          <w:spacing w:val="17"/>
        </w:rPr>
        <w:t xml:space="preserve"> </w:t>
      </w:r>
      <w:r>
        <w:rPr/>
        <w:t>anche</w:t>
      </w:r>
      <w:r>
        <w:rPr>
          <w:spacing w:val="15"/>
        </w:rPr>
        <w:t xml:space="preserve"> </w:t>
      </w:r>
      <w:r>
        <w:rPr/>
        <w:t>quello</w:t>
      </w:r>
      <w:r>
        <w:rPr>
          <w:spacing w:val="19"/>
        </w:rPr>
        <w:t xml:space="preserve"> </w:t>
      </w:r>
      <w:r>
        <w:rPr/>
        <w:t>già</w:t>
      </w:r>
      <w:r>
        <w:rPr>
          <w:spacing w:val="15"/>
        </w:rPr>
        <w:t xml:space="preserve"> </w:t>
      </w:r>
      <w:r>
        <w:rPr/>
        <w:t>presente</w:t>
      </w:r>
      <w:r>
        <w:rPr>
          <w:spacing w:val="17"/>
        </w:rPr>
        <w:t xml:space="preserve"> </w:t>
      </w:r>
      <w:r>
        <w:rPr/>
        <w:t>negli</w:t>
      </w:r>
      <w:r>
        <w:rPr>
          <w:spacing w:val="15"/>
        </w:rPr>
        <w:t xml:space="preserve"> </w:t>
      </w:r>
      <w:r>
        <w:rPr/>
        <w:t>alimenti.</w:t>
      </w:r>
      <w:r>
        <w:rPr>
          <w:spacing w:val="18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spacing w:before="244" w:after="0"/>
        <w:ind w:left="378" w:hanging="0"/>
        <w:rPr/>
      </w:pPr>
      <w:r>
        <w:rPr/>
      </w:r>
    </w:p>
    <w:p>
      <w:pPr>
        <w:pStyle w:val="TextBody"/>
        <w:ind w:left="378" w:right="331" w:hanging="0"/>
        <w:rPr/>
      </w:pPr>
      <w:r>
        <w:rPr/>
        <w:t xml:space="preserve">Il tuo profilo genetico ha evidenziato una predisposizione genetica all’Intolleranza al </w:t>
      </w:r>
      <w:r>
        <w:rPr>
          <w:b/>
          <w:bCs/>
        </w:rPr>
        <w:t xml:space="preserve">Lattosio. </w:t>
      </w:r>
      <w:r>
        <w:rPr/>
        <w:t xml:space="preserve"> </w:t>
      </w:r>
    </w:p>
    <w:p>
      <w:pPr>
        <w:pStyle w:val="TextBody"/>
        <w:ind w:left="378" w:right="331" w:hanging="0"/>
        <w:rPr/>
      </w:pPr>
      <w:r>
        <w:rPr/>
        <w:t xml:space="preserve">La tua probabilità di sviluppare questa intolleranza è più alta rispetto alla popolazione media. </w:t>
      </w:r>
    </w:p>
    <w:p>
      <w:pPr>
        <w:pStyle w:val="TextBody"/>
        <w:ind w:left="378" w:right="331" w:hanging="0"/>
        <w:rPr/>
      </w:pPr>
      <w:r>
        <w:rPr/>
      </w:r>
    </w:p>
    <w:p>
      <w:pPr>
        <w:pStyle w:val="TextBody"/>
        <w:ind w:left="378" w:right="331" w:hanging="0"/>
        <w:rPr/>
      </w:pPr>
      <w:r>
        <w:rPr/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spacing w:before="73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</w:sectPr>
      </w:pPr>
    </w:p>
    <w:tbl>
      <w:tblPr>
        <w:tblStyle w:val="TableNormal"/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188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 il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cui consumo 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maggiormente consentito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consono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8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assunti,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7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188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 cui consumo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 consentito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non sono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perfettamente adeguati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all'assetto genetico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8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 comunque, in quantità adeguata ai propri fabbisogni.</w:t>
            </w:r>
          </w:p>
        </w:tc>
      </w:tr>
      <w:tr>
        <w:trPr>
          <w:trHeight w:val="1387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7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59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59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7" w:right="188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3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3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all'assetto genetico studiato.</w:t>
            </w:r>
          </w:p>
          <w:p>
            <w:pPr>
              <w:pStyle w:val="TableParagraph"/>
              <w:widowControl w:val="false"/>
              <w:spacing w:before="1" w:after="0"/>
              <w:ind w:left="187" w:right="188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 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47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6"/>
        </w:rPr>
        <w:t xml:space="preserve"> </w:t>
      </w:r>
      <w:r>
        <w:rPr/>
        <w:t>PERSONALIZZATI</w:t>
      </w:r>
      <w:r>
        <w:rPr>
          <w:spacing w:val="-18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BASE</w:t>
      </w:r>
      <w:r>
        <w:rPr>
          <w:spacing w:val="-14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13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2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37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3" w:right="638" w:hanging="365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4" w:right="477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Seppia, polpo,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2" w:right="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45" w:right="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Crostacei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45" w:right="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aragoste,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scampi,</w:t>
            </w:r>
          </w:p>
          <w:p>
            <w:pPr>
              <w:pStyle w:val="TableParagraph"/>
              <w:widowControl w:val="false"/>
              <w:spacing w:before="0" w:after="0"/>
              <w:ind w:left="45" w:right="3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astici,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gamberi),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tonno, filetto di salmone, salmone affumicato, pesce spada, tonno in</w:t>
            </w:r>
          </w:p>
          <w:p>
            <w:pPr>
              <w:pStyle w:val="TableParagraph"/>
              <w:widowControl w:val="false"/>
              <w:spacing w:lineRule="exact" w:line="250" w:before="1" w:after="0"/>
              <w:ind w:left="45" w:right="3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scatola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97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 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tipi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418" w:right="443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(caviale, bottarga,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0" w:after="0"/>
              <w:ind w:left="11" w:right="3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salmone),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sgombro, sgombro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 anguilla, aringa</w:t>
            </w:r>
          </w:p>
        </w:tc>
      </w:tr>
      <w:tr>
        <w:trPr>
          <w:trHeight w:val="302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14" w:right="112" w:firstLine="5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Tacchino, pollo, vitello, coniglio,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arista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maiale (evitare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parti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 con la pelle), bresaola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65" w:right="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Hamburger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macinato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di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pollo/tacchino/vitello, </w:t>
            </w:r>
            <w:r>
              <w:rPr>
                <w:kern w:val="0"/>
                <w:sz w:val="22"/>
                <w:szCs w:val="22"/>
                <w:lang w:eastAsia="en-US" w:bidi="ar-SA"/>
              </w:rPr>
              <w:t>carne bovina in gelatina</w:t>
            </w:r>
            <w:r>
              <w:rPr>
                <w:spacing w:val="4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 ridotto contenuto di sale, prosciutto crudo senza grasso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25" w:right="2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 prosciutto crudo, roast beef, fesa di tacchino, prosciutto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cotto,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speck, wurstel, hamburger di carne rossa, salsiccia, salame, mortadella,</w:t>
            </w:r>
          </w:p>
          <w:p>
            <w:pPr>
              <w:pStyle w:val="TableParagraph"/>
              <w:widowControl w:val="false"/>
              <w:spacing w:lineRule="exact" w:line="250" w:before="0" w:after="0"/>
              <w:ind w:left="22" w:right="2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coppa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95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6" w:after="0"/>
              <w:ind w:left="135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135" w:right="70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 e Yogurt: possibile consumarli anche tutti i giorni, 1 volta al giorno</w:t>
            </w:r>
          </w:p>
          <w:p>
            <w:pPr>
              <w:pStyle w:val="TableParagraph"/>
              <w:widowControl w:val="false"/>
              <w:spacing w:before="0" w:after="0"/>
              <w:ind w:left="135" w:right="70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220" w:right="223" w:hanging="9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 senza lattosio, primo sale senza lattosio, reggiano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42" w:right="151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possibilmente senza lattosio, mozzarella senza lattosio, fiordilatte senza lattosio, pecorino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60" w:before="0" w:after="0"/>
              <w:ind w:right="329" w:hanging="0"/>
              <w:jc w:val="righ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0" w:before="0" w:after="0"/>
              <w:ind w:right="32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  </w:t>
            </w:r>
            <w:r>
              <w:rPr>
                <w:kern w:val="0"/>
                <w:sz w:val="22"/>
                <w:szCs w:val="22"/>
                <w:lang w:eastAsia="en-US" w:bidi="ar-SA"/>
              </w:rPr>
              <w:t>Mozzarella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bufala,                                            feta, brie, stracchino, taleggio, fontina e provolone</w:t>
            </w:r>
          </w:p>
        </w:tc>
      </w:tr>
      <w:tr>
        <w:trPr>
          <w:trHeight w:val="323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0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15" w:right="109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lenticchie comuni,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fagioli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(borlotti, neri, cannellini), ceci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45" w:right="4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05" w:hanging="10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 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0" w:after="0"/>
              <w:ind w:left="136" w:right="58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74" w:right="172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Frittata, uova al tegamino,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strapazzate, in camicia, omelette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864" w:hanging="56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Tuorlo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d’uovo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senza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71" w:after="0"/>
        <w:rPr>
          <w:b/>
          <w:b/>
        </w:rPr>
      </w:pPr>
      <w:r>
        <w:rPr>
          <w:b/>
        </w:rPr>
      </w:r>
    </w:p>
    <w:tbl>
      <w:tblPr>
        <w:tblStyle w:val="TableNormal"/>
        <w:tblW w:w="1077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6"/>
        <w:gridCol w:w="2404"/>
        <w:gridCol w:w="294"/>
        <w:gridCol w:w="2404"/>
        <w:gridCol w:w="293"/>
        <w:gridCol w:w="2402"/>
      </w:tblGrid>
      <w:tr>
        <w:trPr>
          <w:trHeight w:val="609" w:hRule="atLeast"/>
        </w:trPr>
        <w:tc>
          <w:tcPr>
            <w:tcW w:w="2976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4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502" w:hanging="452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0" w:right="608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2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7" w:right="521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7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622" w:hRule="atLeast"/>
        </w:trPr>
        <w:tc>
          <w:tcPr>
            <w:tcW w:w="2976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36" w:right="3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da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 volte a settimana</w:t>
            </w:r>
          </w:p>
          <w:p>
            <w:pPr>
              <w:pStyle w:val="TableParagraph"/>
              <w:widowControl w:val="false"/>
              <w:spacing w:before="0" w:after="0"/>
              <w:ind w:left="136" w:right="3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16" w:right="216" w:firstLine="5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Orzo mondato, kamut,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 venere, riso basmati, riso thai, mais bianco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87" w:right="180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Orzo perlato, farro, segale, avena, mais giallo,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semola, pasta di semola</w:t>
            </w:r>
          </w:p>
          <w:p>
            <w:pPr>
              <w:pStyle w:val="TableParagraph"/>
              <w:widowControl w:val="false"/>
              <w:spacing w:lineRule="exact" w:line="263" w:before="0" w:after="0"/>
              <w:ind w:left="5" w:right="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integrale,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crackers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5"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sale,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24" w:before="0" w:after="0"/>
              <w:ind w:left="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>riso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2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347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bianco, patate, patate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grissini, crackers, gallette di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mais,</w:t>
            </w:r>
          </w:p>
        </w:tc>
      </w:tr>
      <w:tr>
        <w:trPr>
          <w:trHeight w:val="311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66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da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4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 xml:space="preserve">a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lineRule="exact" w:line="217" w:before="0" w:after="0"/>
              <w:ind w:left="13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391" w:hanging="28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quinoa, amaranto, canapa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" w:right="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>Chia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888" w:right="144" w:hanging="608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in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09" w:hRule="atLeast"/>
        </w:trPr>
        <w:tc>
          <w:tcPr>
            <w:tcW w:w="1077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55" w:hRule="atLeast"/>
        </w:trPr>
        <w:tc>
          <w:tcPr>
            <w:tcW w:w="2976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2" w:after="0"/>
              <w:ind w:left="13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6" w:right="3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 max 1 volta a settimana</w:t>
            </w:r>
          </w:p>
        </w:tc>
        <w:tc>
          <w:tcPr>
            <w:tcW w:w="240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5" w:after="0"/>
              <w:ind w:left="133" w:right="95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Mele, pere, nespole, fragole,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 cocco, ribes rosso, frutti di bosco</w:t>
            </w:r>
          </w:p>
          <w:p>
            <w:pPr>
              <w:pStyle w:val="TableParagraph"/>
              <w:widowControl w:val="false"/>
              <w:spacing w:lineRule="exact" w:line="243" w:before="0" w:after="0"/>
              <w:ind w:left="554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papaya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31" w:right="144" w:hanging="378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pompelmo, arance, pesche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2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34" w:right="234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cachi, uva, fichi,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ciliegie,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melone,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anguria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172" w:after="1"/>
        <w:rPr>
          <w:b/>
          <w:b/>
        </w:rPr>
      </w:pPr>
      <w:r>
        <w:rPr>
          <w:b/>
        </w:rPr>
      </w:r>
    </w:p>
    <w:tbl>
      <w:tblPr>
        <w:tblStyle w:val="TableNormal"/>
        <w:tblW w:w="10782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4"/>
        <w:gridCol w:w="2413"/>
        <w:gridCol w:w="285"/>
        <w:gridCol w:w="2413"/>
        <w:gridCol w:w="283"/>
        <w:gridCol w:w="2413"/>
      </w:tblGrid>
      <w:tr>
        <w:trPr>
          <w:trHeight w:val="609" w:hRule="atLeast"/>
        </w:trPr>
        <w:tc>
          <w:tcPr>
            <w:tcW w:w="2974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1" w:right="513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5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78" w:right="620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3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4" w:right="535" w:hanging="51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1" w:hRule="atLeast"/>
        </w:trPr>
        <w:tc>
          <w:tcPr>
            <w:tcW w:w="1078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11" w:hRule="atLeast"/>
        </w:trPr>
        <w:tc>
          <w:tcPr>
            <w:tcW w:w="29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5" w:right="55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18" w:right="226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 avocado, olio extra vergine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 fresco, cioccolato fondente all’85%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935" w:hanging="72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come: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salmone,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48" w:hRule="atLeast"/>
        </w:trPr>
        <w:tc>
          <w:tcPr>
            <w:tcW w:w="29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36" w:right="55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6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49" w:right="268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 di cocco,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strutto, margarina, lardo, insaccati, formaggi grassi, carboidrati raffinati, fritture,</w:t>
            </w:r>
          </w:p>
          <w:p>
            <w:pPr>
              <w:pStyle w:val="TableParagraph"/>
              <w:widowControl w:val="false"/>
              <w:spacing w:lineRule="exact" w:line="252" w:before="0" w:after="0"/>
              <w:ind w:right="1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265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Normal"/>
        <w:spacing w:before="275" w:after="0"/>
        <w:ind w:left="239" w:right="331" w:hanging="0"/>
        <w:jc w:val="both"/>
        <w:rPr/>
      </w:pPr>
      <w:r>
        <w:rPr>
          <w:i/>
          <w:sz w:val="20"/>
        </w:rPr>
        <w:t xml:space="preserve">Verdure consigliate in base al tuo profilo genetico: </w:t>
      </w:r>
      <w:r>
        <w:rPr/>
        <w:t xml:space="preserve">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</w:t>
      </w:r>
      <w:r>
        <w:rPr>
          <w:spacing w:val="40"/>
        </w:rPr>
        <w:t xml:space="preserve"> </w:t>
      </w:r>
      <w:r>
        <w:rPr/>
        <w:t>di</w:t>
      </w:r>
      <w:r>
        <w:rPr>
          <w:spacing w:val="40"/>
        </w:rPr>
        <w:t xml:space="preserve"> </w:t>
      </w:r>
      <w:r>
        <w:rPr/>
        <w:t>Bruxelles, radicchio, iceberg, pomodori, verza.</w:t>
      </w:r>
    </w:p>
    <w:p>
      <w:pPr>
        <w:pStyle w:val="TextBody"/>
        <w:spacing w:before="10" w:after="0"/>
        <w:rPr>
          <w:sz w:val="22"/>
        </w:rPr>
      </w:pPr>
      <w:r>
        <w:rPr>
          <w:sz w:val="22"/>
        </w:rPr>
      </w:r>
    </w:p>
    <w:p>
      <w:pPr>
        <w:pStyle w:val="Normal"/>
        <w:ind w:left="239" w:hanging="0"/>
        <w:jc w:val="both"/>
        <w:rPr/>
      </w:pPr>
      <w:r>
        <w:rPr/>
        <w:t>Queste</w:t>
      </w:r>
      <w:r>
        <w:rPr>
          <w:spacing w:val="38"/>
        </w:rPr>
        <w:t xml:space="preserve"> </w:t>
      </w:r>
      <w:r>
        <w:rPr/>
        <w:t>tipologie</w:t>
      </w:r>
      <w:r>
        <w:rPr>
          <w:spacing w:val="42"/>
        </w:rPr>
        <w:t xml:space="preserve"> </w:t>
      </w:r>
      <w:r>
        <w:rPr/>
        <w:t>di</w:t>
      </w:r>
      <w:r>
        <w:rPr>
          <w:spacing w:val="39"/>
        </w:rPr>
        <w:t xml:space="preserve"> </w:t>
      </w:r>
      <w:r>
        <w:rPr/>
        <w:t>verdura</w:t>
      </w:r>
      <w:r>
        <w:rPr>
          <w:spacing w:val="41"/>
        </w:rPr>
        <w:t xml:space="preserve"> </w:t>
      </w:r>
      <w:r>
        <w:rPr/>
        <w:t>è</w:t>
      </w:r>
      <w:r>
        <w:rPr>
          <w:spacing w:val="42"/>
        </w:rPr>
        <w:t xml:space="preserve"> </w:t>
      </w:r>
      <w:r>
        <w:rPr/>
        <w:t>ricca</w:t>
      </w:r>
      <w:r>
        <w:rPr>
          <w:spacing w:val="39"/>
        </w:rPr>
        <w:t xml:space="preserve"> </w:t>
      </w:r>
      <w:r>
        <w:rPr/>
        <w:t>di</w:t>
      </w:r>
      <w:r>
        <w:rPr>
          <w:spacing w:val="42"/>
        </w:rPr>
        <w:t xml:space="preserve"> </w:t>
      </w:r>
      <w:r>
        <w:rPr/>
        <w:t>beta-carotene</w:t>
      </w:r>
      <w:r>
        <w:rPr>
          <w:spacing w:val="42"/>
        </w:rPr>
        <w:t xml:space="preserve"> </w:t>
      </w:r>
      <w:r>
        <w:rPr/>
        <w:t>e</w:t>
      </w:r>
      <w:r>
        <w:rPr>
          <w:spacing w:val="43"/>
        </w:rPr>
        <w:t xml:space="preserve"> </w:t>
      </w:r>
      <w:r>
        <w:rPr/>
        <w:t>di</w:t>
      </w:r>
      <w:r>
        <w:rPr>
          <w:spacing w:val="42"/>
        </w:rPr>
        <w:t xml:space="preserve"> </w:t>
      </w:r>
      <w:r>
        <w:rPr/>
        <w:t>fibre,</w:t>
      </w:r>
      <w:r>
        <w:rPr>
          <w:spacing w:val="40"/>
        </w:rPr>
        <w:t xml:space="preserve"> </w:t>
      </w:r>
      <w:r>
        <w:rPr/>
        <w:t>utile</w:t>
      </w:r>
      <w:r>
        <w:rPr>
          <w:spacing w:val="42"/>
        </w:rPr>
        <w:t xml:space="preserve"> </w:t>
      </w:r>
      <w:r>
        <w:rPr/>
        <w:t>alla</w:t>
      </w:r>
      <w:r>
        <w:rPr>
          <w:spacing w:val="39"/>
        </w:rPr>
        <w:t xml:space="preserve"> </w:t>
      </w:r>
      <w:r>
        <w:rPr/>
        <w:t>regolazione</w:t>
      </w:r>
      <w:r>
        <w:rPr>
          <w:spacing w:val="40"/>
        </w:rPr>
        <w:t xml:space="preserve"> </w:t>
      </w:r>
      <w:r>
        <w:rPr/>
        <w:t>del</w:t>
      </w:r>
      <w:r>
        <w:rPr>
          <w:spacing w:val="42"/>
        </w:rPr>
        <w:t xml:space="preserve"> </w:t>
      </w:r>
      <w:r>
        <w:rPr/>
        <w:t>controllo</w:t>
      </w:r>
      <w:r>
        <w:rPr>
          <w:spacing w:val="43"/>
        </w:rPr>
        <w:t xml:space="preserve"> </w:t>
      </w:r>
      <w:r>
        <w:rPr/>
        <w:t>glicemico</w:t>
      </w:r>
      <w:r>
        <w:rPr>
          <w:spacing w:val="41"/>
        </w:rPr>
        <w:t xml:space="preserve"> </w:t>
      </w:r>
      <w:r>
        <w:rPr>
          <w:spacing w:val="-10"/>
        </w:rPr>
        <w:t>e</w:t>
      </w:r>
    </w:p>
    <w:p>
      <w:pPr>
        <w:pStyle w:val="Normal"/>
        <w:spacing w:lineRule="auto" w:line="489" w:before="1" w:after="0"/>
        <w:ind w:left="239" w:right="1175" w:hanging="0"/>
        <w:rPr/>
      </w:pPr>
      <w:r>
        <w:rPr/>
        <w:t>all’aumento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sazietà</w:t>
      </w:r>
      <w:r>
        <w:rPr>
          <w:spacing w:val="-2"/>
        </w:rPr>
        <w:t xml:space="preserve"> </w:t>
      </w:r>
      <w:r>
        <w:rPr/>
        <w:t>post</w:t>
      </w:r>
      <w:r>
        <w:rPr>
          <w:spacing w:val="-6"/>
        </w:rPr>
        <w:t xml:space="preserve"> </w:t>
      </w:r>
      <w:r>
        <w:rPr/>
        <w:t>prandiale.</w:t>
      </w:r>
      <w:r>
        <w:rPr>
          <w:spacing w:val="-1"/>
        </w:rPr>
        <w:t xml:space="preserve"> </w:t>
      </w:r>
      <w:r>
        <w:rPr/>
        <w:t>Ricca</w:t>
      </w:r>
      <w:r>
        <w:rPr>
          <w:spacing w:val="-4"/>
        </w:rPr>
        <w:t xml:space="preserve"> </w:t>
      </w:r>
      <w:r>
        <w:rPr/>
        <w:t>anche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antiossidanti,</w:t>
      </w:r>
      <w:r>
        <w:rPr>
          <w:spacing w:val="-3"/>
        </w:rPr>
        <w:t xml:space="preserve"> </w:t>
      </w:r>
      <w:r>
        <w:rPr/>
        <w:t>utili</w:t>
      </w:r>
      <w:r>
        <w:rPr>
          <w:spacing w:val="-4"/>
        </w:rPr>
        <w:t xml:space="preserve"> </w:t>
      </w:r>
      <w:r>
        <w:rPr/>
        <w:t>alla</w:t>
      </w:r>
      <w:r>
        <w:rPr>
          <w:spacing w:val="-2"/>
        </w:rPr>
        <w:t xml:space="preserve"> </w:t>
      </w:r>
      <w:r>
        <w:rPr/>
        <w:t>salute</w:t>
      </w:r>
      <w:r>
        <w:rPr>
          <w:spacing w:val="-4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cuore</w:t>
      </w:r>
      <w:r>
        <w:rPr>
          <w:spacing w:val="-5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delle</w:t>
      </w:r>
      <w:r>
        <w:rPr>
          <w:spacing w:val="-5"/>
        </w:rPr>
        <w:t xml:space="preserve"> </w:t>
      </w:r>
      <w:r>
        <w:rPr/>
        <w:t>arterie. In linea generale è consigliato un consumo di verdura &gt; 300gr al giorno, suddiviso tra il pranzo e la cena.</w:t>
      </w:r>
    </w:p>
    <w:p>
      <w:pPr>
        <w:pStyle w:val="Normal"/>
        <w:spacing w:lineRule="exact" w:line="264"/>
        <w:ind w:left="239" w:hanging="0"/>
        <w:rPr/>
      </w:pPr>
      <w:r>
        <w:rPr/>
        <w:t>Una</w:t>
      </w:r>
      <w:r>
        <w:rPr>
          <w:spacing w:val="-3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cruda</w:t>
      </w:r>
      <w:r>
        <w:rPr>
          <w:spacing w:val="-2"/>
        </w:rPr>
        <w:t xml:space="preserve"> </w:t>
      </w:r>
      <w:r>
        <w:rPr/>
        <w:t>prima</w:t>
      </w:r>
      <w:r>
        <w:rPr>
          <w:spacing w:val="-5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pasto</w:t>
      </w:r>
      <w:r>
        <w:rPr>
          <w:spacing w:val="-1"/>
        </w:rPr>
        <w:t xml:space="preserve"> </w:t>
      </w:r>
      <w:r>
        <w:rPr/>
        <w:t>(lattuga,</w:t>
      </w:r>
      <w:r>
        <w:rPr>
          <w:spacing w:val="-3"/>
        </w:rPr>
        <w:t xml:space="preserve"> </w:t>
      </w:r>
      <w:r>
        <w:rPr/>
        <w:t>rucola,</w:t>
      </w:r>
      <w:r>
        <w:rPr>
          <w:spacing w:val="-3"/>
        </w:rPr>
        <w:t xml:space="preserve"> </w:t>
      </w:r>
      <w:r>
        <w:rPr/>
        <w:t>finocchio,</w:t>
      </w:r>
      <w:r>
        <w:rPr>
          <w:spacing w:val="-2"/>
        </w:rPr>
        <w:t xml:space="preserve"> </w:t>
      </w:r>
      <w:r>
        <w:rPr/>
        <w:t>sedano,</w:t>
      </w:r>
      <w:r>
        <w:rPr>
          <w:spacing w:val="-3"/>
        </w:rPr>
        <w:t xml:space="preserve"> </w:t>
      </w:r>
      <w:r>
        <w:rPr/>
        <w:t>cetriolo,</w:t>
      </w:r>
      <w:r>
        <w:rPr>
          <w:spacing w:val="-5"/>
        </w:rPr>
        <w:t xml:space="preserve"> </w:t>
      </w:r>
      <w:r>
        <w:rPr/>
        <w:t>radicchio)</w:t>
      </w:r>
      <w:r>
        <w:rPr>
          <w:spacing w:val="-2"/>
        </w:rPr>
        <w:t xml:space="preserve"> </w:t>
      </w:r>
      <w:r>
        <w:rPr/>
        <w:t>aiuta</w:t>
      </w:r>
      <w:r>
        <w:rPr>
          <w:spacing w:val="-3"/>
        </w:rPr>
        <w:t xml:space="preserve"> </w:t>
      </w:r>
      <w:r>
        <w:rPr/>
        <w:t>ad</w:t>
      </w:r>
      <w:r>
        <w:rPr>
          <w:spacing w:val="-4"/>
        </w:rPr>
        <w:t xml:space="preserve"> </w:t>
      </w:r>
      <w:r>
        <w:rPr/>
        <w:t>abbassare</w:t>
      </w:r>
      <w:r>
        <w:rPr>
          <w:spacing w:val="-1"/>
        </w:rPr>
        <w:t xml:space="preserve"> </w:t>
      </w:r>
      <w:r>
        <w:rPr>
          <w:spacing w:val="-2"/>
        </w:rPr>
        <w:t>l’indice</w:t>
      </w:r>
    </w:p>
    <w:p>
      <w:pPr>
        <w:pStyle w:val="Normal"/>
        <w:ind w:left="239" w:hanging="0"/>
        <w:jc w:val="both"/>
        <w:rPr/>
      </w:pPr>
      <w:r>
        <w:rPr/>
        <w:t>glicemico,</w:t>
      </w:r>
      <w:r>
        <w:rPr>
          <w:spacing w:val="-8"/>
        </w:rPr>
        <w:t xml:space="preserve"> </w:t>
      </w:r>
      <w:r>
        <w:rPr/>
        <w:t>promuove</w:t>
      </w:r>
      <w:r>
        <w:rPr>
          <w:spacing w:val="-3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funzionalità</w:t>
      </w:r>
      <w:r>
        <w:rPr>
          <w:spacing w:val="-5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fegato</w:t>
      </w:r>
      <w:r>
        <w:rPr>
          <w:spacing w:val="-3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favorisce</w:t>
      </w:r>
      <w:r>
        <w:rPr>
          <w:spacing w:val="-3"/>
        </w:rPr>
        <w:t xml:space="preserve"> </w:t>
      </w:r>
      <w:r>
        <w:rPr/>
        <w:t>un</w:t>
      </w:r>
      <w:r>
        <w:rPr>
          <w:spacing w:val="-9"/>
        </w:rPr>
        <w:t xml:space="preserve"> </w:t>
      </w:r>
      <w:r>
        <w:rPr/>
        <w:t>minor</w:t>
      </w:r>
      <w:r>
        <w:rPr>
          <w:spacing w:val="-8"/>
        </w:rPr>
        <w:t xml:space="preserve"> </w:t>
      </w:r>
      <w:r>
        <w:rPr/>
        <w:t>accumulo</w:t>
      </w:r>
      <w:r>
        <w:rPr>
          <w:spacing w:val="-6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>
          <w:spacing w:val="-2"/>
        </w:rPr>
        <w:t>adiposo.</w:t>
      </w:r>
    </w:p>
    <w:p>
      <w:pPr>
        <w:pStyle w:val="TextBody"/>
        <w:spacing w:before="13" w:after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40"/>
        <w:ind w:left="239" w:hanging="0"/>
        <w:rPr/>
      </w:pPr>
      <w:r>
        <w:rPr/>
        <w:t>Alcune verdure come la Carota Cotta e la Zucca in realtà hanno un indice glicemico molto alto, è necessario quindi consumarle massimo 1 volta a settimana.</w:t>
      </w:r>
    </w:p>
    <w:p>
      <w:pPr>
        <w:pStyle w:val="TextBody"/>
        <w:spacing w:before="9" w:after="0"/>
        <w:rPr>
          <w:sz w:val="22"/>
        </w:rPr>
      </w:pPr>
      <w:r>
        <w:rPr>
          <w:sz w:val="22"/>
        </w:rPr>
      </w:r>
    </w:p>
    <w:p>
      <w:pPr>
        <w:pStyle w:val="Normal"/>
        <w:ind w:left="239" w:hanging="0"/>
        <w:jc w:val="both"/>
        <w:rPr/>
      </w:pPr>
      <w:r>
        <w:rPr>
          <w:b/>
        </w:rPr>
        <w:t>Attenzione</w:t>
      </w:r>
      <w:r>
        <w:rPr/>
        <w:t>: le zuppe di verdura, i minestroni e le verdure in scatola possono sembrare alimenti sani ma in realtà nascondono una quantità elevata di sale. Meglio ridurre questi alimenti al minimo e affidarsi solo a verdure fresche e di stagione.</w:t>
      </w:r>
      <w:bookmarkStart w:id="0" w:name="_GoBack"/>
      <w:bookmarkEnd w:id="0"/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635" w:bottom="8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5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/>
                      <w:ind w:left="5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5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/>
                      <w:ind w:left="5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5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/>
                      <w:ind w:left="5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5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/>
                      <w:ind w:left="5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4245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50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2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5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35pt;margin-top:40.1pt;width:231.45pt;height:74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50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2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/>
                      <w:ind w:left="5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2" w:after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testoCarattere" w:customStyle="1">
    <w:name w:val="Corpo testo Carattere"/>
    <w:basedOn w:val="DefaultParagraphFont"/>
    <w:uiPriority w:val="1"/>
    <w:qFormat/>
    <w:rsid w:val="003750c8"/>
    <w:rPr>
      <w:rFonts w:ascii="Calibri" w:hAnsi="Calibri" w:eastAsia="Calibri" w:cs="Calibri"/>
      <w:sz w:val="20"/>
      <w:szCs w:val="20"/>
      <w:lang w:val="it-IT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  <Pages>4</Pages>
  <Words>1279</Words>
  <Characters>7368</Characters>
  <CharactersWithSpaces>8562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2024-03-07T11:01:00Z</dcterms:created>
  <dc:creator>Alessandra</dc:creator>
  <dc:description/>
  <dc:language>en-US</dc:language>
  <cp:lastModifiedBy/>
  <dcterms:modified xsi:type="dcterms:W3CDTF">2024-07-23T14:53:48Z</dcterms:modified>
  <cp:revision>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2023-02-27T00:00:00Z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2024-03-07T00:00:00Z</vt:filetime>
  </property>
  <property fmtid="{D5CDD505-2E9C-101B-9397-08002B2CF9AE}" pid="5" name="Producer">
    <vt:lpwstr>Microsoft® Word per Microsoft 365</vt:lpwstr>
  </property>
</Properties>
</file>