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1" w:after="0"/>
        <w:ind w:left="0" w:right="104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 w:before="1" w:after="0"/>
        <w:ind w:left="8" w:right="104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1"/>
          <w:sz w:val="32"/>
        </w:rPr>
        <w:t xml:space="preserve"> </w:t>
      </w:r>
      <w:r>
        <w:rPr>
          <w:sz w:val="32"/>
        </w:rPr>
        <w:t>GENETICA</w:t>
      </w:r>
      <w:r>
        <w:rPr>
          <w:spacing w:val="-11"/>
          <w:sz w:val="32"/>
        </w:rPr>
        <w:t xml:space="preserve"> </w:t>
      </w:r>
      <w:r>
        <w:rPr>
          <w:sz w:val="32"/>
        </w:rPr>
        <w:t>AL</w:t>
      </w:r>
      <w:r>
        <w:rPr>
          <w:spacing w:val="-8"/>
          <w:sz w:val="32"/>
        </w:rPr>
        <w:t xml:space="preserve"> </w:t>
      </w:r>
      <w:r>
        <w:rPr>
          <w:sz w:val="32"/>
        </w:rPr>
        <w:t>DIABETE</w:t>
      </w:r>
      <w:r>
        <w:rPr>
          <w:spacing w:val="-11"/>
          <w:sz w:val="32"/>
        </w:rPr>
        <w:t xml:space="preserve"> </w:t>
      </w:r>
      <w:r>
        <w:rPr>
          <w:sz w:val="32"/>
        </w:rPr>
        <w:t>DI</w:t>
      </w:r>
      <w:r>
        <w:rPr>
          <w:spacing w:val="-11"/>
          <w:sz w:val="32"/>
        </w:rPr>
        <w:t xml:space="preserve"> </w:t>
      </w:r>
      <w:r>
        <w:rPr>
          <w:sz w:val="32"/>
        </w:rPr>
        <w:t>TIPO</w:t>
      </w:r>
      <w:r>
        <w:rPr>
          <w:spacing w:val="-11"/>
          <w:sz w:val="32"/>
        </w:rPr>
        <w:t xml:space="preserve"> </w:t>
      </w:r>
      <w:r>
        <w:rPr>
          <w:sz w:val="32"/>
        </w:rPr>
        <w:t>2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E</w:t>
      </w:r>
    </w:p>
    <w:p>
      <w:pPr>
        <w:pStyle w:val="Normal"/>
        <w:spacing w:lineRule="exact" w:line="386" w:before="0" w:after="0"/>
        <w:ind w:left="1" w:right="104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7"/>
          <w:sz w:val="32"/>
        </w:rPr>
        <w:t xml:space="preserve"> </w:t>
      </w:r>
      <w:r>
        <w:rPr>
          <w:sz w:val="32"/>
        </w:rPr>
        <w:t>GENETICA</w:t>
      </w:r>
      <w:r>
        <w:rPr>
          <w:spacing w:val="-18"/>
          <w:sz w:val="32"/>
        </w:rPr>
        <w:t xml:space="preserve"> </w:t>
      </w:r>
      <w:r>
        <w:rPr>
          <w:sz w:val="32"/>
        </w:rPr>
        <w:t>ALLE</w:t>
      </w:r>
      <w:r>
        <w:rPr>
          <w:spacing w:val="-17"/>
          <w:sz w:val="32"/>
        </w:rPr>
        <w:t xml:space="preserve"> </w:t>
      </w:r>
      <w:r>
        <w:rPr>
          <w:sz w:val="32"/>
        </w:rPr>
        <w:t>MALATTIE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CARDIOVASCOLARI</w:t>
      </w:r>
    </w:p>
    <w:p>
      <w:pPr>
        <w:pStyle w:val="TextBody"/>
        <w:spacing w:before="283" w:after="0"/>
        <w:ind w:left="378" w:right="0" w:hanging="0"/>
        <w:rPr/>
      </w:pPr>
      <w:r>
        <w:rPr/>
        <w:t>Il</w:t>
      </w:r>
      <w:r>
        <w:rPr>
          <w:spacing w:val="11"/>
        </w:rPr>
        <w:t xml:space="preserve"> </w:t>
      </w:r>
      <w:r>
        <w:rPr/>
        <w:t>tuo</w:t>
      </w:r>
      <w:r>
        <w:rPr>
          <w:spacing w:val="12"/>
        </w:rPr>
        <w:t xml:space="preserve"> </w:t>
      </w:r>
      <w:r>
        <w:rPr/>
        <w:t>profilo</w:t>
      </w:r>
      <w:r>
        <w:rPr>
          <w:spacing w:val="12"/>
        </w:rPr>
        <w:t xml:space="preserve"> </w:t>
      </w:r>
      <w:r>
        <w:rPr/>
        <w:t>genetico</w:t>
      </w:r>
      <w:r>
        <w:rPr>
          <w:spacing w:val="12"/>
        </w:rPr>
        <w:t xml:space="preserve"> </w:t>
      </w:r>
      <w:r>
        <w:rPr/>
        <w:t>ha</w:t>
      </w:r>
      <w:r>
        <w:rPr>
          <w:spacing w:val="15"/>
        </w:rPr>
        <w:t xml:space="preserve"> </w:t>
      </w:r>
      <w:r>
        <w:rPr/>
        <w:t>evidenziato</w:t>
      </w:r>
      <w:r>
        <w:rPr>
          <w:spacing w:val="14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predisposizione</w:t>
      </w:r>
      <w:r>
        <w:rPr>
          <w:spacing w:val="10"/>
        </w:rPr>
        <w:t xml:space="preserve"> </w:t>
      </w:r>
      <w:r>
        <w:rPr/>
        <w:t>lieve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 xml:space="preserve"> </w:t>
      </w:r>
      <w:r>
        <w:rPr>
          <w:b/>
        </w:rPr>
        <w:t>diabete</w:t>
      </w:r>
      <w:r>
        <w:rPr>
          <w:b/>
          <w:spacing w:val="13"/>
        </w:rPr>
        <w:t xml:space="preserve"> </w:t>
      </w:r>
      <w:r>
        <w:rPr>
          <w:b/>
        </w:rPr>
        <w:t>di</w:t>
      </w:r>
      <w:r>
        <w:rPr>
          <w:b/>
          <w:spacing w:val="11"/>
        </w:rPr>
        <w:t xml:space="preserve"> </w:t>
      </w:r>
      <w:r>
        <w:rPr>
          <w:b/>
        </w:rPr>
        <w:t>tipo</w:t>
      </w:r>
      <w:r>
        <w:rPr>
          <w:b/>
          <w:spacing w:val="12"/>
        </w:rPr>
        <w:t xml:space="preserve"> </w:t>
      </w:r>
      <w:r>
        <w:rPr>
          <w:b/>
        </w:rPr>
        <w:t>2</w:t>
      </w:r>
      <w:r>
        <w:rPr>
          <w:b/>
          <w:spacing w:val="13"/>
        </w:rPr>
        <w:t xml:space="preserve"> </w:t>
      </w:r>
      <w:r>
        <w:rPr/>
        <w:t>e</w:t>
      </w:r>
      <w:r>
        <w:rPr>
          <w:spacing w:val="9"/>
        </w:rPr>
        <w:t xml:space="preserve"> </w:t>
      </w:r>
      <w:r>
        <w:rPr/>
        <w:t>una</w:t>
      </w:r>
      <w:r>
        <w:rPr>
          <w:spacing w:val="12"/>
        </w:rPr>
        <w:t xml:space="preserve"> </w:t>
      </w:r>
      <w:r>
        <w:rPr/>
        <w:t>predisposizione</w:t>
      </w:r>
      <w:r>
        <w:rPr>
          <w:spacing w:val="10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livello</w:t>
      </w:r>
      <w:r>
        <w:rPr>
          <w:spacing w:val="13"/>
        </w:rPr>
        <w:t xml:space="preserve"> </w:t>
      </w:r>
      <w:r>
        <w:rPr/>
        <w:t>alto</w:t>
      </w:r>
      <w:r>
        <w:rPr>
          <w:spacing w:val="12"/>
        </w:rPr>
        <w:t xml:space="preserve"> </w:t>
      </w:r>
      <w:r>
        <w:rPr>
          <w:spacing w:val="-4"/>
        </w:rPr>
        <w:t>alle</w:t>
      </w:r>
    </w:p>
    <w:p>
      <w:pPr>
        <w:pStyle w:val="Normal"/>
        <w:spacing w:before="0" w:after="0"/>
        <w:ind w:left="378" w:right="0" w:hanging="0"/>
        <w:jc w:val="left"/>
        <w:rPr>
          <w:sz w:val="20"/>
        </w:rPr>
      </w:pPr>
      <w:r>
        <w:rPr>
          <w:b/>
          <w:spacing w:val="-2"/>
          <w:sz w:val="20"/>
        </w:rPr>
        <w:t>malattie cardiovascolari</w:t>
      </w:r>
      <w:r>
        <w:rPr>
          <w:spacing w:val="-2"/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378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378" w:right="393" w:hanging="0"/>
        <w:rPr/>
      </w:pPr>
      <w:r>
        <w:rPr/>
        <w:t>È</w:t>
      </w:r>
      <w:r>
        <w:rPr>
          <w:spacing w:val="-1"/>
        </w:rPr>
        <w:t xml:space="preserve"> </w:t>
      </w:r>
      <w:r>
        <w:rPr/>
        <w:t>importante</w:t>
      </w:r>
      <w:r>
        <w:rPr>
          <w:spacing w:val="-3"/>
        </w:rPr>
        <w:t xml:space="preserve"> </w:t>
      </w:r>
      <w:r>
        <w:rPr/>
        <w:t>quindi</w:t>
      </w:r>
      <w:r>
        <w:rPr>
          <w:spacing w:val="-3"/>
        </w:rPr>
        <w:t xml:space="preserve"> </w:t>
      </w:r>
      <w:r>
        <w:rPr/>
        <w:t>regolare</w:t>
      </w:r>
      <w:r>
        <w:rPr>
          <w:spacing w:val="-3"/>
        </w:rPr>
        <w:t xml:space="preserve"> </w:t>
      </w:r>
      <w:r>
        <w:rPr/>
        <w:t>l’assunzione di</w:t>
      </w:r>
      <w:r>
        <w:rPr>
          <w:spacing w:val="-3"/>
        </w:rPr>
        <w:t xml:space="preserve"> </w:t>
      </w:r>
      <w:r>
        <w:rPr/>
        <w:t>zuccheri e</w:t>
      </w:r>
      <w:r>
        <w:rPr>
          <w:spacing w:val="-4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carboidrati</w:t>
      </w:r>
      <w:r>
        <w:rPr>
          <w:spacing w:val="-2"/>
        </w:rPr>
        <w:t xml:space="preserve"> </w:t>
      </w:r>
      <w:r>
        <w:rPr/>
        <w:t>raffinati</w:t>
      </w:r>
      <w:r>
        <w:rPr>
          <w:spacing w:val="-3"/>
        </w:rPr>
        <w:t xml:space="preserve"> </w:t>
      </w:r>
      <w:r>
        <w:rPr/>
        <w:t>per mantenere il controllo</w:t>
      </w:r>
      <w:r>
        <w:rPr>
          <w:spacing w:val="-2"/>
        </w:rPr>
        <w:t xml:space="preserve"> </w:t>
      </w:r>
      <w:r>
        <w:rPr/>
        <w:t>glicemico e</w:t>
      </w:r>
      <w:r>
        <w:rPr>
          <w:spacing w:val="-3"/>
        </w:rPr>
        <w:t xml:space="preserve"> </w:t>
      </w:r>
      <w:r>
        <w:rPr/>
        <w:t>insulinico nella norma ed evitare l’accumulo di tessuto adiposo.</w:t>
      </w:r>
    </w:p>
    <w:p>
      <w:pPr>
        <w:pStyle w:val="TextBody"/>
        <w:ind w:left="378" w:right="393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378" w:right="393" w:hanging="0"/>
        <w:rPr/>
      </w:pPr>
      <w:r>
        <w:rPr/>
        <w:t>Inoltre è molto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spacing w:before="244" w:after="0"/>
        <w:ind w:left="378" w:right="0" w:hanging="0"/>
        <w:rPr/>
      </w:pPr>
      <w:r>
        <w:rPr/>
        <w:t>Inoltre</w:t>
      </w:r>
      <w:r>
        <w:rPr>
          <w:spacing w:val="15"/>
        </w:rPr>
        <w:t xml:space="preserve"> </w:t>
      </w:r>
      <w:r>
        <w:rPr/>
        <w:t>è consigliata</w:t>
      </w:r>
      <w:r>
        <w:rPr>
          <w:spacing w:val="16"/>
        </w:rPr>
        <w:t xml:space="preserve"> </w:t>
      </w:r>
      <w:r>
        <w:rPr/>
        <w:t>anche</w:t>
      </w:r>
      <w:r>
        <w:rPr>
          <w:spacing w:val="15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15"/>
        </w:rPr>
        <w:t xml:space="preserve"> </w:t>
      </w:r>
      <w:r>
        <w:rPr/>
        <w:t>del</w:t>
      </w:r>
      <w:r>
        <w:rPr>
          <w:spacing w:val="15"/>
        </w:rPr>
        <w:t xml:space="preserve"> </w:t>
      </w:r>
      <w:r>
        <w:rPr/>
        <w:t>sale a</w:t>
      </w:r>
      <w:r>
        <w:rPr>
          <w:spacing w:val="15"/>
        </w:rPr>
        <w:t xml:space="preserve"> </w:t>
      </w:r>
      <w:r>
        <w:rPr/>
        <w:t>&lt; 2</w:t>
      </w:r>
      <w:r>
        <w:rPr>
          <w:spacing w:val="15"/>
        </w:rPr>
        <w:t xml:space="preserve"> </w:t>
      </w:r>
      <w:r>
        <w:rPr/>
        <w:t>g</w:t>
      </w:r>
      <w:r>
        <w:rPr>
          <w:spacing w:val="18"/>
        </w:rPr>
        <w:t xml:space="preserve"> </w:t>
      </w:r>
      <w:r>
        <w:rPr/>
        <w:t>al giorno,</w:t>
      </w:r>
      <w:r>
        <w:rPr>
          <w:spacing w:val="16"/>
        </w:rPr>
        <w:t xml:space="preserve"> </w:t>
      </w:r>
      <w:r>
        <w:rPr/>
        <w:t>considerando</w:t>
      </w:r>
      <w:r>
        <w:rPr>
          <w:spacing w:val="17"/>
        </w:rPr>
        <w:t xml:space="preserve"> </w:t>
      </w:r>
      <w:r>
        <w:rPr/>
        <w:t>anche</w:t>
      </w:r>
      <w:r>
        <w:rPr>
          <w:spacing w:val="15"/>
        </w:rPr>
        <w:t xml:space="preserve"> </w:t>
      </w:r>
      <w:r>
        <w:rPr/>
        <w:t>quello</w:t>
      </w:r>
      <w:r>
        <w:rPr>
          <w:spacing w:val="19"/>
        </w:rPr>
        <w:t xml:space="preserve"> </w:t>
      </w:r>
      <w:r>
        <w:rPr/>
        <w:t>già</w:t>
      </w:r>
      <w:r>
        <w:rPr>
          <w:spacing w:val="15"/>
        </w:rPr>
        <w:t xml:space="preserve"> </w:t>
      </w:r>
      <w:r>
        <w:rPr/>
        <w:t>presente</w:t>
      </w:r>
      <w:r>
        <w:rPr>
          <w:spacing w:val="17"/>
        </w:rPr>
        <w:t xml:space="preserve"> </w:t>
      </w:r>
      <w:r>
        <w:rPr/>
        <w:t>negli</w:t>
      </w:r>
      <w:r>
        <w:rPr>
          <w:spacing w:val="15"/>
        </w:rPr>
        <w:t xml:space="preserve"> </w:t>
      </w:r>
      <w:r>
        <w:rPr/>
        <w:t>alimenti.</w:t>
      </w:r>
      <w:r>
        <w:rPr>
          <w:spacing w:val="18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73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5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all'assetto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adeguata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propri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all'assetto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6"/>
        </w:rPr>
        <w:t xml:space="preserve"> </w:t>
      </w:r>
      <w:r>
        <w:rPr/>
        <w:t>PERSONALIZZATI</w:t>
      </w:r>
      <w:r>
        <w:rPr>
          <w:spacing w:val="-18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4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2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3" w:right="638" w:hanging="36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 polpo,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9"/>
              <w:ind w:left="2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2"/>
                <w:sz w:val="22"/>
              </w:rPr>
              <w:t xml:space="preserve"> 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45" w:right="3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Crostacei</w:t>
            </w:r>
          </w:p>
          <w:p>
            <w:pPr>
              <w:pStyle w:val="TableParagraph"/>
              <w:widowControl w:val="false"/>
              <w:spacing w:lineRule="exact" w:line="244"/>
              <w:ind w:left="45" w:right="32" w:hanging="0"/>
              <w:jc w:val="center"/>
              <w:rPr>
                <w:sz w:val="22"/>
              </w:rPr>
            </w:pPr>
            <w:r>
              <w:rPr>
                <w:sz w:val="22"/>
              </w:rPr>
              <w:t>(es: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aragoste,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scampi,</w:t>
            </w:r>
          </w:p>
          <w:p>
            <w:pPr>
              <w:pStyle w:val="TableParagraph"/>
              <w:widowControl w:val="false"/>
              <w:ind w:left="45" w:right="31" w:hanging="0"/>
              <w:jc w:val="center"/>
              <w:rPr>
                <w:sz w:val="22"/>
              </w:rPr>
            </w:pPr>
            <w:r>
              <w:rPr>
                <w:sz w:val="22"/>
              </w:rPr>
              <w:t>astici,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gamberi),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tonno, filetto di salmone, salmone affumicato, pesce spada, tonno in</w:t>
            </w:r>
          </w:p>
          <w:p>
            <w:pPr>
              <w:pStyle w:val="TableParagraph"/>
              <w:widowControl w:val="false"/>
              <w:spacing w:lineRule="exact" w:line="250" w:before="1" w:after="0"/>
              <w:ind w:left="45" w:right="3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scatola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97" w:right="0" w:hanging="0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28"/>
              <w:ind w:left="418" w:right="443" w:firstLine="3"/>
              <w:jc w:val="center"/>
              <w:rPr>
                <w:sz w:val="22"/>
              </w:rPr>
            </w:pPr>
            <w:r>
              <w:rPr>
                <w:sz w:val="22"/>
              </w:rPr>
              <w:t>pesce (caviale, bottarga,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ind w:left="11" w:right="32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sgombro, sgombro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scatola, anguilla, aringa</w:t>
            </w:r>
          </w:p>
        </w:tc>
      </w:tr>
      <w:tr>
        <w:trPr>
          <w:trHeight w:val="302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4" w:right="112" w:firstLine="50"/>
              <w:jc w:val="both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maiale (evitare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 con la pelle), bresaola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65" w:right="33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carne bovina in gelatina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 ridotto contenuto di sale, prosciutto crudo senza grasso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25" w:right="21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roast beef, fesa di tacchino,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speck, wurstel, hamburger di carne rossa, salsiccia, salame, mortadella,</w:t>
            </w:r>
          </w:p>
          <w:p>
            <w:pPr>
              <w:pStyle w:val="TableParagraph"/>
              <w:widowControl w:val="false"/>
              <w:spacing w:lineRule="exact" w:line="250"/>
              <w:ind w:left="22" w:right="2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5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6" w:after="0"/>
              <w:ind w:left="135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5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35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0" w:right="208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Latte parzialmente o </w:t>
            </w:r>
            <w:r>
              <w:rPr>
                <w:spacing w:val="-2"/>
                <w:sz w:val="22"/>
              </w:rPr>
              <w:t xml:space="preserve">totalmente scremato,yogurt </w:t>
            </w:r>
            <w:r>
              <w:rPr>
                <w:sz w:val="22"/>
              </w:rPr>
              <w:t>bianco, fiocchi di latte,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ricotta</w:t>
            </w:r>
            <w:r>
              <w:rPr>
                <w:spacing w:val="-2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pecora o vaccina, mozzarella</w:t>
            </w:r>
          </w:p>
          <w:p>
            <w:pPr>
              <w:pStyle w:val="TableParagraph"/>
              <w:widowControl w:val="false"/>
              <w:spacing w:before="1" w:after="0"/>
              <w:ind w:left="165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light,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primo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43" w:right="138" w:hanging="1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ricotta di vacca, formaggio di grana e formaggi duri di montagna, feta, formaggi spalmabili, mozzarella di bufala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233" w:right="216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formaggi spalmabili, burrata, gorgonzola, brie, yogurt alla frutta, yogurt al</w:t>
            </w:r>
          </w:p>
          <w:p>
            <w:pPr>
              <w:pStyle w:val="TableParagraph"/>
              <w:widowControl w:val="false"/>
              <w:spacing w:lineRule="exact" w:line="241"/>
              <w:ind w:left="32" w:right="2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5" w:right="109" w:hanging="1"/>
              <w:jc w:val="center"/>
              <w:rPr>
                <w:sz w:val="22"/>
              </w:rPr>
            </w:pPr>
            <w:r>
              <w:rPr>
                <w:sz w:val="22"/>
              </w:rPr>
              <w:t>Piselli, fave, lenticchie comuni,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(borlotti, neri, cannellini), ceci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5" w:right="4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5" w:right="0" w:hanging="106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3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36" w:right="58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4" w:right="172" w:hanging="1"/>
              <w:jc w:val="center"/>
              <w:rPr>
                <w:sz w:val="22"/>
              </w:rPr>
            </w:pPr>
            <w:r>
              <w:rPr>
                <w:sz w:val="22"/>
              </w:rPr>
              <w:t>Frittata, uova al tegamino,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strapazzate, in camicia, omelette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864" w:right="0" w:hanging="564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71" w:after="0"/>
        <w:rPr>
          <w:b/>
          <w:b/>
        </w:rPr>
      </w:pPr>
      <w:r>
        <w:rPr>
          <w:b/>
        </w:rPr>
      </w:r>
    </w:p>
    <w:tbl>
      <w:tblPr>
        <w:tblW w:w="1077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2404"/>
        <w:gridCol w:w="294"/>
        <w:gridCol w:w="2404"/>
        <w:gridCol w:w="293"/>
        <w:gridCol w:w="2402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2" w:hanging="45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60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7" w:right="521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22" w:hRule="atLeast"/>
        </w:trPr>
        <w:tc>
          <w:tcPr>
            <w:tcW w:w="297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da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 volte a settimana</w:t>
            </w:r>
          </w:p>
          <w:p>
            <w:pPr>
              <w:pStyle w:val="TableParagraph"/>
              <w:widowControl w:val="false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6" w:right="216" w:firstLine="5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thai, mais 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87" w:right="180" w:firstLine="3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pasta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semola, pasta di semola</w:t>
            </w:r>
          </w:p>
          <w:p>
            <w:pPr>
              <w:pStyle w:val="TableParagraph"/>
              <w:widowControl w:val="false"/>
              <w:spacing w:lineRule="exact" w:line="263"/>
              <w:ind w:left="5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integrale,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crackers</w:t>
            </w:r>
          </w:p>
          <w:p>
            <w:pPr>
              <w:pStyle w:val="TableParagraph"/>
              <w:widowControl w:val="false"/>
              <w:spacing w:lineRule="exact" w:line="239"/>
              <w:ind w:left="5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senza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24"/>
              <w:ind w:left="5" w:right="0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47" w:right="0" w:hanging="0"/>
              <w:rPr>
                <w:sz w:val="22"/>
              </w:rPr>
            </w:pPr>
            <w:r>
              <w:rPr>
                <w:sz w:val="22"/>
              </w:rPr>
              <w:t>Riso bianco, patate, patate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grissini, crackers, gallette di </w:t>
            </w:r>
            <w:r>
              <w:rPr>
                <w:spacing w:val="-2"/>
                <w:sz w:val="22"/>
              </w:rPr>
              <w:t>mais,</w:t>
            </w:r>
          </w:p>
        </w:tc>
      </w:tr>
      <w:tr>
        <w:trPr>
          <w:trHeight w:val="311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da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4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17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391" w:right="0" w:hanging="286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888" w:right="144" w:hanging="608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09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5" w:hRule="atLeast"/>
        </w:trPr>
        <w:tc>
          <w:tcPr>
            <w:tcW w:w="297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133" w:right="95" w:hanging="2"/>
              <w:jc w:val="center"/>
              <w:rPr>
                <w:sz w:val="22"/>
              </w:rPr>
            </w:pPr>
            <w:r>
              <w:rPr>
                <w:sz w:val="22"/>
              </w:rPr>
              <w:t>Mele, pere, nespole, fragole,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bianche, lamponi, cocco, ribes rosso, frutti di bosco</w:t>
            </w:r>
          </w:p>
          <w:p>
            <w:pPr>
              <w:pStyle w:val="TableParagraph"/>
              <w:widowControl w:val="false"/>
              <w:spacing w:lineRule="exact" w:line="243"/>
              <w:ind w:left="554" w:right="0" w:hanging="0"/>
              <w:rPr>
                <w:sz w:val="22"/>
              </w:rPr>
            </w:pPr>
            <w:r>
              <w:rPr>
                <w:sz w:val="22"/>
              </w:rPr>
              <w:t>mirtilli,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31" w:right="144" w:hanging="378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4" w:right="234" w:hanging="1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melone, </w:t>
            </w:r>
            <w:r>
              <w:rPr>
                <w:spacing w:val="-2"/>
                <w:sz w:val="22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72" w:after="1"/>
        <w:rPr>
          <w:b/>
          <w:b/>
        </w:rPr>
      </w:pPr>
      <w:r>
        <w:rPr>
          <w:b/>
        </w:rPr>
      </w:r>
    </w:p>
    <w:tbl>
      <w:tblPr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2413"/>
        <w:gridCol w:w="285"/>
        <w:gridCol w:w="2413"/>
        <w:gridCol w:w="283"/>
        <w:gridCol w:w="2413"/>
      </w:tblGrid>
      <w:tr>
        <w:trPr>
          <w:trHeight w:val="609" w:hRule="atLeast"/>
        </w:trPr>
        <w:tc>
          <w:tcPr>
            <w:tcW w:w="2974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8" w:right="620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535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1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11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8" w:right="226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35" w:right="0" w:hanging="721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come: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8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60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1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49" w:right="268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fritture,</w:t>
            </w:r>
          </w:p>
          <w:p>
            <w:pPr>
              <w:pStyle w:val="TableParagraph"/>
              <w:widowControl w:val="false"/>
              <w:spacing w:lineRule="exact" w:line="252"/>
              <w:ind w:left="0" w:right="19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265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5" w:after="0"/>
        <w:ind w:left="239" w:right="331" w:hanging="0"/>
        <w:jc w:val="both"/>
        <w:rPr>
          <w:sz w:val="22"/>
        </w:rPr>
      </w:pPr>
      <w:r>
        <w:rPr>
          <w:i/>
          <w:sz w:val="20"/>
        </w:rPr>
        <w:t xml:space="preserve">Verdure consigliate in base al tuo profilo genetico: </w:t>
      </w:r>
      <w:r>
        <w:rPr>
          <w:sz w:val="22"/>
        </w:rPr>
        <w:t xml:space="preserve">sedano, </w:t>
      </w:r>
      <w:hyperlink r:id="rId10">
        <w:r>
          <w:rPr>
            <w:sz w:val="22"/>
          </w:rPr>
          <w:t>finocchi,</w:t>
        </w:r>
      </w:hyperlink>
      <w:r>
        <w:rPr>
          <w:sz w:val="22"/>
        </w:rPr>
        <w:t xml:space="preserve"> prezzemolo, spinaci, cavolo, crescione, zucca, broccoli, cicoria, carciofi, aglio, cipolla, porri, barbabietola rossa, lattuga, melanzane, cavoletti</w:t>
      </w:r>
      <w:r>
        <w:rPr>
          <w:spacing w:val="40"/>
          <w:sz w:val="22"/>
        </w:rPr>
        <w:t xml:space="preserve"> </w:t>
      </w:r>
      <w:r>
        <w:rPr>
          <w:sz w:val="22"/>
        </w:rPr>
        <w:t>di</w:t>
      </w:r>
      <w:r>
        <w:rPr>
          <w:spacing w:val="40"/>
          <w:sz w:val="22"/>
        </w:rPr>
        <w:t xml:space="preserve"> </w:t>
      </w:r>
      <w:r>
        <w:rPr>
          <w:sz w:val="22"/>
        </w:rPr>
        <w:t>Bruxelles, radicchio, iceberg, pomodori, verza.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left="239" w:right="0" w:hanging="0"/>
        <w:jc w:val="both"/>
        <w:rPr>
          <w:sz w:val="22"/>
        </w:rPr>
      </w:pPr>
      <w:r>
        <w:rPr>
          <w:sz w:val="22"/>
        </w:rPr>
        <w:t>Queste</w:t>
      </w:r>
      <w:r>
        <w:rPr>
          <w:spacing w:val="38"/>
          <w:sz w:val="22"/>
        </w:rPr>
        <w:t xml:space="preserve"> </w:t>
      </w:r>
      <w:r>
        <w:rPr>
          <w:sz w:val="22"/>
        </w:rPr>
        <w:t>tipologie</w:t>
      </w:r>
      <w:r>
        <w:rPr>
          <w:spacing w:val="42"/>
          <w:sz w:val="22"/>
        </w:rPr>
        <w:t xml:space="preserve"> </w:t>
      </w:r>
      <w:r>
        <w:rPr>
          <w:sz w:val="22"/>
        </w:rPr>
        <w:t>di</w:t>
      </w:r>
      <w:r>
        <w:rPr>
          <w:spacing w:val="39"/>
          <w:sz w:val="22"/>
        </w:rPr>
        <w:t xml:space="preserve"> </w:t>
      </w:r>
      <w:r>
        <w:rPr>
          <w:sz w:val="22"/>
        </w:rPr>
        <w:t>verdura</w:t>
      </w:r>
      <w:r>
        <w:rPr>
          <w:spacing w:val="41"/>
          <w:sz w:val="22"/>
        </w:rPr>
        <w:t xml:space="preserve"> </w:t>
      </w:r>
      <w:r>
        <w:rPr>
          <w:sz w:val="22"/>
        </w:rPr>
        <w:t>è</w:t>
      </w:r>
      <w:r>
        <w:rPr>
          <w:spacing w:val="42"/>
          <w:sz w:val="22"/>
        </w:rPr>
        <w:t xml:space="preserve"> </w:t>
      </w:r>
      <w:r>
        <w:rPr>
          <w:sz w:val="22"/>
        </w:rPr>
        <w:t>ricca</w:t>
      </w:r>
      <w:r>
        <w:rPr>
          <w:spacing w:val="39"/>
          <w:sz w:val="22"/>
        </w:rPr>
        <w:t xml:space="preserve"> </w:t>
      </w:r>
      <w:r>
        <w:rPr>
          <w:sz w:val="22"/>
        </w:rPr>
        <w:t>di</w:t>
      </w:r>
      <w:r>
        <w:rPr>
          <w:spacing w:val="42"/>
          <w:sz w:val="22"/>
        </w:rPr>
        <w:t xml:space="preserve"> </w:t>
      </w:r>
      <w:r>
        <w:rPr>
          <w:sz w:val="22"/>
        </w:rPr>
        <w:t>beta-carotene</w:t>
      </w:r>
      <w:r>
        <w:rPr>
          <w:spacing w:val="42"/>
          <w:sz w:val="22"/>
        </w:rPr>
        <w:t xml:space="preserve"> </w:t>
      </w:r>
      <w:r>
        <w:rPr>
          <w:sz w:val="22"/>
        </w:rPr>
        <w:t>e</w:t>
      </w:r>
      <w:r>
        <w:rPr>
          <w:spacing w:val="43"/>
          <w:sz w:val="22"/>
        </w:rPr>
        <w:t xml:space="preserve"> </w:t>
      </w:r>
      <w:r>
        <w:rPr>
          <w:sz w:val="22"/>
        </w:rPr>
        <w:t>di</w:t>
      </w:r>
      <w:r>
        <w:rPr>
          <w:spacing w:val="42"/>
          <w:sz w:val="22"/>
        </w:rPr>
        <w:t xml:space="preserve"> </w:t>
      </w:r>
      <w:r>
        <w:rPr>
          <w:sz w:val="22"/>
        </w:rPr>
        <w:t>fibre,</w:t>
      </w:r>
      <w:r>
        <w:rPr>
          <w:spacing w:val="40"/>
          <w:sz w:val="22"/>
        </w:rPr>
        <w:t xml:space="preserve"> </w:t>
      </w:r>
      <w:r>
        <w:rPr>
          <w:sz w:val="22"/>
        </w:rPr>
        <w:t>utile</w:t>
      </w:r>
      <w:r>
        <w:rPr>
          <w:spacing w:val="42"/>
          <w:sz w:val="22"/>
        </w:rPr>
        <w:t xml:space="preserve"> </w:t>
      </w:r>
      <w:r>
        <w:rPr>
          <w:sz w:val="22"/>
        </w:rPr>
        <w:t>alla</w:t>
      </w:r>
      <w:r>
        <w:rPr>
          <w:spacing w:val="39"/>
          <w:sz w:val="22"/>
        </w:rPr>
        <w:t xml:space="preserve"> </w:t>
      </w:r>
      <w:r>
        <w:rPr>
          <w:sz w:val="22"/>
        </w:rPr>
        <w:t>regolazione</w:t>
      </w:r>
      <w:r>
        <w:rPr>
          <w:spacing w:val="40"/>
          <w:sz w:val="22"/>
        </w:rPr>
        <w:t xml:space="preserve"> </w:t>
      </w:r>
      <w:r>
        <w:rPr>
          <w:sz w:val="22"/>
        </w:rPr>
        <w:t>del</w:t>
      </w:r>
      <w:r>
        <w:rPr>
          <w:spacing w:val="42"/>
          <w:sz w:val="22"/>
        </w:rPr>
        <w:t xml:space="preserve"> </w:t>
      </w:r>
      <w:r>
        <w:rPr>
          <w:sz w:val="22"/>
        </w:rPr>
        <w:t>controllo</w:t>
      </w:r>
      <w:r>
        <w:rPr>
          <w:spacing w:val="43"/>
          <w:sz w:val="22"/>
        </w:rPr>
        <w:t xml:space="preserve"> </w:t>
      </w:r>
      <w:r>
        <w:rPr>
          <w:sz w:val="22"/>
        </w:rPr>
        <w:t>glicemico</w:t>
      </w:r>
      <w:r>
        <w:rPr>
          <w:spacing w:val="41"/>
          <w:sz w:val="22"/>
        </w:rPr>
        <w:t xml:space="preserve"> </w:t>
      </w:r>
      <w:r>
        <w:rPr>
          <w:spacing w:val="-10"/>
          <w:sz w:val="22"/>
        </w:rPr>
        <w:t>e</w:t>
      </w:r>
    </w:p>
    <w:p>
      <w:pPr>
        <w:pStyle w:val="Normal"/>
        <w:spacing w:lineRule="auto" w:line="489" w:before="1" w:after="0"/>
        <w:ind w:left="239" w:right="1175" w:hanging="0"/>
        <w:jc w:val="left"/>
        <w:rPr>
          <w:sz w:val="22"/>
        </w:rPr>
      </w:pPr>
      <w:r>
        <w:rPr>
          <w:sz w:val="22"/>
        </w:rPr>
        <w:t>all’aumento</w:t>
      </w:r>
      <w:r>
        <w:rPr>
          <w:spacing w:val="-1"/>
          <w:sz w:val="22"/>
        </w:rPr>
        <w:t xml:space="preserve"> </w:t>
      </w:r>
      <w:r>
        <w:rPr>
          <w:sz w:val="22"/>
        </w:rPr>
        <w:t>di</w:t>
      </w:r>
      <w:r>
        <w:rPr>
          <w:spacing w:val="-2"/>
          <w:sz w:val="22"/>
        </w:rPr>
        <w:t xml:space="preserve"> </w:t>
      </w:r>
      <w:r>
        <w:rPr>
          <w:sz w:val="22"/>
        </w:rPr>
        <w:t>sazietà</w:t>
      </w:r>
      <w:r>
        <w:rPr>
          <w:spacing w:val="-2"/>
          <w:sz w:val="22"/>
        </w:rPr>
        <w:t xml:space="preserve"> </w:t>
      </w:r>
      <w:r>
        <w:rPr>
          <w:sz w:val="22"/>
        </w:rPr>
        <w:t>post</w:t>
      </w:r>
      <w:r>
        <w:rPr>
          <w:spacing w:val="-6"/>
          <w:sz w:val="22"/>
        </w:rPr>
        <w:t xml:space="preserve"> </w:t>
      </w:r>
      <w:r>
        <w:rPr>
          <w:sz w:val="22"/>
        </w:rPr>
        <w:t>prandiale.</w:t>
      </w:r>
      <w:r>
        <w:rPr>
          <w:spacing w:val="-1"/>
          <w:sz w:val="22"/>
        </w:rPr>
        <w:t xml:space="preserve"> </w:t>
      </w:r>
      <w:r>
        <w:rPr>
          <w:sz w:val="22"/>
        </w:rPr>
        <w:t>Ricca</w:t>
      </w:r>
      <w:r>
        <w:rPr>
          <w:spacing w:val="-4"/>
          <w:sz w:val="22"/>
        </w:rPr>
        <w:t xml:space="preserve"> </w:t>
      </w:r>
      <w:r>
        <w:rPr>
          <w:sz w:val="22"/>
        </w:rPr>
        <w:t>anche</w:t>
      </w:r>
      <w:r>
        <w:rPr>
          <w:spacing w:val="-2"/>
          <w:sz w:val="22"/>
        </w:rPr>
        <w:t xml:space="preserve"> </w:t>
      </w:r>
      <w:r>
        <w:rPr>
          <w:sz w:val="22"/>
        </w:rPr>
        <w:t>di</w:t>
      </w:r>
      <w:r>
        <w:rPr>
          <w:spacing w:val="-2"/>
          <w:sz w:val="22"/>
        </w:rPr>
        <w:t xml:space="preserve"> </w:t>
      </w:r>
      <w:r>
        <w:rPr>
          <w:sz w:val="22"/>
        </w:rPr>
        <w:t>antiossidanti,</w:t>
      </w:r>
      <w:r>
        <w:rPr>
          <w:spacing w:val="-3"/>
          <w:sz w:val="22"/>
        </w:rPr>
        <w:t xml:space="preserve"> </w:t>
      </w:r>
      <w:r>
        <w:rPr>
          <w:sz w:val="22"/>
        </w:rPr>
        <w:t>utili</w:t>
      </w:r>
      <w:r>
        <w:rPr>
          <w:spacing w:val="-4"/>
          <w:sz w:val="22"/>
        </w:rPr>
        <w:t xml:space="preserve"> </w:t>
      </w:r>
      <w:r>
        <w:rPr>
          <w:sz w:val="22"/>
        </w:rPr>
        <w:t>alla</w:t>
      </w:r>
      <w:r>
        <w:rPr>
          <w:spacing w:val="-2"/>
          <w:sz w:val="22"/>
        </w:rPr>
        <w:t xml:space="preserve"> </w:t>
      </w:r>
      <w:r>
        <w:rPr>
          <w:sz w:val="22"/>
        </w:rPr>
        <w:t>salute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2"/>
          <w:sz w:val="22"/>
        </w:rPr>
        <w:t xml:space="preserve"> </w:t>
      </w:r>
      <w:r>
        <w:rPr>
          <w:sz w:val="22"/>
        </w:rPr>
        <w:t>cuore</w:t>
      </w:r>
      <w:r>
        <w:rPr>
          <w:spacing w:val="-5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delle</w:t>
      </w:r>
      <w:r>
        <w:rPr>
          <w:spacing w:val="-5"/>
          <w:sz w:val="22"/>
        </w:rPr>
        <w:t xml:space="preserve"> </w:t>
      </w:r>
      <w:r>
        <w:rPr>
          <w:sz w:val="22"/>
        </w:rPr>
        <w:t>arterie. In linea generale è consigliato un consumo di verdura &gt; 300gr al giorno, suddiviso tra il pranzo e la cena.</w:t>
      </w:r>
    </w:p>
    <w:p>
      <w:pPr>
        <w:pStyle w:val="Normal"/>
        <w:spacing w:lineRule="exact" w:line="264" w:before="0" w:after="0"/>
        <w:ind w:left="239" w:right="0" w:hanging="0"/>
        <w:jc w:val="left"/>
        <w:rPr>
          <w:sz w:val="22"/>
        </w:rPr>
      </w:pPr>
      <w:r>
        <w:rPr>
          <w:sz w:val="22"/>
        </w:rPr>
        <w:t>Una</w:t>
      </w:r>
      <w:r>
        <w:rPr>
          <w:spacing w:val="-3"/>
          <w:sz w:val="22"/>
        </w:rPr>
        <w:t xml:space="preserve"> </w:t>
      </w:r>
      <w:r>
        <w:rPr>
          <w:sz w:val="22"/>
        </w:rPr>
        <w:t>verdura</w:t>
      </w:r>
      <w:r>
        <w:rPr>
          <w:spacing w:val="-5"/>
          <w:sz w:val="22"/>
        </w:rPr>
        <w:t xml:space="preserve"> </w:t>
      </w:r>
      <w:r>
        <w:rPr>
          <w:sz w:val="22"/>
        </w:rPr>
        <w:t>cruda</w:t>
      </w:r>
      <w:r>
        <w:rPr>
          <w:spacing w:val="-2"/>
          <w:sz w:val="22"/>
        </w:rPr>
        <w:t xml:space="preserve"> </w:t>
      </w:r>
      <w:r>
        <w:rPr>
          <w:sz w:val="22"/>
        </w:rPr>
        <w:t>prima</w:t>
      </w:r>
      <w:r>
        <w:rPr>
          <w:spacing w:val="-5"/>
          <w:sz w:val="22"/>
        </w:rPr>
        <w:t xml:space="preserve"> </w:t>
      </w:r>
      <w:r>
        <w:rPr>
          <w:sz w:val="22"/>
        </w:rPr>
        <w:t>del</w:t>
      </w:r>
      <w:r>
        <w:rPr>
          <w:spacing w:val="-3"/>
          <w:sz w:val="22"/>
        </w:rPr>
        <w:t xml:space="preserve"> </w:t>
      </w:r>
      <w:r>
        <w:rPr>
          <w:sz w:val="22"/>
        </w:rPr>
        <w:t>pasto</w:t>
      </w:r>
      <w:r>
        <w:rPr>
          <w:spacing w:val="-1"/>
          <w:sz w:val="22"/>
        </w:rPr>
        <w:t xml:space="preserve"> </w:t>
      </w:r>
      <w:r>
        <w:rPr>
          <w:sz w:val="22"/>
        </w:rPr>
        <w:t>(lattuga,</w:t>
      </w:r>
      <w:r>
        <w:rPr>
          <w:spacing w:val="-3"/>
          <w:sz w:val="22"/>
        </w:rPr>
        <w:t xml:space="preserve"> </w:t>
      </w:r>
      <w:r>
        <w:rPr>
          <w:sz w:val="22"/>
        </w:rPr>
        <w:t>rucola,</w:t>
      </w:r>
      <w:r>
        <w:rPr>
          <w:spacing w:val="-3"/>
          <w:sz w:val="22"/>
        </w:rPr>
        <w:t xml:space="preserve"> </w:t>
      </w:r>
      <w:r>
        <w:rPr>
          <w:sz w:val="22"/>
        </w:rPr>
        <w:t>finocchio,</w:t>
      </w:r>
      <w:r>
        <w:rPr>
          <w:spacing w:val="-2"/>
          <w:sz w:val="22"/>
        </w:rPr>
        <w:t xml:space="preserve"> </w:t>
      </w:r>
      <w:r>
        <w:rPr>
          <w:sz w:val="22"/>
        </w:rPr>
        <w:t>sedano,</w:t>
      </w:r>
      <w:r>
        <w:rPr>
          <w:spacing w:val="-3"/>
          <w:sz w:val="22"/>
        </w:rPr>
        <w:t xml:space="preserve"> </w:t>
      </w:r>
      <w:r>
        <w:rPr>
          <w:sz w:val="22"/>
        </w:rPr>
        <w:t>cetriolo,</w:t>
      </w:r>
      <w:r>
        <w:rPr>
          <w:spacing w:val="-5"/>
          <w:sz w:val="22"/>
        </w:rPr>
        <w:t xml:space="preserve"> </w:t>
      </w:r>
      <w:r>
        <w:rPr>
          <w:sz w:val="22"/>
        </w:rPr>
        <w:t>radicchio)</w:t>
      </w:r>
      <w:r>
        <w:rPr>
          <w:spacing w:val="-2"/>
          <w:sz w:val="22"/>
        </w:rPr>
        <w:t xml:space="preserve"> </w:t>
      </w:r>
      <w:r>
        <w:rPr>
          <w:sz w:val="22"/>
        </w:rPr>
        <w:t>aiuta</w:t>
      </w:r>
      <w:r>
        <w:rPr>
          <w:spacing w:val="-3"/>
          <w:sz w:val="22"/>
        </w:rPr>
        <w:t xml:space="preserve"> </w:t>
      </w:r>
      <w:r>
        <w:rPr>
          <w:sz w:val="22"/>
        </w:rPr>
        <w:t>ad</w:t>
      </w:r>
      <w:r>
        <w:rPr>
          <w:spacing w:val="-4"/>
          <w:sz w:val="22"/>
        </w:rPr>
        <w:t xml:space="preserve"> </w:t>
      </w:r>
      <w:r>
        <w:rPr>
          <w:sz w:val="22"/>
        </w:rPr>
        <w:t>abbassare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l’indice</w:t>
      </w:r>
    </w:p>
    <w:p>
      <w:pPr>
        <w:pStyle w:val="Normal"/>
        <w:spacing w:before="0" w:after="0"/>
        <w:ind w:left="239" w:right="0" w:hanging="0"/>
        <w:jc w:val="both"/>
        <w:rPr>
          <w:sz w:val="22"/>
        </w:rPr>
      </w:pPr>
      <w:r>
        <w:rPr>
          <w:sz w:val="22"/>
        </w:rPr>
        <w:t>glicemico,</w:t>
      </w:r>
      <w:r>
        <w:rPr>
          <w:spacing w:val="-8"/>
          <w:sz w:val="22"/>
        </w:rPr>
        <w:t xml:space="preserve"> </w:t>
      </w:r>
      <w:r>
        <w:rPr>
          <w:sz w:val="22"/>
        </w:rPr>
        <w:t>promuove</w:t>
      </w:r>
      <w:r>
        <w:rPr>
          <w:spacing w:val="-3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funzionalità</w:t>
      </w:r>
      <w:r>
        <w:rPr>
          <w:spacing w:val="-5"/>
          <w:sz w:val="22"/>
        </w:rPr>
        <w:t xml:space="preserve"> </w:t>
      </w:r>
      <w:r>
        <w:rPr>
          <w:sz w:val="22"/>
        </w:rPr>
        <w:t>del</w:t>
      </w:r>
      <w:r>
        <w:rPr>
          <w:spacing w:val="-5"/>
          <w:sz w:val="22"/>
        </w:rPr>
        <w:t xml:space="preserve"> </w:t>
      </w:r>
      <w:r>
        <w:rPr>
          <w:sz w:val="22"/>
        </w:rPr>
        <w:t>fegato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6"/>
          <w:sz w:val="22"/>
        </w:rPr>
        <w:t xml:space="preserve"> </w:t>
      </w:r>
      <w:r>
        <w:rPr>
          <w:sz w:val="22"/>
        </w:rPr>
        <w:t>favorisce</w:t>
      </w:r>
      <w:r>
        <w:rPr>
          <w:spacing w:val="-3"/>
          <w:sz w:val="22"/>
        </w:rPr>
        <w:t xml:space="preserve"> </w:t>
      </w:r>
      <w:r>
        <w:rPr>
          <w:sz w:val="22"/>
        </w:rPr>
        <w:t>un</w:t>
      </w:r>
      <w:r>
        <w:rPr>
          <w:spacing w:val="-9"/>
          <w:sz w:val="22"/>
        </w:rPr>
        <w:t xml:space="preserve"> </w:t>
      </w:r>
      <w:r>
        <w:rPr>
          <w:sz w:val="22"/>
        </w:rPr>
        <w:t>minor</w:t>
      </w:r>
      <w:r>
        <w:rPr>
          <w:spacing w:val="-8"/>
          <w:sz w:val="22"/>
        </w:rPr>
        <w:t xml:space="preserve"> </w:t>
      </w:r>
      <w:r>
        <w:rPr>
          <w:sz w:val="22"/>
        </w:rPr>
        <w:t>accumulo</w:t>
      </w:r>
      <w:r>
        <w:rPr>
          <w:spacing w:val="-6"/>
          <w:sz w:val="22"/>
        </w:rPr>
        <w:t xml:space="preserve"> </w:t>
      </w:r>
      <w:r>
        <w:rPr>
          <w:sz w:val="22"/>
        </w:rPr>
        <w:t>di</w:t>
      </w:r>
      <w:r>
        <w:rPr>
          <w:spacing w:val="-8"/>
          <w:sz w:val="22"/>
        </w:rPr>
        <w:t xml:space="preserve"> </w:t>
      </w:r>
      <w:r>
        <w:rPr>
          <w:sz w:val="22"/>
        </w:rPr>
        <w:t>tessuto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adiposo.</w:t>
      </w:r>
    </w:p>
    <w:p>
      <w:pPr>
        <w:pStyle w:val="TextBody"/>
        <w:spacing w:before="13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0" w:after="0"/>
        <w:ind w:left="239" w:right="0" w:hanging="0"/>
        <w:jc w:val="left"/>
        <w:rPr>
          <w:sz w:val="22"/>
        </w:rPr>
      </w:pPr>
      <w:r>
        <w:rPr>
          <w:sz w:val="22"/>
        </w:rPr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right="362" w:hanging="0"/>
        <w:jc w:val="both"/>
        <w:rPr/>
      </w:pPr>
      <w:r>
        <w:rPr>
          <w:b/>
        </w:rPr>
        <w:t xml:space="preserve">Attenzione: </w:t>
      </w:r>
      <w:r>
        <w:rPr/>
        <w:t>le zuppe di verdura, i minestroni e le verdure in scatola possono sembrare alimenti sani ma in realtà nascondono una quantità elevata di sale. Meglio ridurre questi alimenti al minimo e affidarsi solo a verdure fresche 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2" w:after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1192</Words>
  <Characters>6784</Characters>
  <CharactersWithSpaces>7843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2024-07-11T14:45:59Z</dcterms:created>
  <dc:creator>Alessandra</dc:creator>
  <dc:description/>
  <dc:language>en-US</dc:language>
  <cp:lastModifiedBy/>
  <dcterms:modified xsi:type="dcterms:W3CDTF">2024-07-23T14:04:30Z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