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3" w:before="36" w:after="0"/>
        <w:ind w:left="1681" w:right="1780" w:hanging="0"/>
        <w:jc w:val="center"/>
        <w:rPr/>
      </w:pPr>
      <w:r>
        <w:rPr>
          <w:spacing w:val="-1"/>
        </w:rPr>
        <w:t>INDICAZIONI</w:t>
      </w:r>
      <w:r>
        <w:rPr>
          <w:spacing w:val="-16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440" w:right="1780" w:hanging="0"/>
        <w:rPr>
          <w:spacing w:val="-69"/>
          <w:sz w:val="28"/>
          <w:szCs w:val="20"/>
        </w:rPr>
      </w:pPr>
      <w:r>
        <w:rPr>
          <w:sz w:val="28"/>
          <w:szCs w:val="20"/>
        </w:rPr>
        <w:t xml:space="preserve">            </w:t>
      </w:r>
      <w:r>
        <w:rPr>
          <w:sz w:val="28"/>
          <w:szCs w:val="20"/>
        </w:rPr>
        <w:t>LIEVE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  <w:r>
        <w:rPr>
          <w:spacing w:val="-69"/>
          <w:sz w:val="28"/>
          <w:szCs w:val="20"/>
        </w:rPr>
        <w:t xml:space="preserve">       </w:t>
      </w:r>
    </w:p>
    <w:p>
      <w:pPr>
        <w:pStyle w:val="Normal"/>
        <w:spacing w:lineRule="auto" w:line="235"/>
        <w:ind w:left="1440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 PREDISPOSIZIONE GENETICA ALLE MALATTIE</w:t>
      </w:r>
      <w:r>
        <w:rPr>
          <w:spacing w:val="1"/>
          <w:sz w:val="28"/>
          <w:szCs w:val="20"/>
        </w:rPr>
        <w:t xml:space="preserve"> </w:t>
      </w:r>
      <w:r>
        <w:rPr>
          <w:sz w:val="28"/>
          <w:szCs w:val="20"/>
        </w:rPr>
        <w:t>CARDIOVASCOLARI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   </w:t>
      </w: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  </w:t>
      </w:r>
      <w:r>
        <w:rPr>
          <w:sz w:val="28"/>
          <w:szCs w:val="20"/>
        </w:rPr>
        <w:t xml:space="preserve">INTOLLERANZA AL LATTOSIO </w:t>
      </w:r>
    </w:p>
    <w:p>
      <w:pPr>
        <w:pStyle w:val="Normal"/>
        <w:spacing w:before="270" w:after="0"/>
        <w:ind w:left="264" w:right="331" w:hanging="10"/>
        <w:rPr>
          <w:sz w:val="20"/>
        </w:rPr>
      </w:pPr>
      <w:r>
        <w:rPr>
          <w:sz w:val="20"/>
        </w:rPr>
        <w:t>Il tuo</w:t>
      </w:r>
      <w:r>
        <w:rPr>
          <w:spacing w:val="1"/>
          <w:sz w:val="20"/>
        </w:rPr>
        <w:t xml:space="preserve"> </w:t>
      </w:r>
      <w:r>
        <w:rPr>
          <w:sz w:val="20"/>
        </w:rPr>
        <w:t>profilo</w:t>
      </w:r>
      <w:r>
        <w:rPr>
          <w:spacing w:val="1"/>
          <w:sz w:val="20"/>
        </w:rPr>
        <w:t xml:space="preserve"> </w:t>
      </w:r>
      <w:r>
        <w:rPr>
          <w:sz w:val="20"/>
        </w:rPr>
        <w:t>genetico</w:t>
      </w:r>
      <w:r>
        <w:rPr>
          <w:spacing w:val="1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lieve al Diabete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 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lieve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5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b/>
          <w:spacing w:val="-1"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3" w:after="0"/>
        <w:rPr/>
      </w:pPr>
      <w:r>
        <w:rPr/>
      </w:r>
    </w:p>
    <w:p>
      <w:pPr>
        <w:pStyle w:val="Normal"/>
        <w:ind w:left="259" w:hanging="0"/>
        <w:rPr>
          <w:b/>
          <w:b/>
          <w:sz w:val="20"/>
        </w:rPr>
      </w:pPr>
      <w:r>
        <w:rPr>
          <w:w w:val="95"/>
          <w:sz w:val="20"/>
        </w:rPr>
        <w:t>Ciò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vuol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dire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che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tua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probabilità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di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sviluppare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queste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patologie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è</w:t>
      </w:r>
      <w:r>
        <w:rPr>
          <w:spacing w:val="8"/>
          <w:w w:val="95"/>
          <w:sz w:val="20"/>
        </w:rPr>
        <w:t xml:space="preserve"> leggermente </w:t>
      </w:r>
      <w:r>
        <w:rPr>
          <w:b/>
          <w:w w:val="95"/>
          <w:sz w:val="20"/>
        </w:rPr>
        <w:t>più</w:t>
      </w:r>
      <w:r>
        <w:rPr>
          <w:b/>
          <w:spacing w:val="14"/>
          <w:w w:val="95"/>
          <w:sz w:val="20"/>
        </w:rPr>
        <w:t xml:space="preserve"> </w:t>
      </w:r>
      <w:r>
        <w:rPr>
          <w:b/>
          <w:w w:val="95"/>
          <w:sz w:val="20"/>
        </w:rPr>
        <w:t>alta</w:t>
      </w:r>
      <w:r>
        <w:rPr>
          <w:b/>
          <w:spacing w:val="9"/>
          <w:w w:val="95"/>
          <w:sz w:val="20"/>
        </w:rPr>
        <w:t xml:space="preserve"> </w:t>
      </w:r>
      <w:r>
        <w:rPr>
          <w:b/>
          <w:w w:val="95"/>
          <w:sz w:val="20"/>
        </w:rPr>
        <w:t>rispetto</w:t>
      </w:r>
      <w:r>
        <w:rPr>
          <w:b/>
          <w:spacing w:val="11"/>
          <w:w w:val="95"/>
          <w:sz w:val="20"/>
        </w:rPr>
        <w:t xml:space="preserve"> </w:t>
      </w:r>
      <w:r>
        <w:rPr>
          <w:b/>
          <w:w w:val="95"/>
          <w:sz w:val="20"/>
        </w:rPr>
        <w:t>alla</w:t>
      </w:r>
      <w:r>
        <w:rPr>
          <w:b/>
          <w:spacing w:val="13"/>
          <w:w w:val="95"/>
          <w:sz w:val="20"/>
        </w:rPr>
        <w:t xml:space="preserve"> </w:t>
      </w:r>
      <w:r>
        <w:rPr>
          <w:b/>
          <w:w w:val="95"/>
          <w:sz w:val="20"/>
        </w:rPr>
        <w:t>popolazione</w:t>
      </w:r>
      <w:r>
        <w:rPr>
          <w:b/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54" w:right="331" w:hanging="0"/>
        <w:rPr/>
      </w:pPr>
      <w:r>
        <w:rPr/>
        <w:t>È</w:t>
      </w:r>
      <w:r>
        <w:rPr>
          <w:spacing w:val="16"/>
        </w:rPr>
        <w:t xml:space="preserve"> </w:t>
      </w:r>
      <w:r>
        <w:rPr/>
        <w:t>molto</w:t>
      </w:r>
      <w:r>
        <w:rPr>
          <w:spacing w:val="13"/>
        </w:rPr>
        <w:t xml:space="preserve"> </w:t>
      </w:r>
      <w:r>
        <w:rPr/>
        <w:t>importante</w:t>
      </w:r>
      <w:r>
        <w:rPr>
          <w:spacing w:val="11"/>
        </w:rPr>
        <w:t xml:space="preserve"> </w:t>
      </w:r>
      <w:r>
        <w:rPr/>
        <w:t>quindi</w:t>
      </w:r>
      <w:r>
        <w:rPr>
          <w:spacing w:val="11"/>
        </w:rPr>
        <w:t xml:space="preserve"> </w:t>
      </w:r>
      <w:r>
        <w:rPr/>
        <w:t>regolare</w:t>
      </w:r>
      <w:r>
        <w:rPr>
          <w:spacing w:val="15"/>
        </w:rPr>
        <w:t xml:space="preserve"> </w:t>
      </w:r>
      <w:r>
        <w:rPr/>
        <w:t>l’assunzione</w:t>
      </w:r>
      <w:r>
        <w:rPr>
          <w:spacing w:val="16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10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mantenere</w:t>
      </w:r>
      <w:r>
        <w:rPr>
          <w:spacing w:val="15"/>
        </w:rPr>
        <w:t xml:space="preserve"> </w:t>
      </w:r>
      <w:r>
        <w:rPr/>
        <w:t>il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4"/>
        </w:rPr>
        <w:t xml:space="preserve"> </w:t>
      </w:r>
      <w:r>
        <w:rPr/>
        <w:t>glicemico</w:t>
      </w:r>
      <w:r>
        <w:rPr>
          <w:spacing w:val="2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1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59" w:right="33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4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8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riduzione</w:t>
      </w:r>
      <w:r>
        <w:rPr>
          <w:spacing w:val="-8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6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1"/>
        </w:rPr>
        <w:t xml:space="preserve"> </w:t>
      </w:r>
      <w:r>
        <w:rPr/>
        <w:t>zuccherate,</w:t>
      </w:r>
      <w:r>
        <w:rPr>
          <w:spacing w:val="-1"/>
        </w:rPr>
        <w:t xml:space="preserve"> </w:t>
      </w:r>
      <w:r>
        <w:rPr/>
        <w:t>frutta,</w:t>
      </w:r>
      <w:r>
        <w:rPr>
          <w:spacing w:val="-6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17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11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 xml:space="preserve"> </w:t>
      </w:r>
      <w:r>
        <w:rPr>
          <w:spacing w:val="-1"/>
        </w:rPr>
        <w:t>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6"/>
        </w:rPr>
        <w:t xml:space="preserve"> </w:t>
      </w:r>
      <w:r>
        <w:rPr/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Inoltre</w:t>
      </w:r>
      <w:r>
        <w:rPr>
          <w:spacing w:val="2"/>
        </w:rPr>
        <w:t xml:space="preserve"> </w:t>
      </w:r>
      <w:r>
        <w:rPr/>
        <w:t>è</w:t>
      </w:r>
      <w:r>
        <w:rPr>
          <w:spacing w:val="6"/>
        </w:rPr>
        <w:t xml:space="preserve"> </w:t>
      </w:r>
      <w:r>
        <w:rPr/>
        <w:t>consigliata</w:t>
      </w:r>
      <w:r>
        <w:rPr>
          <w:spacing w:val="11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7"/>
        </w:rPr>
        <w:t xml:space="preserve"> </w:t>
      </w:r>
      <w:r>
        <w:rPr/>
        <w:t>del</w:t>
      </w:r>
      <w:r>
        <w:rPr>
          <w:spacing w:val="12"/>
        </w:rPr>
        <w:t xml:space="preserve"> </w:t>
      </w:r>
      <w:r>
        <w:rPr/>
        <w:t>sale</w:t>
      </w:r>
      <w:r>
        <w:rPr>
          <w:spacing w:val="7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2.5</w:t>
      </w:r>
      <w:r>
        <w:rPr>
          <w:spacing w:val="5"/>
        </w:rPr>
        <w:t xml:space="preserve"> </w:t>
      </w:r>
      <w:r>
        <w:rPr/>
        <w:t>g</w:t>
      </w:r>
      <w:r>
        <w:rPr>
          <w:spacing w:val="7"/>
        </w:rPr>
        <w:t xml:space="preserve"> </w:t>
      </w:r>
      <w:r>
        <w:rPr/>
        <w:t>al</w:t>
      </w:r>
      <w:r>
        <w:rPr>
          <w:spacing w:val="13"/>
        </w:rPr>
        <w:t xml:space="preserve"> </w:t>
      </w:r>
      <w:r>
        <w:rPr/>
        <w:t>giorno,</w:t>
      </w:r>
      <w:r>
        <w:rPr>
          <w:spacing w:val="9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7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6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9"/>
        </w:rPr>
        <w:t xml:space="preserve"> </w:t>
      </w:r>
      <w:r>
        <w:rPr/>
        <w:t>alimenti.</w:t>
      </w:r>
      <w:r>
        <w:rPr>
          <w:spacing w:val="9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3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>
          <w:b/>
          <w:b/>
          <w:bCs/>
        </w:rPr>
      </w:pPr>
      <w:r>
        <w:rPr/>
        <w:t xml:space="preserve">Il tuo profilo genetico ha evidenziato una predisposizione genetica all’Intolleranza al </w:t>
      </w:r>
      <w:r>
        <w:rPr>
          <w:b/>
          <w:bCs/>
        </w:rPr>
        <w:t xml:space="preserve">Lattosio. </w:t>
      </w:r>
    </w:p>
    <w:p>
      <w:pPr>
        <w:pStyle w:val="TextBody"/>
        <w:ind w:left="254" w:right="331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tbl>
      <w:tblPr>
        <w:tblStyle w:val="TableNormal"/>
        <w:tblpPr w:bottomFromText="0" w:horzAnchor="margin" w:leftFromText="141" w:rightFromText="141" w:tblpX="0" w:tblpXSpec="center" w:tblpY="110" w:topFromText="0" w:vertAnchor="text"/>
        <w:tblW w:w="10191" w:type="dxa"/>
        <w:jc w:val="center"/>
        <w:tblInd w:w="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8"/>
        <w:gridCol w:w="6262"/>
      </w:tblGrid>
      <w:tr>
        <w:trPr>
          <w:trHeight w:val="1406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48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quantità ridotta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71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 genetico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6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CONSIGLI</w:t>
      </w:r>
      <w:r>
        <w:rPr>
          <w:spacing w:val="-12"/>
        </w:rPr>
        <w:t xml:space="preserve"> </w:t>
      </w:r>
      <w:r>
        <w:rPr/>
        <w:t>ALIMENTARI</w:t>
      </w:r>
      <w:r>
        <w:rPr>
          <w:spacing w:val="-7"/>
        </w:rPr>
        <w:t xml:space="preserve"> </w:t>
      </w:r>
      <w:r>
        <w:rPr/>
        <w:t>PERSONALIZZATI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9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GENETICO: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2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2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4" w:right="465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17" w:hRule="atLeast"/>
        </w:trPr>
        <w:tc>
          <w:tcPr>
            <w:tcW w:w="3030" w:type="dxa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mbria" w:hAnsi="Cambria"/>
                <w:i/>
                <w:i/>
                <w:spacing w:val="-41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mbria" w:hAnsi="Cambria"/>
                <w:i/>
                <w:i/>
                <w:spacing w:val="1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 2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polpo,calamari,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 pesce spade, filetto di tonno</w:t>
            </w:r>
          </w:p>
        </w:tc>
        <w:tc>
          <w:tcPr>
            <w:tcW w:w="28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8" w:before="0" w:after="0"/>
              <w:ind w:left="36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aragoste,scampi,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filetto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tonno al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naturale,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vetro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sott’olio, salmone affumicato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"/>
                <w:szCs w:val="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pesce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50" w:right="138" w:hanging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salmone), sgombro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tonno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lattina, anguilla, aringa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9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2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5" w:right="16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 con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9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macinato di</w:t>
            </w:r>
          </w:p>
          <w:p>
            <w:pPr>
              <w:pStyle w:val="TableParagraph"/>
              <w:widowControl w:val="false"/>
              <w:spacing w:lineRule="auto" w:line="235" w:before="62" w:after="0"/>
              <w:ind w:left="130" w:right="116" w:hanging="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bresaola, arrosto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 o di pollo,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carne bovina in gelatina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 ridotto contenuto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sale,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 beef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3" w:right="190" w:firstLine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 speck, wurstel,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 mortadella,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salsiccia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7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1-2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tLeast" w:line="230" w:before="0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bookmarkStart w:id="0" w:name="_GoBack"/>
            <w:bookmarkEnd w:id="0"/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19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gelato senza lattosio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lenticchie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right="385" w:hanging="106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6" w:right="68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7" w:right="12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 alla coque,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6" w:right="560" w:hanging="13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Tuorlo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2"/>
          <w:type w:val="nextPage"/>
          <w:pgSz w:w="11930" w:h="16860"/>
          <w:pgMar w:left="500" w:right="420" w:gutter="0" w:header="718" w:top="2260" w:footer="0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492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59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100" w:right="505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9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 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Riso basmati, riso rosso,</w:t>
            </w:r>
          </w:p>
          <w:p>
            <w:pPr>
              <w:pStyle w:val="TableParagraph"/>
              <w:widowControl w:val="false"/>
              <w:spacing w:before="0" w:after="0"/>
              <w:ind w:left="407" w:right="403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thai, mais bianco, pasta di semola integrale, orzo, farro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0" w:before="3" w:after="0"/>
              <w:ind w:left="182" w:right="190" w:firstLine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Pasta di semola, segale, patate dolci, mais giallo,</w:t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miglio, crackers senza sale, gallette di mais bianco</w:t>
            </w:r>
          </w:p>
          <w:p>
            <w:pPr>
              <w:pStyle w:val="TableParagraph"/>
              <w:widowControl w:val="false"/>
              <w:spacing w:lineRule="auto" w:line="220" w:before="3" w:after="0"/>
              <w:ind w:right="190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23" w:before="0" w:after="0"/>
              <w:ind w:left="690" w:right="6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77" w:right="27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7" w:right="27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Patate,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grissini, crackers con sale, gallette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 giallo,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riso, merendine e dolci in genere</w:t>
            </w:r>
          </w:p>
        </w:tc>
      </w:tr>
      <w:tr>
        <w:trPr>
          <w:trHeight w:val="313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2" w:after="0"/>
              <w:ind w:left="136" w:right="47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6" w:right="89" w:hanging="5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 chia, 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96" w:after="0"/>
              <w:ind w:left="74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8" w:after="0"/>
              <w:ind w:left="891" w:right="276" w:hanging="609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4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6" w:right="4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6" w:right="208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599" w:right="152" w:hanging="447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2" w:after="0"/>
              <w:ind w:left="448" w:right="443" w:firstLine="4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zuccheri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106" w:right="13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uva,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 di zuccheri,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50" w:before="0" w:after="0"/>
              <w:ind w:left="690" w:right="7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21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uto" w:line="228" w:before="10" w:after="0"/>
              <w:ind w:left="1058" w:right="496" w:hanging="42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12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35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4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33" w:right="201" w:hanging="72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6" w:right="101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50" w:right="26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250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maionese</w:t>
            </w:r>
          </w:p>
        </w:tc>
      </w:tr>
    </w:tbl>
    <w:p>
      <w:pPr>
        <w:pStyle w:val="TextBody"/>
        <w:spacing w:before="11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3"/>
          <w:type w:val="nextPage"/>
          <w:pgSz w:w="11930" w:h="16860"/>
          <w:pgMar w:left="500" w:right="420" w:gutter="0" w:header="718" w:top="2260" w:footer="0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7" w:after="0"/>
        <w:ind w:left="239" w:hanging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9"/>
        </w:rPr>
        <w:t xml:space="preserve"> </w:t>
      </w:r>
      <w:r>
        <w:rPr/>
        <w:t>la</w:t>
      </w:r>
      <w:r>
        <w:rPr>
          <w:spacing w:val="9"/>
        </w:rPr>
        <w:t xml:space="preserve"> </w:t>
      </w:r>
      <w:r>
        <w:rPr/>
        <w:t>frittura,</w:t>
      </w:r>
      <w:r>
        <w:rPr>
          <w:spacing w:val="9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2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olio</w:t>
      </w:r>
      <w:r>
        <w:rPr>
          <w:spacing w:val="8"/>
        </w:rPr>
        <w:t xml:space="preserve"> </w:t>
      </w:r>
      <w:r>
        <w:rPr/>
        <w:t>extravergine</w:t>
      </w:r>
      <w:r>
        <w:rPr>
          <w:spacing w:val="8"/>
        </w:rPr>
        <w:t xml:space="preserve"> </w:t>
      </w:r>
      <w:r>
        <w:rPr/>
        <w:t>di</w:t>
      </w:r>
      <w:r>
        <w:rPr>
          <w:spacing w:val="9"/>
        </w:rPr>
        <w:t xml:space="preserve"> </w:t>
      </w:r>
      <w:r>
        <w:rPr/>
        <w:t>oliva</w:t>
      </w:r>
      <w:r>
        <w:rPr>
          <w:spacing w:val="5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8"/>
        </w:rPr>
        <w:t xml:space="preserve"> </w:t>
      </w:r>
      <w:r>
        <w:rPr/>
        <w:t>farine</w:t>
      </w:r>
      <w:r>
        <w:rPr>
          <w:spacing w:val="7"/>
        </w:rPr>
        <w:t xml:space="preserve"> </w:t>
      </w:r>
      <w:r>
        <w:rPr/>
        <w:t>di</w:t>
      </w:r>
      <w:r>
        <w:rPr>
          <w:spacing w:val="12"/>
        </w:rPr>
        <w:t xml:space="preserve"> </w:t>
      </w:r>
      <w:r>
        <w:rPr/>
        <w:t>prima</w:t>
      </w:r>
      <w:r>
        <w:rPr>
          <w:spacing w:val="9"/>
        </w:rPr>
        <w:t xml:space="preserve"> </w:t>
      </w:r>
      <w:r>
        <w:rPr/>
        <w:t>qualità,</w:t>
      </w:r>
      <w:r>
        <w:rPr>
          <w:spacing w:val="7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9"/>
        </w:rPr>
        <w:t xml:space="preserve"> </w:t>
      </w:r>
      <w:r>
        <w:rPr/>
        <w:t>delle</w:t>
      </w:r>
      <w:r>
        <w:rPr>
          <w:spacing w:val="7"/>
        </w:rPr>
        <w:t xml:space="preserve"> </w:t>
      </w:r>
      <w:r>
        <w:rPr/>
        <w:t>modalità</w:t>
      </w:r>
      <w:r>
        <w:rPr>
          <w:spacing w:val="12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6"/>
        </w:rPr>
        <w:t xml:space="preserve"> </w:t>
      </w:r>
      <w:r>
        <w:rPr/>
        <w:t>preserva</w:t>
      </w:r>
      <w:r>
        <w:rPr>
          <w:spacing w:val="6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8"/>
        </w:rPr>
        <w:t xml:space="preserve"> </w:t>
      </w:r>
      <w:r>
        <w:rPr/>
        <w:t>le</w:t>
      </w:r>
      <w:r>
        <w:rPr>
          <w:spacing w:val="6"/>
        </w:rPr>
        <w:t xml:space="preserve"> </w:t>
      </w:r>
      <w:r>
        <w:rPr/>
        <w:t>proprietà</w:t>
      </w:r>
      <w:r>
        <w:rPr>
          <w:spacing w:val="6"/>
        </w:rPr>
        <w:t xml:space="preserve"> </w:t>
      </w:r>
      <w:r>
        <w:rPr/>
        <w:t>degli</w:t>
      </w:r>
      <w:r>
        <w:rPr>
          <w:spacing w:val="6"/>
        </w:rPr>
        <w:t xml:space="preserve"> </w:t>
      </w:r>
      <w:r>
        <w:rPr/>
        <w:t>alimenti</w:t>
      </w:r>
      <w:r>
        <w:rPr>
          <w:spacing w:val="6"/>
        </w:rPr>
        <w:t xml:space="preserve"> </w:t>
      </w:r>
      <w:r>
        <w:rPr/>
        <w:t>e</w:t>
      </w:r>
      <w:r>
        <w:rPr>
          <w:spacing w:val="4"/>
        </w:rPr>
        <w:t xml:space="preserve"> </w:t>
      </w:r>
      <w:r>
        <w:rPr/>
        <w:t>stimola</w:t>
      </w:r>
      <w:r>
        <w:rPr>
          <w:spacing w:val="4"/>
        </w:rPr>
        <w:t xml:space="preserve"> </w:t>
      </w:r>
      <w:r>
        <w:rPr/>
        <w:t>il</w:t>
      </w:r>
      <w:r>
        <w:rPr>
          <w:spacing w:val="3"/>
        </w:rPr>
        <w:t xml:space="preserve"> </w:t>
      </w:r>
      <w:r>
        <w:rPr/>
        <w:t>fegato</w:t>
      </w:r>
      <w:r>
        <w:rPr>
          <w:spacing w:val="8"/>
        </w:rPr>
        <w:t xml:space="preserve"> </w:t>
      </w:r>
      <w:r>
        <w:rPr/>
        <w:t>aiutandolo</w:t>
      </w:r>
      <w:r>
        <w:rPr>
          <w:spacing w:val="7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lavorare</w:t>
      </w:r>
      <w:r>
        <w:rPr>
          <w:spacing w:val="7"/>
        </w:rPr>
        <w:t xml:space="preserve"> </w:t>
      </w:r>
      <w:r>
        <w:rPr/>
        <w:t>più</w:t>
      </w:r>
      <w:r>
        <w:rPr>
          <w:spacing w:val="2"/>
        </w:rPr>
        <w:t xml:space="preserve"> </w:t>
      </w:r>
      <w:r>
        <w:rPr/>
        <w:t>velocemente.</w:t>
      </w:r>
    </w:p>
    <w:p>
      <w:pPr>
        <w:pStyle w:val="TextBody"/>
        <w:spacing w:before="9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4" w:after="0"/>
        <w:ind w:left="239" w:right="331" w:hanging="0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4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3"/>
        </w:rPr>
        <w:t xml:space="preserve"> </w:t>
      </w:r>
      <w:r>
        <w:rPr/>
        <w:t>iceberg, pomodori, verza.</w:t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Queste</w:t>
      </w:r>
      <w:r>
        <w:rPr>
          <w:spacing w:val="42"/>
        </w:rPr>
        <w:t xml:space="preserve"> </w:t>
      </w:r>
      <w:r>
        <w:rPr/>
        <w:t>tipologie</w:t>
      </w:r>
      <w:r>
        <w:rPr>
          <w:spacing w:val="45"/>
        </w:rPr>
        <w:t xml:space="preserve"> </w:t>
      </w:r>
      <w:r>
        <w:rPr/>
        <w:t>di</w:t>
      </w:r>
      <w:r>
        <w:rPr>
          <w:spacing w:val="45"/>
        </w:rPr>
        <w:t xml:space="preserve"> </w:t>
      </w:r>
      <w:r>
        <w:rPr/>
        <w:t>verdura</w:t>
      </w:r>
      <w:r>
        <w:rPr>
          <w:spacing w:val="44"/>
        </w:rPr>
        <w:t xml:space="preserve"> </w:t>
      </w:r>
      <w:r>
        <w:rPr/>
        <w:t>è</w:t>
      </w:r>
      <w:r>
        <w:rPr>
          <w:spacing w:val="46"/>
        </w:rPr>
        <w:t xml:space="preserve"> </w:t>
      </w:r>
      <w:r>
        <w:rPr/>
        <w:t>ricca</w:t>
      </w:r>
      <w:r>
        <w:rPr>
          <w:spacing w:val="45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beta-carotene</w:t>
      </w:r>
      <w:r>
        <w:rPr>
          <w:spacing w:val="46"/>
        </w:rPr>
        <w:t xml:space="preserve"> </w:t>
      </w:r>
      <w:r>
        <w:rPr/>
        <w:t>e</w:t>
      </w:r>
      <w:r>
        <w:rPr>
          <w:spacing w:val="46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fibre,</w:t>
      </w:r>
      <w:r>
        <w:rPr>
          <w:spacing w:val="45"/>
        </w:rPr>
        <w:t xml:space="preserve"> </w:t>
      </w:r>
      <w:r>
        <w:rPr/>
        <w:t>utile</w:t>
      </w:r>
      <w:r>
        <w:rPr>
          <w:spacing w:val="46"/>
        </w:rPr>
        <w:t xml:space="preserve"> </w:t>
      </w:r>
      <w:r>
        <w:rPr/>
        <w:t>alla</w:t>
      </w:r>
      <w:r>
        <w:rPr>
          <w:spacing w:val="44"/>
        </w:rPr>
        <w:t xml:space="preserve"> </w:t>
      </w:r>
      <w:r>
        <w:rPr/>
        <w:t>regolazione</w:t>
      </w:r>
      <w:r>
        <w:rPr>
          <w:spacing w:val="46"/>
        </w:rPr>
        <w:t xml:space="preserve"> </w:t>
      </w:r>
      <w:r>
        <w:rPr/>
        <w:t>del</w:t>
      </w:r>
      <w:r>
        <w:rPr>
          <w:spacing w:val="45"/>
        </w:rPr>
        <w:t xml:space="preserve"> </w:t>
      </w:r>
      <w:r>
        <w:rPr/>
        <w:t>controllo</w:t>
      </w:r>
      <w:r>
        <w:rPr>
          <w:spacing w:val="45"/>
        </w:rPr>
        <w:t xml:space="preserve"> </w:t>
      </w:r>
      <w:r>
        <w:rPr/>
        <w:t>glicemico</w:t>
      </w:r>
      <w:r>
        <w:rPr>
          <w:spacing w:val="47"/>
        </w:rPr>
        <w:t xml:space="preserve"> </w:t>
      </w:r>
      <w:r>
        <w:rPr/>
        <w:t>e</w:t>
      </w:r>
    </w:p>
    <w:p>
      <w:pPr>
        <w:pStyle w:val="TextBody"/>
        <w:spacing w:lineRule="auto" w:line="489" w:before="1" w:after="0"/>
        <w:ind w:left="239" w:right="1163" w:hanging="0"/>
        <w:rPr/>
      </w:pPr>
      <w:r>
        <w:rPr/>
        <w:t>all’aumento di</w:t>
      </w:r>
      <w:r>
        <w:rPr>
          <w:spacing w:val="-3"/>
        </w:rPr>
        <w:t xml:space="preserve"> </w:t>
      </w:r>
      <w:r>
        <w:rPr/>
        <w:t>sazietà</w:t>
      </w:r>
      <w:r>
        <w:rPr>
          <w:spacing w:val="-1"/>
        </w:rPr>
        <w:t xml:space="preserve"> </w:t>
      </w:r>
      <w:r>
        <w:rPr/>
        <w:t>post</w:t>
      </w:r>
      <w:r>
        <w:rPr>
          <w:spacing w:val="-9"/>
        </w:rPr>
        <w:t xml:space="preserve"> </w:t>
      </w:r>
      <w:r>
        <w:rPr/>
        <w:t>prandiale.</w:t>
      </w:r>
      <w:r>
        <w:rPr>
          <w:spacing w:val="-1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 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1"/>
        </w:rPr>
        <w:t xml:space="preserve"> </w:t>
      </w:r>
      <w:r>
        <w:rPr/>
        <w:t>utili</w:t>
      </w:r>
      <w:r>
        <w:rPr>
          <w:spacing w:val="-2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 cuore</w:t>
      </w:r>
      <w:r>
        <w:rPr>
          <w:spacing w:val="-5"/>
        </w:rPr>
        <w:t xml:space="preserve"> </w:t>
      </w:r>
      <w:r>
        <w:rPr/>
        <w:t>e delle</w:t>
      </w:r>
      <w:r>
        <w:rPr>
          <w:spacing w:val="-4"/>
        </w:rPr>
        <w:t xml:space="preserve"> </w:t>
      </w:r>
      <w:r>
        <w:rPr/>
        <w:t>arterie.</w:t>
      </w:r>
      <w:r>
        <w:rPr>
          <w:spacing w:val="-47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1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consigliato</w:t>
      </w:r>
      <w:r>
        <w:rPr>
          <w:spacing w:val="1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 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 pranzo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lineRule="exact" w:line="264"/>
        <w:ind w:left="239" w:hanging="0"/>
        <w:rPr/>
      </w:pPr>
      <w:r>
        <w:rPr/>
        <w:t>Una 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1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2"/>
        </w:rPr>
        <w:t xml:space="preserve"> </w:t>
      </w:r>
      <w:r>
        <w:rPr/>
        <w:t>pasto</w:t>
      </w:r>
      <w:r>
        <w:rPr>
          <w:spacing w:val="1"/>
        </w:rPr>
        <w:t xml:space="preserve"> </w:t>
      </w:r>
      <w:r>
        <w:rPr/>
        <w:t>(lattuga, rucola,</w:t>
      </w:r>
      <w:r>
        <w:rPr>
          <w:spacing w:val="1"/>
        </w:rPr>
        <w:t xml:space="preserve"> </w:t>
      </w:r>
      <w:r>
        <w:rPr/>
        <w:t>finocchio,</w:t>
      </w:r>
      <w:r>
        <w:rPr>
          <w:spacing w:val="1"/>
        </w:rPr>
        <w:t xml:space="preserve"> </w:t>
      </w:r>
      <w:r>
        <w:rPr/>
        <w:t>sedano,</w:t>
      </w:r>
      <w:r>
        <w:rPr>
          <w:spacing w:val="2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1"/>
        </w:rPr>
        <w:t xml:space="preserve"> </w:t>
      </w:r>
      <w:r>
        <w:rPr/>
        <w:t>aiuta ad</w:t>
      </w:r>
      <w:r>
        <w:rPr>
          <w:spacing w:val="-1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</w:p>
    <w:p>
      <w:pPr>
        <w:pStyle w:val="TextBody"/>
        <w:ind w:left="239" w:hanging="0"/>
        <w:jc w:val="both"/>
        <w:rPr/>
      </w:pPr>
      <w:r>
        <w:rPr/>
        <w:t>glicemico,</w:t>
      </w:r>
      <w:r>
        <w:rPr>
          <w:spacing w:val="-3"/>
        </w:rPr>
        <w:t xml:space="preserve"> </w:t>
      </w:r>
      <w:r>
        <w:rPr/>
        <w:t>promuove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fegato e</w:t>
      </w:r>
      <w:r>
        <w:rPr>
          <w:spacing w:val="-3"/>
        </w:rPr>
        <w:t xml:space="preserve"> </w:t>
      </w:r>
      <w:r>
        <w:rPr/>
        <w:t>favorisce un</w:t>
      </w:r>
      <w:r>
        <w:rPr>
          <w:spacing w:val="-7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4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tessuto</w:t>
      </w:r>
      <w:r>
        <w:rPr>
          <w:spacing w:val="-3"/>
        </w:rPr>
        <w:t xml:space="preserve"> </w:t>
      </w:r>
      <w:r>
        <w:rPr/>
        <w:t>adiposo.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4"/>
        </w:rPr>
        <w:t xml:space="preserve"> </w:t>
      </w:r>
      <w:r>
        <w:rPr/>
        <w:t>massimo</w:t>
      </w:r>
      <w:r>
        <w:rPr>
          <w:spacing w:val="-1"/>
        </w:rPr>
        <w:t xml:space="preserve"> </w:t>
      </w:r>
      <w:r>
        <w:rPr/>
        <w:t>1</w:t>
      </w:r>
      <w:r>
        <w:rPr>
          <w:spacing w:val="-2"/>
        </w:rPr>
        <w:t xml:space="preserve"> </w:t>
      </w:r>
      <w:r>
        <w:rPr/>
        <w:t>volta a settimana.</w:t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  <w:t>Attenzione: le zuppe di verdura, i minestroni e le verdure in scatola possono sembrare alimenti sani ma in realtà nascondono una quantità elevata di sale. Meglio ridurre questi alimenti al minimo e affidarsi solo a verdure fresche e di stagione</w:t>
      </w:r>
    </w:p>
    <w:p>
      <w:pPr>
        <w:pStyle w:val="Normal"/>
        <w:rPr/>
      </w:pPr>
      <w:r>
        <w:rPr/>
      </w:r>
    </w:p>
    <w:sectPr>
      <w:headerReference w:type="default" r:id="rId5"/>
      <w:type w:val="nextPage"/>
      <w:pgSz w:w="11906" w:h="16838"/>
      <w:pgMar w:left="1134" w:right="1134" w:gutter="0" w:header="708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" wp14:anchorId="6FA3BD5D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6FA3BD5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4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0" wp14:anchorId="6FA3BD5D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5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6FA3BD5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" wp14:anchorId="6FA3BD5D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8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 xml:space="preserve">Mesoraca 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6FA3BD5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 xml:space="preserve">Mesoraca 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a5c0a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9"/>
    <w:qFormat/>
    <w:rsid w:val="008a5c0a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8a5c0a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8a5c0a"/>
    <w:rPr>
      <w:rFonts w:ascii="Calibri" w:hAnsi="Calibri" w:eastAsia="Calibri" w:cs="Calibri"/>
      <w:sz w:val="20"/>
      <w:szCs w:val="20"/>
    </w:rPr>
  </w:style>
  <w:style w:type="character" w:styleId="IntestazioneCarattere" w:customStyle="1">
    <w:name w:val="Intestazione Carattere"/>
    <w:basedOn w:val="DefaultParagraphFont"/>
    <w:link w:val="Header"/>
    <w:uiPriority w:val="99"/>
    <w:qFormat/>
    <w:rsid w:val="008a5c0a"/>
    <w:rPr>
      <w:rFonts w:ascii="Calibri" w:hAnsi="Calibri" w:eastAsia="Calibri" w:cs="Calibri"/>
    </w:rPr>
  </w:style>
  <w:style w:type="character" w:styleId="PidipaginaCarattere" w:customStyle="1">
    <w:name w:val="Piè di pagina Carattere"/>
    <w:basedOn w:val="DefaultParagraphFont"/>
    <w:link w:val="Footer"/>
    <w:uiPriority w:val="99"/>
    <w:qFormat/>
    <w:rsid w:val="008a5c0a"/>
    <w:rPr>
      <w:rFonts w:ascii="Calibri" w:hAnsi="Calibri" w:eastAsia="Calibri" w:cs="Calibri"/>
    </w:rPr>
  </w:style>
  <w:style w:type="character" w:styleId="InternetLink">
    <w:name w:val="Hyperlink"/>
    <w:basedOn w:val="DefaultParagraphFont"/>
    <w:uiPriority w:val="99"/>
    <w:unhideWhenUsed/>
    <w:rsid w:val="008a5c0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8a5c0a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8a5c0a"/>
    <w:pPr/>
    <w:rPr/>
  </w:style>
  <w:style w:type="paragraph" w:styleId="Default" w:customStyle="1">
    <w:name w:val="Default"/>
    <w:qFormat/>
    <w:rsid w:val="008a5c0a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8a5c0a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8a5c0a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8a5c0a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yperlink" Target="https://www.ilgiornaledelcibo.it/finocchi-ricette/" TargetMode="Externa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4</Pages>
  <Words>1268</Words>
  <Characters>7330</Characters>
  <CharactersWithSpaces>8504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2023-08-30T13:07:00Z</dcterms:created>
  <dc:creator>utente</dc:creator>
  <dc:description/>
  <dc:language>en-US</dc:language>
  <cp:lastModifiedBy/>
  <dcterms:modified xsi:type="dcterms:W3CDTF">2024-07-23T15:04:29Z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