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6.xml.rels" ContentType="application/vnd.openxmlformats-package.relationship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Heading1"/>
        <w:spacing w:lineRule="exact" w:line="384"/>
        <w:ind w:left="4083" w:hanging="0"/>
        <w:rPr/>
      </w:pPr>
      <w:r>
        <w:rPr>
          <w:spacing w:val="-2"/>
        </w:rPr>
        <w:t>INDICAZIONI</w:t>
      </w:r>
      <w:r>
        <w:rPr>
          <w:spacing w:val="-15"/>
        </w:rPr>
        <w:t xml:space="preserve"> </w:t>
      </w:r>
      <w:r>
        <w:rPr>
          <w:spacing w:val="-1"/>
        </w:rPr>
        <w:t>ALIMENTARI</w:t>
      </w:r>
    </w:p>
    <w:p>
      <w:pPr>
        <w:pStyle w:val="Normal"/>
        <w:spacing w:lineRule="auto" w:line="235"/>
        <w:ind w:left="1709" w:right="1191" w:firstLine="828"/>
        <w:rPr>
          <w:spacing w:val="1"/>
          <w:sz w:val="28"/>
        </w:rPr>
      </w:pPr>
      <w:r>
        <w:rPr>
          <w:sz w:val="28"/>
        </w:rPr>
        <w:t>MEDIA PREDISPOSIZIONE GENETICA AL DIABETE DI TIPO 2</w:t>
      </w:r>
      <w:r>
        <w:rPr>
          <w:spacing w:val="1"/>
          <w:sz w:val="28"/>
        </w:rPr>
        <w:t xml:space="preserve"> </w:t>
      </w:r>
    </w:p>
    <w:p>
      <w:pPr>
        <w:pStyle w:val="Normal"/>
        <w:spacing w:lineRule="auto" w:line="235"/>
        <w:ind w:left="1709" w:right="1191" w:hanging="0"/>
        <w:rPr>
          <w:sz w:val="28"/>
        </w:rPr>
      </w:pPr>
      <w:r>
        <w:rPr>
          <w:sz w:val="28"/>
        </w:rPr>
        <w:t>LIEVE</w:t>
      </w:r>
      <w:r>
        <w:rPr>
          <w:spacing w:val="-5"/>
          <w:sz w:val="28"/>
        </w:rPr>
        <w:t xml:space="preserve"> </w:t>
      </w:r>
      <w:r>
        <w:rPr>
          <w:sz w:val="28"/>
        </w:rPr>
        <w:t>PREDISPOSIZIONE</w:t>
      </w:r>
      <w:r>
        <w:rPr>
          <w:spacing w:val="-6"/>
          <w:sz w:val="28"/>
        </w:rPr>
        <w:t xml:space="preserve"> </w:t>
      </w:r>
      <w:r>
        <w:rPr>
          <w:sz w:val="28"/>
        </w:rPr>
        <w:t>GENETICA</w:t>
      </w:r>
      <w:r>
        <w:rPr>
          <w:spacing w:val="-4"/>
          <w:sz w:val="28"/>
        </w:rPr>
        <w:t xml:space="preserve"> </w:t>
      </w:r>
      <w:r>
        <w:rPr>
          <w:sz w:val="28"/>
        </w:rPr>
        <w:t>ALLE</w:t>
      </w:r>
      <w:r>
        <w:rPr>
          <w:spacing w:val="-7"/>
          <w:sz w:val="28"/>
        </w:rPr>
        <w:t xml:space="preserve"> </w:t>
      </w:r>
      <w:r>
        <w:rPr>
          <w:sz w:val="28"/>
        </w:rPr>
        <w:t>MALATTIE</w:t>
      </w:r>
      <w:r>
        <w:rPr>
          <w:spacing w:val="-3"/>
          <w:sz w:val="28"/>
        </w:rPr>
        <w:t xml:space="preserve"> </w:t>
      </w:r>
      <w:r>
        <w:rPr>
          <w:sz w:val="28"/>
        </w:rPr>
        <w:t>CARDIOVASCOLARI</w:t>
      </w:r>
    </w:p>
    <w:p>
      <w:pPr>
        <w:pStyle w:val="Normal"/>
        <w:spacing w:lineRule="auto" w:line="247" w:before="9" w:after="0"/>
        <w:ind w:left="2402" w:right="202" w:hanging="0"/>
        <w:rPr>
          <w:spacing w:val="-61"/>
          <w:sz w:val="28"/>
        </w:rPr>
      </w:pPr>
      <w:r>
        <w:rPr>
          <w:spacing w:val="-1"/>
          <w:sz w:val="28"/>
        </w:rPr>
        <w:t>LIEVE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PREDISPOSIZIONE</w:t>
      </w:r>
      <w:r>
        <w:rPr>
          <w:spacing w:val="-4"/>
          <w:sz w:val="28"/>
        </w:rPr>
        <w:t xml:space="preserve"> </w:t>
      </w:r>
      <w:r>
        <w:rPr>
          <w:sz w:val="28"/>
        </w:rPr>
        <w:t>GENETICA</w:t>
      </w:r>
      <w:r>
        <w:rPr>
          <w:spacing w:val="-5"/>
          <w:sz w:val="28"/>
        </w:rPr>
        <w:t xml:space="preserve"> </w:t>
      </w:r>
      <w:r>
        <w:rPr>
          <w:sz w:val="28"/>
        </w:rPr>
        <w:t>ALL’AUMENTO</w:t>
      </w:r>
      <w:r>
        <w:rPr>
          <w:spacing w:val="-12"/>
          <w:sz w:val="28"/>
        </w:rPr>
        <w:t xml:space="preserve"> </w:t>
      </w:r>
      <w:r>
        <w:rPr>
          <w:sz w:val="28"/>
        </w:rPr>
        <w:t>DI</w:t>
      </w:r>
      <w:r>
        <w:rPr>
          <w:spacing w:val="-1"/>
          <w:sz w:val="28"/>
        </w:rPr>
        <w:t xml:space="preserve"> </w:t>
      </w:r>
      <w:r>
        <w:rPr>
          <w:sz w:val="28"/>
        </w:rPr>
        <w:t>PESO</w:t>
      </w:r>
    </w:p>
    <w:p>
      <w:pPr>
        <w:pStyle w:val="Normal"/>
        <w:spacing w:lineRule="auto" w:line="247" w:before="9" w:after="0"/>
        <w:ind w:left="2402" w:right="202" w:hanging="0"/>
        <w:rPr>
          <w:sz w:val="28"/>
        </w:rPr>
      </w:pPr>
      <w:r>
        <w:rPr>
          <w:sz w:val="28"/>
        </w:rPr>
        <w:t xml:space="preserve">               </w:t>
      </w:r>
      <w:r>
        <w:rPr>
          <w:sz w:val="28"/>
        </w:rPr>
        <w:t>INTOLLERANZA</w:t>
      </w:r>
      <w:r>
        <w:rPr>
          <w:spacing w:val="-1"/>
          <w:sz w:val="28"/>
        </w:rPr>
        <w:t xml:space="preserve"> </w:t>
      </w:r>
      <w:r>
        <w:rPr>
          <w:sz w:val="28"/>
        </w:rPr>
        <w:t>AL</w:t>
      </w:r>
      <w:r>
        <w:rPr>
          <w:spacing w:val="-2"/>
          <w:sz w:val="28"/>
        </w:rPr>
        <w:t xml:space="preserve"> </w:t>
      </w:r>
      <w:r>
        <w:rPr>
          <w:sz w:val="28"/>
        </w:rPr>
        <w:t>GLUTINE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3"/>
          <w:sz w:val="28"/>
        </w:rPr>
        <w:t xml:space="preserve"> </w:t>
      </w:r>
      <w:r>
        <w:rPr>
          <w:sz w:val="28"/>
        </w:rPr>
        <w:t>LATTOSIO</w:t>
      </w:r>
    </w:p>
    <w:p>
      <w:pPr>
        <w:pStyle w:val="TextBody"/>
        <w:spacing w:before="5" w:after="0"/>
        <w:rPr>
          <w:sz w:val="21"/>
        </w:rPr>
      </w:pPr>
      <w:r>
        <w:rPr>
          <w:sz w:val="21"/>
        </w:rPr>
      </w:r>
    </w:p>
    <w:p>
      <w:pPr>
        <w:pStyle w:val="Normal"/>
        <w:ind w:left="384" w:hanging="10"/>
        <w:rPr>
          <w:sz w:val="20"/>
        </w:rPr>
      </w:pPr>
      <w:r>
        <w:rPr>
          <w:sz w:val="20"/>
        </w:rPr>
        <w:t>Il</w:t>
      </w:r>
      <w:r>
        <w:rPr>
          <w:spacing w:val="29"/>
          <w:sz w:val="20"/>
        </w:rPr>
        <w:t xml:space="preserve"> </w:t>
      </w:r>
      <w:r>
        <w:rPr>
          <w:sz w:val="20"/>
        </w:rPr>
        <w:t>tuo</w:t>
      </w:r>
      <w:r>
        <w:rPr>
          <w:spacing w:val="32"/>
          <w:sz w:val="20"/>
        </w:rPr>
        <w:t xml:space="preserve"> </w:t>
      </w:r>
      <w:r>
        <w:rPr>
          <w:sz w:val="20"/>
        </w:rPr>
        <w:t>profilo</w:t>
      </w:r>
      <w:r>
        <w:rPr>
          <w:spacing w:val="31"/>
          <w:sz w:val="20"/>
        </w:rPr>
        <w:t xml:space="preserve"> </w:t>
      </w:r>
      <w:r>
        <w:rPr>
          <w:sz w:val="20"/>
        </w:rPr>
        <w:t>genetico</w:t>
      </w:r>
      <w:r>
        <w:rPr>
          <w:spacing w:val="31"/>
          <w:sz w:val="20"/>
        </w:rPr>
        <w:t xml:space="preserve"> </w:t>
      </w:r>
      <w:r>
        <w:rPr>
          <w:sz w:val="20"/>
        </w:rPr>
        <w:t>ha</w:t>
      </w:r>
      <w:r>
        <w:rPr>
          <w:spacing w:val="30"/>
          <w:sz w:val="20"/>
        </w:rPr>
        <w:t xml:space="preserve"> </w:t>
      </w:r>
      <w:r>
        <w:rPr>
          <w:sz w:val="20"/>
        </w:rPr>
        <w:t>evidenziato</w:t>
      </w:r>
      <w:r>
        <w:rPr>
          <w:spacing w:val="33"/>
          <w:sz w:val="20"/>
        </w:rPr>
        <w:t xml:space="preserve"> </w:t>
      </w:r>
      <w:r>
        <w:rPr>
          <w:sz w:val="20"/>
        </w:rPr>
        <w:t>una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31"/>
          <w:sz w:val="20"/>
        </w:rPr>
        <w:t xml:space="preserve"> </w:t>
      </w:r>
      <w:r>
        <w:rPr>
          <w:sz w:val="20"/>
        </w:rPr>
        <w:t>una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"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all’aumento</w:t>
      </w:r>
      <w:r>
        <w:rPr>
          <w:b/>
          <w:spacing w:val="-6"/>
          <w:sz w:val="20"/>
        </w:rPr>
        <w:t xml:space="preserve"> </w:t>
      </w:r>
      <w:r>
        <w:rPr>
          <w:b/>
          <w:spacing w:val="-1"/>
          <w:sz w:val="20"/>
        </w:rPr>
        <w:t>di</w:t>
      </w:r>
      <w:r>
        <w:rPr>
          <w:b/>
          <w:spacing w:val="-15"/>
          <w:sz w:val="20"/>
        </w:rPr>
        <w:t xml:space="preserve"> </w:t>
      </w:r>
      <w:r>
        <w:rPr>
          <w:b/>
          <w:spacing w:val="-1"/>
          <w:sz w:val="20"/>
        </w:rPr>
        <w:t>peso</w:t>
      </w:r>
      <w:r>
        <w:rPr>
          <w:b/>
          <w:spacing w:val="-9"/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b/>
          <w:spacing w:val="-1"/>
          <w:sz w:val="20"/>
        </w:rPr>
        <w:t>una</w:t>
      </w:r>
      <w:r>
        <w:rPr>
          <w:b/>
          <w:spacing w:val="-6"/>
          <w:sz w:val="20"/>
        </w:rPr>
        <w:t xml:space="preserve"> </w:t>
      </w:r>
      <w:r>
        <w:rPr>
          <w:b/>
          <w:spacing w:val="-1"/>
          <w:sz w:val="20"/>
        </w:rPr>
        <w:t xml:space="preserve">lieve </w:t>
      </w:r>
      <w:r>
        <w:rPr>
          <w:b/>
          <w:spacing w:val="-9"/>
          <w:sz w:val="20"/>
        </w:rPr>
        <w:t xml:space="preserve"> </w:t>
      </w:r>
      <w:r>
        <w:rPr>
          <w:b/>
          <w:spacing w:val="-1"/>
          <w:sz w:val="20"/>
        </w:rPr>
        <w:t>predisposizione</w:t>
      </w:r>
      <w:r>
        <w:rPr>
          <w:b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1"/>
          <w:sz w:val="20"/>
        </w:rPr>
        <w:t xml:space="preserve"> </w:t>
      </w:r>
      <w:r>
        <w:rPr>
          <w:b/>
          <w:spacing w:val="-1"/>
          <w:sz w:val="20"/>
        </w:rPr>
        <w:t>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4" w:after="0"/>
        <w:rPr/>
      </w:pPr>
      <w:r>
        <w:rPr/>
      </w:r>
    </w:p>
    <w:p>
      <w:pPr>
        <w:pStyle w:val="Normal"/>
        <w:spacing w:lineRule="exact" w:line="243"/>
        <w:ind w:left="379" w:hanging="0"/>
        <w:rPr>
          <w:b/>
          <w:b/>
          <w:sz w:val="20"/>
        </w:rPr>
      </w:pPr>
      <w:r>
        <w:rPr>
          <w:w w:val="95"/>
          <w:sz w:val="20"/>
        </w:rPr>
        <w:t>Ciò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vuol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dire che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tua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probabilità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di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sviluppare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queste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patologie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è</w:t>
      </w:r>
      <w:r>
        <w:rPr>
          <w:spacing w:val="5"/>
          <w:w w:val="95"/>
          <w:sz w:val="20"/>
        </w:rPr>
        <w:t xml:space="preserve"> </w:t>
      </w:r>
      <w:r>
        <w:rPr>
          <w:b/>
          <w:w w:val="95"/>
          <w:sz w:val="20"/>
        </w:rPr>
        <w:t>più</w:t>
      </w:r>
      <w:r>
        <w:rPr>
          <w:b/>
          <w:spacing w:val="13"/>
          <w:w w:val="95"/>
          <w:sz w:val="20"/>
        </w:rPr>
        <w:t xml:space="preserve"> </w:t>
      </w:r>
      <w:r>
        <w:rPr>
          <w:b/>
          <w:w w:val="95"/>
          <w:sz w:val="20"/>
        </w:rPr>
        <w:t>alta</w:t>
      </w:r>
      <w:r>
        <w:rPr>
          <w:b/>
          <w:spacing w:val="6"/>
          <w:w w:val="95"/>
          <w:sz w:val="20"/>
        </w:rPr>
        <w:t xml:space="preserve"> </w:t>
      </w:r>
      <w:r>
        <w:rPr>
          <w:b/>
          <w:w w:val="95"/>
          <w:sz w:val="20"/>
        </w:rPr>
        <w:t>rispetto</w:t>
      </w:r>
      <w:r>
        <w:rPr>
          <w:b/>
          <w:spacing w:val="9"/>
          <w:w w:val="95"/>
          <w:sz w:val="20"/>
        </w:rPr>
        <w:t xml:space="preserve"> </w:t>
      </w:r>
      <w:r>
        <w:rPr>
          <w:b/>
          <w:w w:val="95"/>
          <w:sz w:val="20"/>
        </w:rPr>
        <w:t>alla</w:t>
      </w:r>
      <w:r>
        <w:rPr>
          <w:b/>
          <w:spacing w:val="10"/>
          <w:w w:val="95"/>
          <w:sz w:val="20"/>
        </w:rPr>
        <w:t xml:space="preserve"> </w:t>
      </w:r>
      <w:r>
        <w:rPr>
          <w:b/>
          <w:w w:val="95"/>
          <w:sz w:val="20"/>
        </w:rPr>
        <w:t>popolazione</w:t>
      </w:r>
      <w:r>
        <w:rPr>
          <w:b/>
          <w:spacing w:val="8"/>
          <w:w w:val="95"/>
          <w:sz w:val="20"/>
        </w:rPr>
        <w:t xml:space="preserve"> </w:t>
      </w:r>
      <w:r>
        <w:rPr>
          <w:b/>
          <w:w w:val="95"/>
          <w:sz w:val="20"/>
        </w:rPr>
        <w:t>media.</w:t>
      </w:r>
    </w:p>
    <w:p>
      <w:pPr>
        <w:pStyle w:val="TextBody"/>
        <w:ind w:left="374" w:hanging="0"/>
        <w:rPr/>
      </w:pPr>
      <w:r>
        <w:rPr/>
        <w:t>È</w:t>
      </w:r>
      <w:r>
        <w:rPr>
          <w:spacing w:val="31"/>
        </w:rPr>
        <w:t xml:space="preserve"> </w:t>
      </w:r>
      <w:r>
        <w:rPr/>
        <w:t>molto</w:t>
      </w:r>
      <w:r>
        <w:rPr>
          <w:spacing w:val="28"/>
        </w:rPr>
        <w:t xml:space="preserve"> </w:t>
      </w:r>
      <w:r>
        <w:rPr/>
        <w:t>importante</w:t>
      </w:r>
      <w:r>
        <w:rPr>
          <w:spacing w:val="27"/>
        </w:rPr>
        <w:t xml:space="preserve"> </w:t>
      </w:r>
      <w:r>
        <w:rPr/>
        <w:t>quindi</w:t>
      </w:r>
      <w:r>
        <w:rPr>
          <w:spacing w:val="27"/>
        </w:rPr>
        <w:t xml:space="preserve"> </w:t>
      </w:r>
      <w:r>
        <w:rPr/>
        <w:t>regolare</w:t>
      </w:r>
      <w:r>
        <w:rPr>
          <w:spacing w:val="30"/>
        </w:rPr>
        <w:t xml:space="preserve"> </w:t>
      </w:r>
      <w:r>
        <w:rPr/>
        <w:t>l’assunzione</w:t>
      </w:r>
      <w:r>
        <w:rPr>
          <w:spacing w:val="32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zuccheri</w:t>
      </w:r>
      <w:r>
        <w:rPr>
          <w:spacing w:val="36"/>
        </w:rPr>
        <w:t xml:space="preserve"> </w:t>
      </w:r>
      <w:r>
        <w:rPr/>
        <w:t>e</w:t>
      </w:r>
      <w:r>
        <w:rPr>
          <w:spacing w:val="23"/>
        </w:rPr>
        <w:t xml:space="preserve"> </w:t>
      </w:r>
      <w:r>
        <w:rPr/>
        <w:t>di</w:t>
      </w:r>
      <w:r>
        <w:rPr>
          <w:spacing w:val="28"/>
        </w:rPr>
        <w:t xml:space="preserve"> </w:t>
      </w:r>
      <w:r>
        <w:rPr/>
        <w:t>carboidrati</w:t>
      </w:r>
      <w:r>
        <w:rPr>
          <w:spacing w:val="35"/>
        </w:rPr>
        <w:t xml:space="preserve"> </w:t>
      </w:r>
      <w:r>
        <w:rPr/>
        <w:t>raffinati</w:t>
      </w:r>
      <w:r>
        <w:rPr>
          <w:spacing w:val="38"/>
        </w:rPr>
        <w:t xml:space="preserve"> </w:t>
      </w:r>
      <w:r>
        <w:rPr/>
        <w:t>per</w:t>
      </w:r>
      <w:r>
        <w:rPr>
          <w:spacing w:val="32"/>
        </w:rPr>
        <w:t xml:space="preserve"> </w:t>
      </w:r>
      <w:r>
        <w:rPr/>
        <w:t>mantenere</w:t>
      </w:r>
      <w:r>
        <w:rPr>
          <w:spacing w:val="31"/>
        </w:rPr>
        <w:t xml:space="preserve"> </w:t>
      </w:r>
      <w:r>
        <w:rPr/>
        <w:t>il</w:t>
      </w:r>
      <w:r>
        <w:rPr>
          <w:spacing w:val="30"/>
        </w:rPr>
        <w:t xml:space="preserve"> </w:t>
      </w:r>
      <w:r>
        <w:rPr/>
        <w:t>controllo</w:t>
      </w:r>
      <w:r>
        <w:rPr>
          <w:spacing w:val="29"/>
        </w:rPr>
        <w:t xml:space="preserve"> </w:t>
      </w:r>
      <w:r>
        <w:rPr/>
        <w:t>glicemico</w:t>
      </w:r>
      <w:r>
        <w:rPr>
          <w:spacing w:val="39"/>
        </w:rPr>
        <w:t xml:space="preserve"> </w:t>
      </w:r>
      <w:r>
        <w:rPr/>
        <w:t>e</w:t>
      </w:r>
      <w:r>
        <w:rPr>
          <w:spacing w:val="-42"/>
        </w:rPr>
        <w:t xml:space="preserve"> </w:t>
      </w:r>
      <w:r>
        <w:rPr/>
        <w:t>insulinico</w:t>
      </w:r>
      <w:r>
        <w:rPr>
          <w:spacing w:val="-2"/>
        </w:rPr>
        <w:t xml:space="preserve"> </w:t>
      </w:r>
      <w:r>
        <w:rPr/>
        <w:t>nella norma</w:t>
      </w:r>
      <w:r>
        <w:rPr>
          <w:spacing w:val="-2"/>
        </w:rPr>
        <w:t xml:space="preserve"> </w:t>
      </w:r>
      <w:r>
        <w:rPr/>
        <w:t>ed</w:t>
      </w:r>
      <w:r>
        <w:rPr>
          <w:spacing w:val="1"/>
        </w:rPr>
        <w:t xml:space="preserve"> </w:t>
      </w:r>
      <w:r>
        <w:rPr/>
        <w:t>evitare</w:t>
      </w:r>
      <w:r>
        <w:rPr>
          <w:spacing w:val="-1"/>
        </w:rPr>
        <w:t xml:space="preserve"> </w:t>
      </w:r>
      <w:r>
        <w:rPr/>
        <w:t>l’accumulo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tessuto</w:t>
      </w:r>
      <w:r>
        <w:rPr>
          <w:spacing w:val="-3"/>
        </w:rPr>
        <w:t xml:space="preserve"> </w:t>
      </w:r>
      <w:r>
        <w:rPr/>
        <w:t>adiposo.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TextBody"/>
        <w:ind w:left="379" w:hanging="0"/>
        <w:rPr/>
      </w:pPr>
      <w:r>
        <w:rPr/>
        <w:t>A</w:t>
      </w:r>
      <w:r>
        <w:rPr>
          <w:spacing w:val="6"/>
        </w:rPr>
        <w:t xml:space="preserve"> </w:t>
      </w:r>
      <w:r>
        <w:rPr/>
        <w:t>livello</w:t>
      </w:r>
      <w:r>
        <w:rPr>
          <w:spacing w:val="11"/>
        </w:rPr>
        <w:t xml:space="preserve"> </w:t>
      </w:r>
      <w:r>
        <w:rPr/>
        <w:t>alimentare</w:t>
      </w:r>
      <w:r>
        <w:rPr>
          <w:spacing w:val="11"/>
        </w:rPr>
        <w:t xml:space="preserve"> </w:t>
      </w:r>
      <w:r>
        <w:rPr/>
        <w:t>si</w:t>
      </w:r>
      <w:r>
        <w:rPr>
          <w:spacing w:val="11"/>
        </w:rPr>
        <w:t xml:space="preserve"> </w:t>
      </w:r>
      <w:r>
        <w:rPr/>
        <w:t>consiglia</w:t>
      </w:r>
      <w:r>
        <w:rPr>
          <w:spacing w:val="8"/>
        </w:rPr>
        <w:t xml:space="preserve"> </w:t>
      </w:r>
      <w:r>
        <w:rPr/>
        <w:t>la</w:t>
      </w:r>
      <w:r>
        <w:rPr>
          <w:spacing w:val="8"/>
        </w:rPr>
        <w:t xml:space="preserve"> </w:t>
      </w:r>
      <w:r>
        <w:rPr/>
        <w:t>riduzione</w:t>
      </w:r>
      <w:r>
        <w:rPr>
          <w:spacing w:val="5"/>
        </w:rPr>
        <w:t xml:space="preserve"> </w:t>
      </w:r>
      <w:r>
        <w:rPr/>
        <w:t>di</w:t>
      </w:r>
      <w:r>
        <w:rPr>
          <w:spacing w:val="5"/>
        </w:rPr>
        <w:t xml:space="preserve"> </w:t>
      </w:r>
      <w:r>
        <w:rPr/>
        <w:t>zuccheri</w:t>
      </w:r>
      <w:r>
        <w:rPr>
          <w:spacing w:val="11"/>
        </w:rPr>
        <w:t xml:space="preserve"> </w:t>
      </w:r>
      <w:r>
        <w:rPr/>
        <w:t>semplici</w:t>
      </w:r>
      <w:r>
        <w:rPr>
          <w:spacing w:val="10"/>
        </w:rPr>
        <w:t xml:space="preserve"> </w:t>
      </w:r>
      <w:r>
        <w:rPr/>
        <w:t>(es:</w:t>
      </w:r>
      <w:r>
        <w:rPr>
          <w:spacing w:val="6"/>
        </w:rPr>
        <w:t xml:space="preserve"> </w:t>
      </w:r>
      <w:r>
        <w:rPr/>
        <w:t>carboidrati</w:t>
      </w:r>
      <w:r>
        <w:rPr>
          <w:spacing w:val="8"/>
        </w:rPr>
        <w:t xml:space="preserve"> </w:t>
      </w:r>
      <w:r>
        <w:rPr/>
        <w:t>raffinati,</w:t>
      </w:r>
      <w:r>
        <w:rPr>
          <w:spacing w:val="8"/>
        </w:rPr>
        <w:t xml:space="preserve"> </w:t>
      </w:r>
      <w:r>
        <w:rPr/>
        <w:t>bevande</w:t>
      </w:r>
      <w:r>
        <w:rPr>
          <w:spacing w:val="15"/>
        </w:rPr>
        <w:t xml:space="preserve"> </w:t>
      </w:r>
      <w:r>
        <w:rPr/>
        <w:t>zuccherate,</w:t>
      </w:r>
      <w:r>
        <w:rPr>
          <w:spacing w:val="12"/>
        </w:rPr>
        <w:t xml:space="preserve"> </w:t>
      </w:r>
      <w:r>
        <w:rPr/>
        <w:t>frutta,</w:t>
      </w:r>
      <w:r>
        <w:rPr>
          <w:spacing w:val="8"/>
        </w:rPr>
        <w:t xml:space="preserve"> </w:t>
      </w:r>
      <w:r>
        <w:rPr/>
        <w:t>ecc..)</w:t>
      </w:r>
      <w:r>
        <w:rPr>
          <w:spacing w:val="12"/>
        </w:rPr>
        <w:t xml:space="preserve"> </w:t>
      </w:r>
      <w:r>
        <w:rPr/>
        <w:t>e</w:t>
      </w:r>
      <w:r>
        <w:rPr>
          <w:spacing w:val="8"/>
        </w:rPr>
        <w:t xml:space="preserve"> </w:t>
      </w:r>
      <w:r>
        <w:rPr/>
        <w:t>un</w:t>
      </w:r>
      <w:r>
        <w:rPr>
          <w:spacing w:val="-42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complessi</w:t>
      </w:r>
      <w:r>
        <w:rPr>
          <w:spacing w:val="2"/>
        </w:rPr>
        <w:t xml:space="preserve"> </w:t>
      </w:r>
      <w:r>
        <w:rPr/>
        <w:t>(es:</w:t>
      </w:r>
      <w:r>
        <w:rPr>
          <w:spacing w:val="2"/>
        </w:rPr>
        <w:t xml:space="preserve"> </w:t>
      </w:r>
      <w:r>
        <w:rPr/>
        <w:t>pasta,</w:t>
      </w:r>
      <w:r>
        <w:rPr>
          <w:spacing w:val="-4"/>
        </w:rPr>
        <w:t xml:space="preserve"> </w:t>
      </w:r>
      <w:r>
        <w:rPr/>
        <w:t>pane,</w:t>
      </w:r>
      <w:r>
        <w:rPr>
          <w:spacing w:val="-4"/>
        </w:rPr>
        <w:t xml:space="preserve"> </w:t>
      </w:r>
      <w:r>
        <w:rPr/>
        <w:t>ecc..),</w:t>
      </w:r>
      <w:r>
        <w:rPr>
          <w:spacing w:val="-1"/>
        </w:rPr>
        <w:t xml:space="preserve"> </w:t>
      </w:r>
      <w:r>
        <w:rPr/>
        <w:t>lipidi e</w:t>
      </w:r>
      <w:r>
        <w:rPr>
          <w:spacing w:val="-3"/>
        </w:rPr>
        <w:t xml:space="preserve"> </w:t>
      </w:r>
      <w:r>
        <w:rPr/>
        <w:t>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379" w:hanging="0"/>
        <w:rPr/>
      </w:pPr>
      <w:r>
        <w:rPr>
          <w:spacing w:val="-2"/>
        </w:rPr>
        <w:t>È</w:t>
      </w:r>
      <w:r>
        <w:rPr>
          <w:spacing w:val="-9"/>
        </w:rPr>
        <w:t xml:space="preserve"> </w:t>
      </w:r>
      <w:r>
        <w:rPr>
          <w:spacing w:val="-1"/>
        </w:rPr>
        <w:t>importante</w:t>
      </w:r>
      <w:r>
        <w:rPr>
          <w:spacing w:val="-7"/>
        </w:rPr>
        <w:t xml:space="preserve"> </w:t>
      </w:r>
      <w:r>
        <w:rPr>
          <w:spacing w:val="-1"/>
        </w:rPr>
        <w:t>anche</w:t>
      </w:r>
      <w:r>
        <w:rPr>
          <w:spacing w:val="-20"/>
        </w:rPr>
        <w:t xml:space="preserve"> </w:t>
      </w:r>
      <w:r>
        <w:rPr>
          <w:spacing w:val="-1"/>
        </w:rPr>
        <w:t>regolare</w:t>
      </w:r>
      <w:r>
        <w:rPr>
          <w:spacing w:val="-11"/>
        </w:rPr>
        <w:t xml:space="preserve"> </w:t>
      </w:r>
      <w:r>
        <w:rPr>
          <w:spacing w:val="-1"/>
        </w:rPr>
        <w:t>l’introito</w:t>
      </w:r>
      <w:r>
        <w:rPr>
          <w:spacing w:val="-10"/>
        </w:rPr>
        <w:t xml:space="preserve"> </w:t>
      </w:r>
      <w:r>
        <w:rPr>
          <w:spacing w:val="-1"/>
        </w:rPr>
        <w:t>calorico,</w:t>
      </w:r>
      <w:r>
        <w:rPr>
          <w:spacing w:val="-9"/>
        </w:rPr>
        <w:t xml:space="preserve"> </w:t>
      </w:r>
      <w:r>
        <w:rPr>
          <w:spacing w:val="-1"/>
        </w:rPr>
        <w:t>prestando</w:t>
      </w:r>
      <w:r>
        <w:rPr>
          <w:spacing w:val="-9"/>
        </w:rPr>
        <w:t xml:space="preserve"> </w:t>
      </w:r>
      <w:r>
        <w:rPr>
          <w:spacing w:val="-1"/>
        </w:rPr>
        <w:t>attenzione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14"/>
        </w:rPr>
        <w:t xml:space="preserve"> </w:t>
      </w:r>
      <w:r>
        <w:rPr>
          <w:spacing w:val="-1"/>
        </w:rPr>
        <w:t>non</w:t>
      </w:r>
      <w:r>
        <w:rPr>
          <w:spacing w:val="-4"/>
        </w:rPr>
        <w:t xml:space="preserve"> </w:t>
      </w:r>
      <w:r>
        <w:rPr>
          <w:spacing w:val="-1"/>
        </w:rPr>
        <w:t>superare</w:t>
      </w:r>
      <w:r>
        <w:rPr>
          <w:spacing w:val="-12"/>
        </w:rPr>
        <w:t xml:space="preserve"> </w:t>
      </w:r>
      <w:r>
        <w:rPr>
          <w:spacing w:val="-1"/>
        </w:rPr>
        <w:t>il</w:t>
      </w:r>
      <w:r>
        <w:rPr>
          <w:spacing w:val="-10"/>
        </w:rPr>
        <w:t xml:space="preserve"> </w:t>
      </w:r>
      <w:r>
        <w:rPr>
          <w:spacing w:val="-1"/>
        </w:rPr>
        <w:t>proprio</w:t>
      </w:r>
      <w:r>
        <w:rPr>
          <w:spacing w:val="-6"/>
        </w:rPr>
        <w:t xml:space="preserve"> </w:t>
      </w:r>
      <w:r>
        <w:rPr>
          <w:spacing w:val="-1"/>
        </w:rPr>
        <w:t>fabbisogno</w:t>
      </w:r>
      <w:r>
        <w:rPr>
          <w:spacing w:val="-6"/>
        </w:rPr>
        <w:t xml:space="preserve"> </w:t>
      </w:r>
      <w:r>
        <w:rPr>
          <w:spacing w:val="-1"/>
        </w:rPr>
        <w:t>energetico.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374" w:hanging="0"/>
        <w:rPr/>
      </w:pPr>
      <w:r>
        <w:rPr/>
        <w:t>Inoltre</w:t>
      </w:r>
      <w:r>
        <w:rPr>
          <w:spacing w:val="15"/>
        </w:rPr>
        <w:t xml:space="preserve"> </w:t>
      </w:r>
      <w:r>
        <w:rPr/>
        <w:t>è</w:t>
      </w:r>
      <w:r>
        <w:rPr>
          <w:spacing w:val="19"/>
        </w:rPr>
        <w:t xml:space="preserve"> </w:t>
      </w:r>
      <w:r>
        <w:rPr/>
        <w:t>consigliata</w:t>
      </w:r>
      <w:r>
        <w:rPr>
          <w:spacing w:val="22"/>
        </w:rPr>
        <w:t xml:space="preserve"> </w:t>
      </w:r>
      <w:r>
        <w:rPr/>
        <w:t>anche</w:t>
      </w:r>
      <w:r>
        <w:rPr>
          <w:spacing w:val="14"/>
        </w:rPr>
        <w:t xml:space="preserve"> </w:t>
      </w:r>
      <w:r>
        <w:rPr/>
        <w:t>la</w:t>
      </w:r>
      <w:r>
        <w:rPr>
          <w:spacing w:val="29"/>
        </w:rPr>
        <w:t xml:space="preserve"> </w:t>
      </w:r>
      <w:r>
        <w:rPr/>
        <w:t>riduzione</w:t>
      </w:r>
      <w:r>
        <w:rPr>
          <w:spacing w:val="20"/>
        </w:rPr>
        <w:t xml:space="preserve"> </w:t>
      </w:r>
      <w:r>
        <w:rPr/>
        <w:t>del</w:t>
      </w:r>
      <w:r>
        <w:rPr>
          <w:spacing w:val="25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0"/>
        </w:rPr>
        <w:t xml:space="preserve"> </w:t>
      </w:r>
      <w:r>
        <w:rPr/>
        <w:t>&lt;</w:t>
      </w:r>
      <w:r>
        <w:rPr>
          <w:spacing w:val="19"/>
        </w:rPr>
        <w:t xml:space="preserve"> </w:t>
      </w:r>
      <w:r>
        <w:rPr/>
        <w:t>2.5</w:t>
      </w:r>
      <w:r>
        <w:rPr>
          <w:spacing w:val="17"/>
        </w:rPr>
        <w:t xml:space="preserve"> </w:t>
      </w:r>
      <w:r>
        <w:rPr/>
        <w:t>g</w:t>
      </w:r>
      <w:r>
        <w:rPr>
          <w:spacing w:val="15"/>
        </w:rPr>
        <w:t xml:space="preserve"> </w:t>
      </w:r>
      <w:r>
        <w:rPr/>
        <w:t>al</w:t>
      </w:r>
      <w:r>
        <w:rPr>
          <w:spacing w:val="24"/>
        </w:rPr>
        <w:t xml:space="preserve"> </w:t>
      </w:r>
      <w:r>
        <w:rPr/>
        <w:t>giorno,</w:t>
      </w:r>
      <w:r>
        <w:rPr>
          <w:spacing w:val="23"/>
        </w:rPr>
        <w:t xml:space="preserve"> </w:t>
      </w:r>
      <w:r>
        <w:rPr/>
        <w:t>considerando</w:t>
      </w:r>
      <w:r>
        <w:rPr>
          <w:spacing w:val="22"/>
        </w:rPr>
        <w:t xml:space="preserve"> </w:t>
      </w:r>
      <w:r>
        <w:rPr/>
        <w:t>anche</w:t>
      </w:r>
      <w:r>
        <w:rPr>
          <w:spacing w:val="19"/>
        </w:rPr>
        <w:t xml:space="preserve"> </w:t>
      </w:r>
      <w:r>
        <w:rPr/>
        <w:t>quello</w:t>
      </w:r>
      <w:r>
        <w:rPr>
          <w:spacing w:val="20"/>
        </w:rPr>
        <w:t xml:space="preserve"> </w:t>
      </w:r>
      <w:r>
        <w:rPr/>
        <w:t>già</w:t>
      </w:r>
      <w:r>
        <w:rPr>
          <w:spacing w:val="18"/>
        </w:rPr>
        <w:t xml:space="preserve"> </w:t>
      </w:r>
      <w:r>
        <w:rPr/>
        <w:t>presente</w:t>
      </w:r>
      <w:r>
        <w:rPr>
          <w:spacing w:val="24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3"/>
        </w:rPr>
        <w:t xml:space="preserve"> </w:t>
      </w:r>
      <w:r>
        <w:rPr/>
        <w:t>La</w:t>
      </w:r>
      <w:r>
        <w:rPr>
          <w:spacing w:val="-42"/>
        </w:rPr>
        <w:t xml:space="preserve"> </w:t>
      </w:r>
      <w:r>
        <w:rPr/>
        <w:t>riduzione</w:t>
      </w:r>
      <w:r>
        <w:rPr>
          <w:spacing w:val="-3"/>
        </w:rPr>
        <w:t xml:space="preserve"> </w:t>
      </w:r>
      <w:r>
        <w:rPr/>
        <w:t>di</w:t>
      </w:r>
      <w:r>
        <w:rPr>
          <w:spacing w:val="5"/>
        </w:rPr>
        <w:t xml:space="preserve"> </w:t>
      </w:r>
      <w:r>
        <w:rPr/>
        <w:t>sale è</w:t>
      </w:r>
      <w:r>
        <w:rPr>
          <w:spacing w:val="-3"/>
        </w:rPr>
        <w:t xml:space="preserve"> </w:t>
      </w:r>
      <w:r>
        <w:rPr/>
        <w:t>un’ottima</w:t>
      </w:r>
      <w:r>
        <w:rPr>
          <w:spacing w:val="-1"/>
        </w:rPr>
        <w:t xml:space="preserve"> </w:t>
      </w:r>
      <w:r>
        <w:rPr/>
        <w:t>prevenzione</w:t>
      </w:r>
      <w:r>
        <w:rPr>
          <w:spacing w:val="-2"/>
        </w:rPr>
        <w:t xml:space="preserve"> </w:t>
      </w:r>
      <w:r>
        <w:rPr/>
        <w:t>contro</w:t>
      </w:r>
      <w:r>
        <w:rPr>
          <w:spacing w:val="-2"/>
        </w:rPr>
        <w:t xml:space="preserve"> </w:t>
      </w:r>
      <w:r>
        <w:rPr/>
        <w:t>l’ipertensione.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374" w:right="1820" w:hanging="0"/>
        <w:rPr/>
      </w:pPr>
      <w:r>
        <w:rPr/>
        <w:t xml:space="preserve">Il tuo profilo genetico ha evidenziato una predisposizione genetica all’Intolleranza al </w:t>
      </w:r>
      <w:r>
        <w:rPr>
          <w:b/>
        </w:rPr>
        <w:t>Lattosio e alla Celiachia</w:t>
      </w:r>
      <w:r>
        <w:rPr/>
        <w:t>.</w:t>
      </w:r>
      <w:r>
        <w:rPr>
          <w:spacing w:val="-43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tua</w:t>
      </w:r>
      <w:r>
        <w:rPr>
          <w:spacing w:val="-1"/>
        </w:rPr>
        <w:t xml:space="preserve"> </w:t>
      </w:r>
      <w:r>
        <w:rPr/>
        <w:t>probabilità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sviluppare</w:t>
      </w:r>
      <w:r>
        <w:rPr>
          <w:spacing w:val="-1"/>
        </w:rPr>
        <w:t xml:space="preserve"> </w:t>
      </w:r>
      <w:r>
        <w:rPr/>
        <w:t>queste</w:t>
      </w:r>
      <w:r>
        <w:rPr>
          <w:spacing w:val="-2"/>
        </w:rPr>
        <w:t xml:space="preserve"> </w:t>
      </w:r>
      <w:r>
        <w:rPr/>
        <w:t>intolleranze</w:t>
      </w:r>
      <w:r>
        <w:rPr>
          <w:spacing w:val="-2"/>
        </w:rPr>
        <w:t xml:space="preserve"> </w:t>
      </w:r>
      <w:r>
        <w:rPr/>
        <w:t>è</w:t>
      </w:r>
      <w:r>
        <w:rPr>
          <w:spacing w:val="-1"/>
        </w:rPr>
        <w:t xml:space="preserve"> </w:t>
      </w:r>
      <w:r>
        <w:rPr/>
        <w:t>più</w:t>
      </w:r>
      <w:r>
        <w:rPr>
          <w:spacing w:val="-1"/>
        </w:rPr>
        <w:t xml:space="preserve"> </w:t>
      </w:r>
      <w:r>
        <w:rPr/>
        <w:t>alta rispetto</w:t>
      </w:r>
      <w:r>
        <w:rPr>
          <w:spacing w:val="-1"/>
        </w:rPr>
        <w:t xml:space="preserve"> </w:t>
      </w:r>
      <w:r>
        <w:rPr/>
        <w:t>alla</w:t>
      </w:r>
      <w:r>
        <w:rPr>
          <w:spacing w:val="-1"/>
        </w:rPr>
        <w:t xml:space="preserve"> </w:t>
      </w:r>
      <w:r>
        <w:rPr/>
        <w:t>popolazione</w:t>
      </w:r>
      <w:r>
        <w:rPr>
          <w:spacing w:val="-1"/>
        </w:rPr>
        <w:t xml:space="preserve"> </w:t>
      </w:r>
      <w:r>
        <w:rPr/>
        <w:t>media.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TextBody"/>
        <w:ind w:left="374" w:right="205" w:hanging="0"/>
        <w:jc w:val="both"/>
        <w:rPr/>
      </w:pPr>
      <w:r>
        <w:rPr/>
        <w:t>L’intolleranza</w:t>
      </w:r>
      <w:r>
        <w:rPr>
          <w:spacing w:val="18"/>
        </w:rPr>
        <w:t xml:space="preserve"> </w:t>
      </w:r>
      <w:r>
        <w:rPr/>
        <w:t>al</w:t>
      </w:r>
      <w:r>
        <w:rPr>
          <w:spacing w:val="17"/>
        </w:rPr>
        <w:t xml:space="preserve"> </w:t>
      </w:r>
      <w:r>
        <w:rPr/>
        <w:t>lattosio</w:t>
      </w:r>
      <w:r>
        <w:rPr>
          <w:spacing w:val="17"/>
        </w:rPr>
        <w:t xml:space="preserve"> </w:t>
      </w:r>
      <w:r>
        <w:rPr/>
        <w:t>è</w:t>
      </w:r>
      <w:r>
        <w:rPr>
          <w:spacing w:val="16"/>
        </w:rPr>
        <w:t xml:space="preserve"> </w:t>
      </w:r>
      <w:r>
        <w:rPr/>
        <w:t>l’incapacità</w:t>
      </w:r>
      <w:r>
        <w:rPr>
          <w:spacing w:val="18"/>
        </w:rPr>
        <w:t xml:space="preserve"> </w:t>
      </w:r>
      <w:r>
        <w:rPr/>
        <w:t>di</w:t>
      </w:r>
      <w:r>
        <w:rPr>
          <w:spacing w:val="17"/>
        </w:rPr>
        <w:t xml:space="preserve"> </w:t>
      </w:r>
      <w:r>
        <w:rPr/>
        <w:t>digerire</w:t>
      </w:r>
      <w:r>
        <w:rPr>
          <w:spacing w:val="16"/>
        </w:rPr>
        <w:t xml:space="preserve"> </w:t>
      </w:r>
      <w:r>
        <w:rPr/>
        <w:t>lo</w:t>
      </w:r>
      <w:r>
        <w:rPr>
          <w:spacing w:val="17"/>
        </w:rPr>
        <w:t xml:space="preserve"> </w:t>
      </w:r>
      <w:r>
        <w:rPr/>
        <w:t>zucchero</w:t>
      </w:r>
      <w:r>
        <w:rPr>
          <w:spacing w:val="18"/>
        </w:rPr>
        <w:t xml:space="preserve"> </w:t>
      </w:r>
      <w:r>
        <w:rPr/>
        <w:t>Lattosio</w:t>
      </w:r>
      <w:r>
        <w:rPr>
          <w:spacing w:val="18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causa</w:t>
      </w:r>
      <w:r>
        <w:rPr>
          <w:spacing w:val="17"/>
        </w:rPr>
        <w:t xml:space="preserve"> </w:t>
      </w:r>
      <w:r>
        <w:rPr/>
        <w:t>di</w:t>
      </w:r>
      <w:r>
        <w:rPr>
          <w:spacing w:val="14"/>
        </w:rPr>
        <w:t xml:space="preserve"> </w:t>
      </w:r>
      <w:r>
        <w:rPr/>
        <w:t>una</w:t>
      </w:r>
      <w:r>
        <w:rPr>
          <w:spacing w:val="17"/>
        </w:rPr>
        <w:t xml:space="preserve"> </w:t>
      </w:r>
      <w:r>
        <w:rPr/>
        <w:t>carenza</w:t>
      </w:r>
      <w:r>
        <w:rPr>
          <w:spacing w:val="18"/>
        </w:rPr>
        <w:t xml:space="preserve"> </w:t>
      </w:r>
      <w:r>
        <w:rPr/>
        <w:t>dell’enzima</w:t>
      </w:r>
      <w:r>
        <w:rPr>
          <w:spacing w:val="17"/>
        </w:rPr>
        <w:t xml:space="preserve"> </w:t>
      </w:r>
      <w:r>
        <w:rPr/>
        <w:t>digestivo</w:t>
      </w:r>
      <w:r>
        <w:rPr>
          <w:spacing w:val="17"/>
        </w:rPr>
        <w:t xml:space="preserve"> </w:t>
      </w:r>
      <w:r>
        <w:rPr/>
        <w:t>Lattasi.</w:t>
      </w:r>
      <w:r>
        <w:rPr>
          <w:spacing w:val="17"/>
        </w:rPr>
        <w:t xml:space="preserve"> </w:t>
      </w:r>
      <w:r>
        <w:rPr/>
        <w:t>Ciò</w:t>
      </w:r>
      <w:r>
        <w:rPr>
          <w:spacing w:val="-42"/>
        </w:rPr>
        <w:t xml:space="preserve"> </w:t>
      </w:r>
      <w:r>
        <w:rPr/>
        <w:t>può</w:t>
      </w:r>
      <w:r>
        <w:rPr>
          <w:spacing w:val="1"/>
        </w:rPr>
        <w:t xml:space="preserve"> </w:t>
      </w:r>
      <w:r>
        <w:rPr/>
        <w:t>causare sintomi</w:t>
      </w:r>
      <w:r>
        <w:rPr>
          <w:spacing w:val="1"/>
        </w:rPr>
        <w:t xml:space="preserve"> </w:t>
      </w:r>
      <w:r>
        <w:rPr/>
        <w:t>gastrointestinali</w:t>
      </w:r>
      <w:r>
        <w:rPr>
          <w:spacing w:val="1"/>
        </w:rPr>
        <w:t xml:space="preserve"> </w:t>
      </w:r>
      <w:r>
        <w:rPr/>
        <w:t>come</w:t>
      </w:r>
      <w:r>
        <w:rPr>
          <w:spacing w:val="1"/>
        </w:rPr>
        <w:t xml:space="preserve"> </w:t>
      </w:r>
      <w:r>
        <w:rPr/>
        <w:t>diarrea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crampi</w:t>
      </w:r>
      <w:r>
        <w:rPr>
          <w:spacing w:val="1"/>
        </w:rPr>
        <w:t xml:space="preserve"> </w:t>
      </w:r>
      <w:r>
        <w:rPr/>
        <w:t>addominali.</w:t>
      </w:r>
      <w:r>
        <w:rPr>
          <w:spacing w:val="1"/>
        </w:rPr>
        <w:t xml:space="preserve"> </w:t>
      </w:r>
      <w:r>
        <w:rPr/>
        <w:t>Trattandosi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predisposizione</w:t>
      </w:r>
      <w:r>
        <w:rPr>
          <w:spacing w:val="1"/>
        </w:rPr>
        <w:t xml:space="preserve"> </w:t>
      </w:r>
      <w:r>
        <w:rPr/>
        <w:t>genetica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non</w:t>
      </w:r>
      <w:r>
        <w:rPr>
          <w:spacing w:val="45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diagnosi di intolleranza al lattosio è possibile, ma non consigliato, assumere alimenti contenenti lattosio. Invece, è strettamente</w:t>
      </w:r>
      <w:r>
        <w:rPr>
          <w:spacing w:val="1"/>
        </w:rPr>
        <w:t xml:space="preserve"> </w:t>
      </w:r>
      <w:r>
        <w:rPr/>
        <w:t>raccomandato attenersi alle indicazioni della tabella sottostante relativa all’assunzione di Proteine. Per avere una diagnosi di</w:t>
      </w:r>
      <w:r>
        <w:rPr>
          <w:spacing w:val="1"/>
        </w:rPr>
        <w:t xml:space="preserve"> </w:t>
      </w:r>
      <w:r>
        <w:rPr/>
        <w:t>Intolleranza</w:t>
      </w:r>
      <w:r>
        <w:rPr>
          <w:spacing w:val="-1"/>
        </w:rPr>
        <w:t xml:space="preserve"> </w:t>
      </w:r>
      <w:r>
        <w:rPr/>
        <w:t>al Lattosio è</w:t>
      </w:r>
      <w:r>
        <w:rPr>
          <w:spacing w:val="-1"/>
        </w:rPr>
        <w:t xml:space="preserve"> </w:t>
      </w:r>
      <w:r>
        <w:rPr/>
        <w:t>consigliato eseguire</w:t>
      </w:r>
      <w:r>
        <w:rPr>
          <w:spacing w:val="-2"/>
        </w:rPr>
        <w:t xml:space="preserve"> </w:t>
      </w:r>
      <w:r>
        <w:rPr/>
        <w:t>il</w:t>
      </w:r>
      <w:r>
        <w:rPr>
          <w:spacing w:val="2"/>
        </w:rPr>
        <w:t xml:space="preserve"> </w:t>
      </w:r>
      <w:r>
        <w:rPr/>
        <w:t>Breath Test.</w:t>
      </w:r>
    </w:p>
    <w:p>
      <w:pPr>
        <w:pStyle w:val="TextBody"/>
        <w:rPr/>
      </w:pPr>
      <w:r>
        <w:rPr/>
      </w:r>
    </w:p>
    <w:p>
      <w:pPr>
        <w:pStyle w:val="TextBody"/>
        <w:ind w:left="374" w:right="163" w:hanging="0"/>
        <w:jc w:val="both"/>
        <w:rPr>
          <w:i/>
          <w:i/>
        </w:rPr>
      </w:pPr>
      <w:r>
        <w:rPr/>
        <w:t>La celiachia o morbo celiaco è una malattia autoimmune cronica causata da una reazione anomala alla gliadina, proteina del</w:t>
      </w:r>
      <w:r>
        <w:rPr>
          <w:spacing w:val="1"/>
        </w:rPr>
        <w:t xml:space="preserve"> </w:t>
      </w:r>
      <w:r>
        <w:rPr/>
        <w:t>glutine contenuta in molti cereali; la malattia celiaca si sviluppa in individui geneticamente predisposti. In particolare, lo sviluppo</w:t>
      </w:r>
      <w:r>
        <w:rPr>
          <w:spacing w:val="1"/>
        </w:rPr>
        <w:t xml:space="preserve"> </w:t>
      </w:r>
      <w:r>
        <w:rPr/>
        <w:t>della</w:t>
      </w:r>
      <w:r>
        <w:rPr>
          <w:spacing w:val="1"/>
        </w:rPr>
        <w:t xml:space="preserve"> </w:t>
      </w:r>
      <w:r>
        <w:rPr/>
        <w:t>celiachia</w:t>
      </w:r>
      <w:r>
        <w:rPr>
          <w:spacing w:val="1"/>
        </w:rPr>
        <w:t xml:space="preserve"> </w:t>
      </w:r>
      <w:r>
        <w:rPr/>
        <w:t>è</w:t>
      </w:r>
      <w:r>
        <w:rPr>
          <w:spacing w:val="1"/>
        </w:rPr>
        <w:t xml:space="preserve"> </w:t>
      </w:r>
      <w:r>
        <w:rPr/>
        <w:t>associato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letteratura</w:t>
      </w:r>
      <w:r>
        <w:rPr>
          <w:spacing w:val="1"/>
        </w:rPr>
        <w:t xml:space="preserve"> </w:t>
      </w:r>
      <w:r>
        <w:rPr/>
        <w:t>scientifica</w:t>
      </w:r>
      <w:r>
        <w:rPr>
          <w:spacing w:val="1"/>
        </w:rPr>
        <w:t xml:space="preserve"> </w:t>
      </w:r>
      <w:r>
        <w:rPr/>
        <w:t>alla</w:t>
      </w:r>
      <w:r>
        <w:rPr>
          <w:spacing w:val="1"/>
        </w:rPr>
        <w:t xml:space="preserve"> </w:t>
      </w:r>
      <w:r>
        <w:rPr/>
        <w:t>presenza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specifiche</w:t>
      </w:r>
      <w:r>
        <w:rPr>
          <w:spacing w:val="1"/>
        </w:rPr>
        <w:t xml:space="preserve"> </w:t>
      </w:r>
      <w:r>
        <w:rPr/>
        <w:t>varianti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geni</w:t>
      </w:r>
      <w:r>
        <w:rPr>
          <w:spacing w:val="1"/>
        </w:rPr>
        <w:t xml:space="preserve"> </w:t>
      </w:r>
      <w:r>
        <w:rPr/>
        <w:t>del</w:t>
      </w:r>
      <w:r>
        <w:rPr>
          <w:spacing w:val="1"/>
        </w:rPr>
        <w:t xml:space="preserve"> </w:t>
      </w:r>
      <w:r>
        <w:rPr/>
        <w:t>sistema</w:t>
      </w:r>
      <w:r>
        <w:rPr>
          <w:spacing w:val="1"/>
        </w:rPr>
        <w:t xml:space="preserve"> </w:t>
      </w:r>
      <w:r>
        <w:rPr/>
        <w:t>immunitario,</w:t>
      </w:r>
      <w:r>
        <w:rPr>
          <w:spacing w:val="1"/>
        </w:rPr>
        <w:t xml:space="preserve"> </w:t>
      </w:r>
      <w:r>
        <w:rPr/>
        <w:t>le</w:t>
      </w:r>
      <w:r>
        <w:rPr>
          <w:spacing w:val="-43"/>
        </w:rPr>
        <w:t xml:space="preserve"> </w:t>
      </w:r>
      <w:r>
        <w:rPr/>
        <w:t>glicoproteine</w:t>
      </w:r>
      <w:r>
        <w:rPr>
          <w:spacing w:val="-2"/>
        </w:rPr>
        <w:t xml:space="preserve"> </w:t>
      </w:r>
      <w:r>
        <w:rPr/>
        <w:t>HLA (</w:t>
      </w:r>
      <w:r>
        <w:rPr>
          <w:i/>
        </w:rPr>
        <w:t>Capittini C,</w:t>
      </w:r>
      <w:r>
        <w:rPr>
          <w:i/>
          <w:spacing w:val="1"/>
        </w:rPr>
        <w:t xml:space="preserve"> </w:t>
      </w:r>
      <w:r>
        <w:rPr>
          <w:i/>
        </w:rPr>
        <w:t>et. al. Medicina</w:t>
      </w:r>
      <w:r>
        <w:rPr>
          <w:i/>
          <w:spacing w:val="1"/>
        </w:rPr>
        <w:t xml:space="preserve"> </w:t>
      </w:r>
      <w:r>
        <w:rPr>
          <w:i/>
        </w:rPr>
        <w:t>(Kaunas).</w:t>
      </w:r>
      <w:r>
        <w:rPr>
          <w:i/>
          <w:spacing w:val="-2"/>
        </w:rPr>
        <w:t xml:space="preserve"> </w:t>
      </w:r>
      <w:r>
        <w:rPr>
          <w:i/>
        </w:rPr>
        <w:t>2019</w:t>
      </w:r>
      <w:r>
        <w:rPr>
          <w:i/>
          <w:spacing w:val="-1"/>
        </w:rPr>
        <w:t xml:space="preserve"> </w:t>
      </w:r>
      <w:r>
        <w:rPr>
          <w:i/>
        </w:rPr>
        <w:t>May</w:t>
      </w:r>
      <w:r>
        <w:rPr>
          <w:i/>
          <w:spacing w:val="-1"/>
        </w:rPr>
        <w:t xml:space="preserve"> </w:t>
      </w:r>
      <w:r>
        <w:rPr>
          <w:i/>
        </w:rPr>
        <w:t>22;55(5):190.)</w:t>
      </w:r>
    </w:p>
    <w:p>
      <w:pPr>
        <w:pStyle w:val="TextBody"/>
        <w:spacing w:before="1" w:after="0"/>
        <w:rPr>
          <w:i/>
          <w:i/>
        </w:rPr>
      </w:pPr>
      <w:r>
        <w:rPr>
          <w:i/>
        </w:rPr>
      </w:r>
    </w:p>
    <w:p>
      <w:pPr>
        <w:pStyle w:val="TextBody"/>
        <w:ind w:left="374" w:right="203" w:hanging="0"/>
        <w:jc w:val="both"/>
        <w:rPr/>
      </w:pPr>
      <w:r>
        <w:rPr/>
        <w:t xml:space="preserve">Nel suo caso essendo emersa, dai test genetici, </w:t>
      </w:r>
      <w:r>
        <w:rPr>
          <w:b/>
        </w:rPr>
        <w:t>una predisposizione alla intolleranza al glutine</w:t>
      </w:r>
      <w:r>
        <w:rPr/>
        <w:t>, la seguente tabella relativa</w:t>
      </w:r>
      <w:r>
        <w:rPr>
          <w:spacing w:val="1"/>
        </w:rPr>
        <w:t xml:space="preserve"> </w:t>
      </w:r>
      <w:r>
        <w:rPr/>
        <w:t>all’assunzione</w:t>
      </w:r>
      <w:r>
        <w:rPr>
          <w:spacing w:val="1"/>
        </w:rPr>
        <w:t xml:space="preserve"> </w:t>
      </w:r>
      <w:r>
        <w:rPr/>
        <w:t>dei</w:t>
      </w:r>
      <w:r>
        <w:rPr>
          <w:spacing w:val="1"/>
        </w:rPr>
        <w:t xml:space="preserve"> </w:t>
      </w:r>
      <w:r>
        <w:rPr>
          <w:b/>
          <w:color w:val="FF0000"/>
        </w:rPr>
        <w:t>CARBOIDRATI</w:t>
      </w:r>
      <w:r>
        <w:rPr>
          <w:b/>
          <w:color w:val="FF0000"/>
          <w:spacing w:val="1"/>
        </w:rPr>
        <w:t xml:space="preserve"> </w:t>
      </w:r>
      <w:r>
        <w:rPr/>
        <w:t>esclude,</w:t>
      </w:r>
      <w:r>
        <w:rPr>
          <w:spacing w:val="1"/>
        </w:rPr>
        <w:t xml:space="preserve"> </w:t>
      </w:r>
      <w:r>
        <w:rPr/>
        <w:t>dalla</w:t>
      </w:r>
      <w:r>
        <w:rPr>
          <w:spacing w:val="1"/>
        </w:rPr>
        <w:t xml:space="preserve"> </w:t>
      </w:r>
      <w:r>
        <w:rPr/>
        <w:t>dieta</w:t>
      </w:r>
      <w:r>
        <w:rPr>
          <w:spacing w:val="1"/>
        </w:rPr>
        <w:t xml:space="preserve"> </w:t>
      </w:r>
      <w:r>
        <w:rPr/>
        <w:t>alimentare</w:t>
      </w:r>
      <w:r>
        <w:rPr>
          <w:spacing w:val="1"/>
        </w:rPr>
        <w:t xml:space="preserve"> </w:t>
      </w:r>
      <w:r>
        <w:rPr/>
        <w:t>i</w:t>
      </w:r>
      <w:r>
        <w:rPr>
          <w:spacing w:val="1"/>
        </w:rPr>
        <w:t xml:space="preserve"> </w:t>
      </w:r>
      <w:r>
        <w:rPr/>
        <w:t>cibi</w:t>
      </w:r>
      <w:r>
        <w:rPr>
          <w:spacing w:val="1"/>
        </w:rPr>
        <w:t xml:space="preserve"> </w:t>
      </w:r>
      <w:r>
        <w:rPr/>
        <w:t>che</w:t>
      </w:r>
      <w:r>
        <w:rPr>
          <w:spacing w:val="1"/>
        </w:rPr>
        <w:t xml:space="preserve"> </w:t>
      </w:r>
      <w:r>
        <w:rPr/>
        <w:t>lo</w:t>
      </w:r>
      <w:r>
        <w:rPr>
          <w:spacing w:val="1"/>
        </w:rPr>
        <w:t xml:space="preserve"> </w:t>
      </w:r>
      <w:r>
        <w:rPr/>
        <w:t>contengono.</w:t>
      </w:r>
      <w:r>
        <w:rPr>
          <w:spacing w:val="1"/>
        </w:rPr>
        <w:t xml:space="preserve"> </w:t>
      </w:r>
      <w:r>
        <w:rPr/>
        <w:t>Ciò</w:t>
      </w:r>
      <w:r>
        <w:rPr>
          <w:spacing w:val="1"/>
        </w:rPr>
        <w:t xml:space="preserve"> </w:t>
      </w:r>
      <w:r>
        <w:rPr/>
        <w:t>è</w:t>
      </w:r>
      <w:r>
        <w:rPr>
          <w:spacing w:val="1"/>
        </w:rPr>
        <w:t xml:space="preserve"> </w:t>
      </w:r>
      <w:r>
        <w:rPr/>
        <w:t>utilissimo</w:t>
      </w:r>
      <w:r>
        <w:rPr>
          <w:spacing w:val="1"/>
        </w:rPr>
        <w:t xml:space="preserve"> </w:t>
      </w:r>
      <w:r>
        <w:rPr/>
        <w:t>per</w:t>
      </w:r>
      <w:r>
        <w:rPr>
          <w:spacing w:val="1"/>
        </w:rPr>
        <w:t xml:space="preserve"> </w:t>
      </w:r>
      <w:r>
        <w:rPr/>
        <w:t>prevenire</w:t>
      </w:r>
      <w:r>
        <w:rPr>
          <w:spacing w:val="1"/>
        </w:rPr>
        <w:t xml:space="preserve"> </w:t>
      </w:r>
      <w:r>
        <w:rPr/>
        <w:t>l’insorgenza della patologia da intolleranza ma non deve essere seguito pedissequamente se non dopo consiglio del proprio</w:t>
      </w:r>
      <w:r>
        <w:rPr>
          <w:spacing w:val="1"/>
        </w:rPr>
        <w:t xml:space="preserve"> </w:t>
      </w:r>
      <w:r>
        <w:rPr/>
        <w:t>medico,</w:t>
      </w:r>
      <w:r>
        <w:rPr>
          <w:spacing w:val="1"/>
        </w:rPr>
        <w:t xml:space="preserve"> </w:t>
      </w:r>
      <w:r>
        <w:rPr/>
        <w:t>dopo</w:t>
      </w:r>
      <w:r>
        <w:rPr>
          <w:spacing w:val="1"/>
        </w:rPr>
        <w:t xml:space="preserve"> </w:t>
      </w:r>
      <w:r>
        <w:rPr/>
        <w:t>aver</w:t>
      </w:r>
      <w:r>
        <w:rPr>
          <w:spacing w:val="1"/>
        </w:rPr>
        <w:t xml:space="preserve"> </w:t>
      </w:r>
      <w:r>
        <w:rPr/>
        <w:t>verificato</w:t>
      </w:r>
      <w:r>
        <w:rPr>
          <w:spacing w:val="1"/>
        </w:rPr>
        <w:t xml:space="preserve"> </w:t>
      </w:r>
      <w:r>
        <w:rPr/>
        <w:t>l’eventuale</w:t>
      </w:r>
      <w:r>
        <w:rPr>
          <w:spacing w:val="1"/>
        </w:rPr>
        <w:t xml:space="preserve"> </w:t>
      </w:r>
      <w:r>
        <w:rPr/>
        <w:t>manifestazione clinica</w:t>
      </w:r>
      <w:r>
        <w:rPr>
          <w:spacing w:val="1"/>
        </w:rPr>
        <w:t xml:space="preserve"> </w:t>
      </w:r>
      <w:r>
        <w:rPr/>
        <w:t>della</w:t>
      </w:r>
      <w:r>
        <w:rPr>
          <w:spacing w:val="1"/>
        </w:rPr>
        <w:t xml:space="preserve"> </w:t>
      </w:r>
      <w:r>
        <w:rPr/>
        <w:t>predisposizione (che si</w:t>
      </w:r>
      <w:r>
        <w:rPr>
          <w:spacing w:val="1"/>
        </w:rPr>
        <w:t xml:space="preserve"> </w:t>
      </w:r>
      <w:r>
        <w:rPr/>
        <w:t>chiama</w:t>
      </w:r>
      <w:r>
        <w:rPr>
          <w:spacing w:val="1"/>
        </w:rPr>
        <w:t xml:space="preserve"> </w:t>
      </w:r>
      <w:r>
        <w:rPr>
          <w:b/>
        </w:rPr>
        <w:t>celiachia</w:t>
      </w:r>
      <w:r>
        <w:rPr/>
        <w:t>).</w:t>
      </w:r>
      <w:r>
        <w:rPr>
          <w:spacing w:val="1"/>
        </w:rPr>
        <w:t xml:space="preserve"> </w:t>
      </w:r>
      <w:r>
        <w:rPr/>
        <w:t>Questo</w:t>
      </w:r>
      <w:r>
        <w:rPr>
          <w:spacing w:val="45"/>
        </w:rPr>
        <w:t xml:space="preserve"> </w:t>
      </w:r>
      <w:r>
        <w:rPr/>
        <w:t>può</w:t>
      </w:r>
      <w:r>
        <w:rPr>
          <w:spacing w:val="1"/>
        </w:rPr>
        <w:t xml:space="preserve"> </w:t>
      </w:r>
      <w:r>
        <w:rPr/>
        <w:t>essere fatto mediante l’esecuzione dei test sugli anticorpi specifici (</w:t>
      </w:r>
      <w:r>
        <w:rPr>
          <w:b/>
        </w:rPr>
        <w:t>Anticorpi antiendomisio IgA + IgG</w:t>
      </w:r>
      <w:r>
        <w:rPr>
          <w:b/>
          <w:spacing w:val="45"/>
        </w:rPr>
        <w:t xml:space="preserve"> </w:t>
      </w:r>
      <w:r>
        <w:rPr>
          <w:b/>
        </w:rPr>
        <w:t>- Anti transglutaminasi</w:t>
      </w:r>
      <w:r>
        <w:rPr>
          <w:b/>
          <w:spacing w:val="1"/>
        </w:rPr>
        <w:t xml:space="preserve"> </w:t>
      </w:r>
      <w:r>
        <w:rPr>
          <w:b/>
        </w:rPr>
        <w:t>IgA + IgG - Antigliadina IgA + IgG</w:t>
      </w:r>
      <w:r>
        <w:rPr/>
        <w:t>) oppure, se la situazione clinica lo richiedesse, il suo medico prescriverà la gastroscopia con</w:t>
      </w:r>
      <w:r>
        <w:rPr>
          <w:spacing w:val="1"/>
        </w:rPr>
        <w:t xml:space="preserve"> </w:t>
      </w:r>
      <w:r>
        <w:rPr/>
        <w:t>biopsia diagnostica. Se da questi test emergesse già l’esistenza della manifestazione clinica della sua predisposizione (quindi si</w:t>
      </w:r>
      <w:r>
        <w:rPr>
          <w:spacing w:val="1"/>
        </w:rPr>
        <w:t xml:space="preserve"> </w:t>
      </w:r>
      <w:r>
        <w:rPr/>
        <w:t>diagnosticasse in atto una celiachia) sarà il medico curante a stabilire in quale misura (anche assoluta) andrà seguita la seguente</w:t>
      </w:r>
      <w:r>
        <w:rPr>
          <w:spacing w:val="1"/>
        </w:rPr>
        <w:t xml:space="preserve"> </w:t>
      </w:r>
      <w:r>
        <w:rPr/>
        <w:t>tabella</w:t>
      </w:r>
      <w:r>
        <w:rPr>
          <w:spacing w:val="-1"/>
        </w:rPr>
        <w:t xml:space="preserve"> </w:t>
      </w:r>
      <w:r>
        <w:rPr/>
        <w:t>di privazione</w:t>
      </w:r>
      <w:r>
        <w:rPr>
          <w:spacing w:val="-1"/>
        </w:rPr>
        <w:t xml:space="preserve"> </w:t>
      </w:r>
      <w:r>
        <w:rPr/>
        <w:t>degli</w:t>
      </w:r>
      <w:r>
        <w:rPr>
          <w:spacing w:val="-1"/>
        </w:rPr>
        <w:t xml:space="preserve"> </w:t>
      </w:r>
      <w:r>
        <w:rPr/>
        <w:t>alimenti contenenti glutine.</w:t>
      </w:r>
    </w:p>
    <w:p>
      <w:pPr>
        <w:sectPr>
          <w:headerReference w:type="default" r:id="rId2"/>
          <w:footerReference w:type="default" r:id="rId3"/>
          <w:type w:val="nextPage"/>
          <w:pgSz w:w="11950" w:h="16870"/>
          <w:pgMar w:left="360" w:right="520" w:gutter="0" w:header="707" w:top="2240" w:footer="575" w:bottom="760"/>
          <w:pgNumType w:fmt="decimal"/>
          <w:formProt w:val="false"/>
          <w:textDirection w:val="lrTb"/>
        </w:sectPr>
      </w:pP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6" w:after="0"/>
        <w:rPr>
          <w:sz w:val="26"/>
        </w:rPr>
      </w:pPr>
      <w:r>
        <w:rPr>
          <w:sz w:val="26"/>
        </w:rPr>
      </w:r>
    </w:p>
    <w:tbl>
      <w:tblPr>
        <w:tblStyle w:val="TableNormal"/>
        <w:tblW w:w="10193" w:type="dxa"/>
        <w:jc w:val="left"/>
        <w:tblInd w:w="561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30"/>
        <w:gridCol w:w="6262"/>
      </w:tblGrid>
      <w:tr>
        <w:trPr>
          <w:trHeight w:val="1406" w:hRule="atLeast"/>
        </w:trPr>
        <w:tc>
          <w:tcPr>
            <w:tcW w:w="3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1" w:after="0"/>
              <w:ind w:left="360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2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360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4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302" w:right="56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all’assetto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4" w:after="0"/>
              <w:ind w:left="302" w:right="56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2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2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3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3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28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1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3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-5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assunti,comunque,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0" w:after="0"/>
              <w:ind w:left="360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6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360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302" w:right="903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consentito 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 ridotta</w:t>
            </w:r>
            <w:r>
              <w:rPr>
                <w:rFonts w:ascii="Arial" w:hAnsi="Arial"/>
                <w:b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perchénon sono perfettamente adeguati all'assetto genetico</w:t>
            </w:r>
            <w:r>
              <w:rPr>
                <w:rFonts w:ascii="Arial MT" w:hAnsi="Arial MT"/>
                <w:spacing w:val="-5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302" w:right="56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2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28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3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3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28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1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3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-4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assunti,comunque,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 ai</w:t>
            </w:r>
            <w:r>
              <w:rPr>
                <w:rFonts w:ascii="Arial MT" w:hAnsi="Arial MT"/>
                <w:spacing w:val="-1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6" w:hRule="atLeast"/>
        </w:trPr>
        <w:tc>
          <w:tcPr>
            <w:tcW w:w="3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686" w:val="clear"/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37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37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02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3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3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</w:p>
          <w:p>
            <w:pPr>
              <w:pStyle w:val="TableParagraph"/>
              <w:widowControl w:val="false"/>
              <w:spacing w:before="0" w:after="0"/>
              <w:ind w:left="302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w w:val="95"/>
                <w:kern w:val="0"/>
                <w:sz w:val="20"/>
                <w:szCs w:val="22"/>
                <w:lang w:eastAsia="en-US" w:bidi="ar-SA"/>
              </w:rPr>
              <w:t>menoadeguati</w:t>
            </w:r>
            <w:r>
              <w:rPr>
                <w:rFonts w:ascii="Arial" w:hAnsi="Arial"/>
                <w:b/>
                <w:spacing w:val="-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all’assetto</w:t>
            </w:r>
            <w:r>
              <w:rPr>
                <w:rFonts w:ascii="Arial MT" w:hAnsi="Arial MT"/>
                <w:spacing w:val="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5" w:after="0"/>
              <w:ind w:left="302" w:right="93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quantitàe</w:t>
            </w:r>
            <w:r>
              <w:rPr>
                <w:rFonts w:ascii="Arial MT" w:hAnsi="Arial MT"/>
                <w:spacing w:val="-2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50" w:h="16870"/>
          <w:pgMar w:left="360" w:right="520" w:gutter="0" w:header="707" w:top="2240" w:footer="575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spacing w:before="38" w:after="0"/>
        <w:rPr/>
      </w:pPr>
      <w:r>
        <w:rPr>
          <w:w w:val="95"/>
        </w:rPr>
        <w:t>CONSIGLI</w:t>
      </w:r>
      <w:r>
        <w:rPr>
          <w:spacing w:val="23"/>
          <w:w w:val="95"/>
        </w:rPr>
        <w:t xml:space="preserve"> </w:t>
      </w:r>
      <w:r>
        <w:rPr>
          <w:w w:val="95"/>
        </w:rPr>
        <w:t>ALIMENTARI</w:t>
      </w:r>
      <w:r>
        <w:rPr>
          <w:spacing w:val="38"/>
          <w:w w:val="95"/>
        </w:rPr>
        <w:t xml:space="preserve"> </w:t>
      </w:r>
      <w:r>
        <w:rPr>
          <w:w w:val="95"/>
        </w:rPr>
        <w:t>PERSONALIZZATI</w:t>
      </w:r>
      <w:r>
        <w:rPr>
          <w:spacing w:val="39"/>
          <w:w w:val="95"/>
        </w:rPr>
        <w:t xml:space="preserve"> </w:t>
      </w:r>
      <w:r>
        <w:rPr>
          <w:w w:val="95"/>
        </w:rPr>
        <w:t>IN</w:t>
      </w:r>
      <w:r>
        <w:rPr>
          <w:spacing w:val="39"/>
          <w:w w:val="95"/>
        </w:rPr>
        <w:t xml:space="preserve"> </w:t>
      </w:r>
      <w:r>
        <w:rPr>
          <w:w w:val="95"/>
        </w:rPr>
        <w:t>BASE</w:t>
      </w:r>
      <w:r>
        <w:rPr>
          <w:spacing w:val="36"/>
          <w:w w:val="95"/>
        </w:rPr>
        <w:t xml:space="preserve"> </w:t>
      </w:r>
      <w:r>
        <w:rPr>
          <w:w w:val="95"/>
        </w:rPr>
        <w:t>AL</w:t>
      </w:r>
      <w:r>
        <w:rPr>
          <w:spacing w:val="32"/>
          <w:w w:val="95"/>
        </w:rPr>
        <w:t xml:space="preserve"> </w:t>
      </w:r>
      <w:r>
        <w:rPr>
          <w:w w:val="95"/>
        </w:rPr>
        <w:t>PROFILO</w:t>
      </w:r>
      <w:r>
        <w:rPr>
          <w:spacing w:val="44"/>
          <w:w w:val="95"/>
        </w:rPr>
        <w:t xml:space="preserve"> </w:t>
      </w:r>
      <w:r>
        <w:rPr>
          <w:w w:val="95"/>
        </w:rPr>
        <w:t>GENETICO:</w:t>
      </w:r>
    </w:p>
    <w:p>
      <w:pPr>
        <w:pStyle w:val="TextBody"/>
        <w:spacing w:before="5" w:after="0"/>
        <w:rPr>
          <w:b/>
          <w:b/>
          <w:sz w:val="16"/>
        </w:rPr>
      </w:pPr>
      <w:r>
        <w:rPr>
          <w:b/>
          <w:sz w:val="16"/>
        </w:rPr>
      </w:r>
    </w:p>
    <w:tbl>
      <w:tblPr>
        <w:tblStyle w:val="TableNormal"/>
        <w:tblW w:w="10839" w:type="dxa"/>
        <w:jc w:val="left"/>
        <w:tblInd w:w="12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91"/>
        <w:gridCol w:w="2385"/>
        <w:gridCol w:w="295"/>
        <w:gridCol w:w="2387"/>
        <w:gridCol w:w="293"/>
        <w:gridCol w:w="2387"/>
      </w:tblGrid>
      <w:tr>
        <w:trPr>
          <w:trHeight w:val="907" w:hRule="atLeast"/>
        </w:trPr>
        <w:tc>
          <w:tcPr>
            <w:tcW w:w="3091" w:type="dxa"/>
            <w:tcBorders/>
          </w:tcPr>
          <w:p>
            <w:pPr>
              <w:pStyle w:val="TableParagraph"/>
              <w:widowControl w:val="false"/>
              <w:spacing w:lineRule="exact" w:line="409" w:before="0" w:after="0"/>
              <w:ind w:left="301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5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8" w:before="0" w:after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b/>
                <w:w w:val="94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5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1" w:before="0" w:after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1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1" w:before="0" w:after="0"/>
              <w:ind w:right="46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1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182" w:hRule="atLeast"/>
        </w:trPr>
        <w:tc>
          <w:tcPr>
            <w:tcW w:w="1083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357" w:hRule="atLeast"/>
        </w:trPr>
        <w:tc>
          <w:tcPr>
            <w:tcW w:w="30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9" w:after="0"/>
              <w:ind w:left="301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52" w:before="12" w:after="0"/>
              <w:ind w:left="301" w:right="51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3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auto" w:line="235" w:before="5" w:after="0"/>
              <w:ind w:left="458" w:right="466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Seppia, polpo,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calamari, pesce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 filetto 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auto" w:line="230" w:before="0" w:after="0"/>
              <w:ind w:left="216" w:right="222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Crostacei (es: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 scampi,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astici, gamberi),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 di salmone,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spada,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affumicato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auto" w:line="230" w:before="0" w:after="0"/>
              <w:ind w:left="537" w:right="536" w:hanging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 di tutti 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 di pesce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(caviale,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bottarga, uova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salmone) 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221" w:right="22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scatola</w:t>
            </w:r>
            <w:r>
              <w:rPr>
                <w:spacing w:val="-1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scatoletta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left="221" w:right="22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sardine</w:t>
            </w:r>
          </w:p>
        </w:tc>
      </w:tr>
      <w:tr>
        <w:trPr>
          <w:trHeight w:val="184" w:hRule="atLeast"/>
        </w:trPr>
        <w:tc>
          <w:tcPr>
            <w:tcW w:w="108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661" w:hRule="atLeast"/>
        </w:trPr>
        <w:tc>
          <w:tcPr>
            <w:tcW w:w="30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8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222" w:after="0"/>
              <w:ind w:left="301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0" w:after="0"/>
              <w:ind w:left="301" w:right="45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8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auto" w:line="208" w:before="2" w:after="0"/>
              <w:ind w:left="969" w:right="404" w:hanging="39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Tacchino, pollo,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566" w:right="427" w:hanging="6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arista di maiale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(evitare le parti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</w:p>
          <w:p>
            <w:pPr>
              <w:pStyle w:val="TableParagraph"/>
              <w:widowControl w:val="false"/>
              <w:spacing w:before="0" w:after="0"/>
              <w:ind w:left="100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exact" w:line="240" w:before="0" w:after="0"/>
              <w:ind w:left="529" w:right="5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221" w:right="24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macinato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pollo/tacchino/vitel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lo,bresaola, roast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beef, prosciutto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crudo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magro, carne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gelatina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 ridotto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312" w:right="324" w:firstLine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contenuto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221" w:right="248" w:hanging="0"/>
              <w:jc w:val="center"/>
              <w:rPr>
                <w:spacing w:val="-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prosciutto </w:t>
            </w:r>
            <w:r>
              <w:rPr>
                <w:kern w:val="0"/>
                <w:sz w:val="22"/>
                <w:szCs w:val="22"/>
                <w:lang w:eastAsia="en-US" w:bidi="ar-SA"/>
              </w:rPr>
              <w:t>cotto, fesa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tacchino, </w:t>
            </w:r>
            <w:r>
              <w:rPr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di manzo, </w:t>
            </w:r>
            <w:r>
              <w:rPr>
                <w:kern w:val="0"/>
                <w:sz w:val="22"/>
                <w:szCs w:val="22"/>
                <w:lang w:eastAsia="en-US" w:bidi="ar-SA"/>
              </w:rPr>
              <w:t>speck,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wurstel, salame,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mortadella, coppa,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salsicce, carne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essiccata,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carne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gelatina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209" w:right="24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4" w:hRule="atLeast"/>
        </w:trPr>
        <w:tc>
          <w:tcPr>
            <w:tcW w:w="108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654" w:hRule="atLeast"/>
        </w:trPr>
        <w:tc>
          <w:tcPr>
            <w:tcW w:w="30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301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301" w:right="10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</w:t>
            </w:r>
            <w:r>
              <w:rPr>
                <w:rFonts w:ascii="Cambria" w:hAnsi="Cambria"/>
                <w:i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al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giorno</w:t>
            </w:r>
          </w:p>
          <w:p>
            <w:pPr>
              <w:pStyle w:val="TableParagraph"/>
              <w:widowControl w:val="false"/>
              <w:spacing w:before="5" w:after="0"/>
              <w:ind w:left="301" w:right="601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 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336" w:right="335" w:hanging="1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delattosato,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fiocchi di latte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primo sale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</w:t>
            </w:r>
          </w:p>
          <w:p>
            <w:pPr>
              <w:pStyle w:val="TableParagraph"/>
              <w:widowControl w:val="false"/>
              <w:spacing w:lineRule="exact" w:line="240" w:before="0" w:after="0"/>
              <w:ind w:left="529" w:right="5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reggiano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283" w:right="290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semi- magri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possibilmente senza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mozzarella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fiordilatte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pecorino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right="302" w:firstLine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Mozzarella di bufala,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feta, brie, stracchino,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taleggio, fontina 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provolone</w:t>
            </w:r>
          </w:p>
        </w:tc>
      </w:tr>
      <w:tr>
        <w:trPr>
          <w:trHeight w:val="184" w:hRule="atLeast"/>
        </w:trPr>
        <w:tc>
          <w:tcPr>
            <w:tcW w:w="108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72" w:hRule="atLeast"/>
        </w:trPr>
        <w:tc>
          <w:tcPr>
            <w:tcW w:w="30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301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0" w:after="0"/>
              <w:ind w:left="301" w:right="59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 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511" w:right="493" w:hanging="5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fagioli </w:t>
            </w:r>
            <w:r>
              <w:rPr>
                <w:kern w:val="0"/>
                <w:sz w:val="22"/>
                <w:szCs w:val="22"/>
                <w:lang w:eastAsia="en-US" w:bidi="ar-SA"/>
              </w:rPr>
              <w:t>(borlotti,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cannellini,neri,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bianchi)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</w:p>
          <w:p>
            <w:pPr>
              <w:pStyle w:val="TableParagraph"/>
              <w:widowControl w:val="false"/>
              <w:spacing w:lineRule="exact" w:line="249" w:before="1" w:after="0"/>
              <w:ind w:left="547" w:right="5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comuni,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lupini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74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Edamame, lenticchie rosse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605" w:right="901" w:hanging="11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 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</w:t>
            </w:r>
          </w:p>
        </w:tc>
      </w:tr>
      <w:tr>
        <w:trPr>
          <w:trHeight w:val="230" w:hRule="atLeast"/>
        </w:trPr>
        <w:tc>
          <w:tcPr>
            <w:tcW w:w="108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2" w:after="0"/>
              <w:ind w:left="301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301" w:right="62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max 1</w:t>
            </w:r>
            <w:r>
              <w:rPr>
                <w:rFonts w:ascii="Cambria" w:hAnsi="Cambria"/>
                <w:i/>
                <w:spacing w:val="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1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5"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camicia,</w:t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302" w:right="7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sode, alla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coque, strapazzate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" w:after="0"/>
              <w:jc w:val="center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417" w:right="67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Occhio di bue,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frittata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50" w:h="16870"/>
          <w:pgMar w:left="360" w:right="520" w:gutter="0" w:header="707" w:top="2240" w:footer="575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5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26" w:type="dxa"/>
        <w:jc w:val="left"/>
        <w:tblInd w:w="13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26"/>
        <w:gridCol w:w="2406"/>
        <w:gridCol w:w="292"/>
        <w:gridCol w:w="2408"/>
        <w:gridCol w:w="293"/>
        <w:gridCol w:w="2400"/>
      </w:tblGrid>
      <w:tr>
        <w:trPr>
          <w:trHeight w:val="904" w:hRule="atLeast"/>
        </w:trPr>
        <w:tc>
          <w:tcPr>
            <w:tcW w:w="3026" w:type="dxa"/>
            <w:tcBorders/>
          </w:tcPr>
          <w:p>
            <w:pPr>
              <w:pStyle w:val="TableParagraph"/>
              <w:widowControl w:val="false"/>
              <w:spacing w:lineRule="exact" w:line="409" w:before="0" w:after="0"/>
              <w:ind w:left="290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8" w:before="0" w:after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b/>
                <w:w w:val="94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8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1" w:before="0" w:after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1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1" w:before="0" w:after="0"/>
              <w:ind w:right="46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1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184" w:hRule="atLeast"/>
        </w:trPr>
        <w:tc>
          <w:tcPr>
            <w:tcW w:w="1082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414" w:hRule="atLeast"/>
        </w:trPr>
        <w:tc>
          <w:tcPr>
            <w:tcW w:w="30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90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290" w:right="37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94" w:right="205" w:firstLine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rosso,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venere, riso basmati,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thai,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selvatico,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right="403" w:firstLine="6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giallo, miglio,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 di mais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2" w:after="0"/>
              <w:ind w:left="1039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391" w:right="351" w:firstLine="283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 di semola,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patate,patate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dolci, grissini,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cracker,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4" w:after="0"/>
              <w:ind w:left="343" w:right="33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giallo,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343" w:right="3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787" w:hRule="atLeast"/>
        </w:trPr>
        <w:tc>
          <w:tcPr>
            <w:tcW w:w="30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290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0" w:after="0"/>
              <w:ind w:left="290" w:right="42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71" w:before="0" w:after="0"/>
              <w:ind w:left="533" w:right="249" w:hanging="3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quinoa,amaranto,</w:t>
            </w:r>
          </w:p>
          <w:p>
            <w:pPr>
              <w:pStyle w:val="TableParagraph"/>
              <w:widowControl w:val="false"/>
              <w:spacing w:before="3" w:after="0"/>
              <w:ind w:left="473" w:right="20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canapa, chia,</w:t>
            </w:r>
          </w:p>
          <w:p>
            <w:pPr>
              <w:pStyle w:val="TableParagraph"/>
              <w:widowControl w:val="false"/>
              <w:spacing w:lineRule="atLeast" w:line="300" w:before="7" w:after="0"/>
              <w:ind w:left="473" w:right="20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gallette di grano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674" w:right="370" w:hanging="16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Chia, cous cous,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89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 dolci</w:t>
            </w:r>
          </w:p>
          <w:p>
            <w:pPr>
              <w:pStyle w:val="TableParagraph"/>
              <w:widowControl w:val="false"/>
              <w:spacing w:before="10" w:after="0"/>
              <w:ind w:left="71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 genere</w:t>
            </w:r>
          </w:p>
        </w:tc>
      </w:tr>
      <w:tr>
        <w:trPr>
          <w:trHeight w:val="230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74" w:hRule="atLeast"/>
        </w:trPr>
        <w:tc>
          <w:tcPr>
            <w:tcW w:w="30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290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3" w:after="0"/>
              <w:ind w:left="290" w:right="38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384" w:right="386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cocco, </w:t>
            </w:r>
            <w:r>
              <w:rPr>
                <w:kern w:val="0"/>
                <w:sz w:val="22"/>
                <w:szCs w:val="22"/>
                <w:lang w:eastAsia="en-US" w:bidi="ar-SA"/>
              </w:rPr>
              <w:t>ribes rosso,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frutti</w:t>
            </w:r>
          </w:p>
          <w:p>
            <w:pPr>
              <w:pStyle w:val="TableParagraph"/>
              <w:widowControl w:val="false"/>
              <w:spacing w:lineRule="auto" w:line="235" w:before="4" w:after="0"/>
              <w:ind w:left="343" w:right="33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 bosco, mirtilli,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319" w:right="330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pompelmo,arance,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 gialle, mele,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343" w:right="3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 ciliegie,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nespole,melone,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anguria,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Marmellate e</w:t>
            </w:r>
          </w:p>
          <w:p>
            <w:pPr>
              <w:pStyle w:val="TableParagraph"/>
              <w:widowControl w:val="false"/>
              <w:spacing w:lineRule="exact" w:line="247" w:before="0" w:after="0"/>
              <w:ind w:left="343" w:right="33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confetture,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18" w:before="0" w:after="0"/>
              <w:ind w:left="340" w:right="3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disidratata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21" w:before="0" w:after="0"/>
              <w:ind w:left="339" w:right="3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candita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50" w:h="16870"/>
          <w:pgMar w:left="360" w:right="520" w:gutter="0" w:header="707" w:top="2240" w:footer="575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" w:after="1"/>
        <w:rPr>
          <w:b/>
          <w:b/>
          <w:sz w:val="15"/>
        </w:rPr>
      </w:pPr>
      <w:r>
        <w:rPr>
          <w:b/>
          <w:sz w:val="15"/>
        </w:rPr>
      </w:r>
    </w:p>
    <w:tbl>
      <w:tblPr>
        <w:tblStyle w:val="TableNormal"/>
        <w:tblW w:w="10845" w:type="dxa"/>
        <w:jc w:val="left"/>
        <w:tblInd w:w="1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2"/>
        <w:gridCol w:w="2413"/>
        <w:gridCol w:w="285"/>
        <w:gridCol w:w="2415"/>
        <w:gridCol w:w="284"/>
        <w:gridCol w:w="2415"/>
      </w:tblGrid>
      <w:tr>
        <w:trPr>
          <w:trHeight w:val="911" w:hRule="atLeast"/>
        </w:trPr>
        <w:tc>
          <w:tcPr>
            <w:tcW w:w="3032" w:type="dxa"/>
            <w:tcBorders/>
          </w:tcPr>
          <w:p>
            <w:pPr>
              <w:pStyle w:val="TableParagraph"/>
              <w:widowControl w:val="false"/>
              <w:spacing w:lineRule="exact" w:line="409" w:before="0" w:after="0"/>
              <w:ind w:left="30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3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8" w:before="0" w:after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b/>
                <w:w w:val="94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5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1" w:before="0" w:after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1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1" w:before="0" w:after="0"/>
              <w:ind w:right="46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1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84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07" w:hRule="atLeast"/>
        </w:trPr>
        <w:tc>
          <w:tcPr>
            <w:tcW w:w="30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02" w:right="86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28" w:before="0" w:after="0"/>
              <w:ind w:left="30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30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347" w:right="361" w:firstLine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vergine di oliva,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cocco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608" w:firstLine="13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1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84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409" w:hRule="atLeast"/>
        </w:trPr>
        <w:tc>
          <w:tcPr>
            <w:tcW w:w="30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0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1" w:after="0"/>
              <w:ind w:left="302" w:hanging="5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10giorni,</w:t>
            </w:r>
            <w:r>
              <w:rPr>
                <w:rFonts w:ascii="Cambria" w:hAnsi="Cambria"/>
                <w:i/>
                <w:spacing w:val="-3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12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5" w:type="dxa"/>
            <w:tcBorders>
              <w:top w:val="single" w:sz="4" w:space="0" w:color="000000"/>
              <w:bottom w:val="single" w:sz="4" w:space="0" w:color="000000"/>
            </w:tcBorders>
            <w:shd w:color="auto" w:fill="EDEDED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370" w:right="397" w:hanging="5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dicocco, burro,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strutto,margarina,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lardo, insaccati,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 grassi,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carboidrati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439" w:right="46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raffinati, fritture,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maionese</w:t>
            </w:r>
            <w:bookmarkStart w:id="0" w:name="_GoBack"/>
          </w:p>
        </w:tc>
      </w:tr>
    </w:tbl>
    <w:p>
      <w:pPr>
        <w:pStyle w:val="TextBody"/>
        <w:spacing w:before="4" w:after="0"/>
        <w:rPr>
          <w:b/>
          <w:b/>
          <w:sz w:val="15"/>
        </w:rPr>
      </w:pPr>
      <w:r>
        <w:rPr>
          <w:b/>
          <w:sz w:val="15"/>
        </w:rPr>
      </w:r>
      <w:bookmarkEnd w:id="0"/>
    </w:p>
    <w:p>
      <w:pPr>
        <w:sectPr>
          <w:headerReference w:type="default" r:id="rId10"/>
          <w:footerReference w:type="default" r:id="rId11"/>
          <w:type w:val="nextPage"/>
          <w:pgSz w:w="11950" w:h="16870"/>
          <w:pgMar w:left="360" w:right="520" w:gutter="0" w:header="707" w:top="2240" w:footer="575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9" w:after="0"/>
        <w:ind w:left="379" w:right="45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>
          <w:spacing w:val="-1"/>
        </w:rPr>
        <w:t>preserva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7"/>
        </w:rPr>
        <w:t xml:space="preserve"> </w:t>
      </w:r>
      <w:r>
        <w:rPr>
          <w:spacing w:val="-1"/>
        </w:rPr>
        <w:t>meglio</w:t>
      </w:r>
      <w:r>
        <w:rPr>
          <w:spacing w:val="-9"/>
        </w:rPr>
        <w:t xml:space="preserve"> </w:t>
      </w:r>
      <w:r>
        <w:rPr>
          <w:spacing w:val="-1"/>
        </w:rPr>
        <w:t>le</w:t>
      </w:r>
      <w:r>
        <w:rPr>
          <w:spacing w:val="-8"/>
        </w:rPr>
        <w:t xml:space="preserve"> </w:t>
      </w:r>
      <w:r>
        <w:rPr>
          <w:spacing w:val="-1"/>
        </w:rPr>
        <w:t>proprietà</w:t>
      </w:r>
      <w:r>
        <w:rPr>
          <w:spacing w:val="-4"/>
        </w:rPr>
        <w:t xml:space="preserve"> </w:t>
      </w:r>
      <w:r>
        <w:rPr>
          <w:spacing w:val="-1"/>
        </w:rPr>
        <w:t>degli</w:t>
      </w:r>
      <w:r>
        <w:rPr>
          <w:spacing w:val="-5"/>
        </w:rPr>
        <w:t xml:space="preserve"> </w:t>
      </w:r>
      <w:r>
        <w:rPr>
          <w:spacing w:val="-1"/>
        </w:rPr>
        <w:t>alimenti</w:t>
      </w:r>
      <w:r>
        <w:rPr>
          <w:spacing w:val="6"/>
        </w:rPr>
        <w:t xml:space="preserve"> </w:t>
      </w:r>
      <w:r>
        <w:rPr>
          <w:spacing w:val="-1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>stimola</w:t>
      </w:r>
      <w:r>
        <w:rPr>
          <w:spacing w:val="-2"/>
        </w:rPr>
        <w:t xml:space="preserve"> </w:t>
      </w:r>
      <w:r>
        <w:rPr>
          <w:spacing w:val="-1"/>
        </w:rPr>
        <w:t>il</w:t>
      </w:r>
      <w:r>
        <w:rPr/>
        <w:t xml:space="preserve"> </w:t>
      </w:r>
      <w:r>
        <w:rPr>
          <w:spacing w:val="-1"/>
        </w:rPr>
        <w:t>fegato</w:t>
      </w:r>
      <w:r>
        <w:rPr>
          <w:spacing w:val="4"/>
        </w:rPr>
        <w:t xml:space="preserve"> </w:t>
      </w:r>
      <w:r>
        <w:rPr/>
        <w:t>aiutandolo a</w:t>
      </w:r>
      <w:r>
        <w:rPr>
          <w:spacing w:val="-7"/>
        </w:rPr>
        <w:t xml:space="preserve"> </w:t>
      </w:r>
      <w:r>
        <w:rPr/>
        <w:t>lavorare</w:t>
      </w:r>
      <w:r>
        <w:rPr>
          <w:spacing w:val="-5"/>
        </w:rPr>
        <w:t xml:space="preserve"> </w:t>
      </w:r>
      <w:r>
        <w:rPr/>
        <w:t>più</w:t>
      </w:r>
      <w:r>
        <w:rPr>
          <w:spacing w:val="-14"/>
        </w:rPr>
        <w:t xml:space="preserve"> </w:t>
      </w:r>
      <w:r>
        <w:rPr/>
        <w:t>velocemente</w:t>
      </w:r>
    </w:p>
    <w:p>
      <w:pPr>
        <w:pStyle w:val="TextBody"/>
        <w:spacing w:before="6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1" w:after="0"/>
        <w:ind w:left="112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6" w:after="0"/>
        <w:ind w:left="112" w:right="114" w:hanging="5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2">
        <w:r>
          <w:rPr/>
          <w:t xml:space="preserve">finocchi, </w:t>
        </w:r>
      </w:hyperlink>
      <w:r>
        <w:rPr/>
        <w:t>prezzemolo, spinaci, cavolo, crescione, zucca,</w:t>
      </w:r>
      <w:r>
        <w:rPr>
          <w:spacing w:val="-43"/>
        </w:rPr>
        <w:t xml:space="preserve"> </w:t>
      </w:r>
      <w:r>
        <w:rPr/>
        <w:t>broccoli,</w:t>
      </w:r>
      <w:r>
        <w:rPr>
          <w:spacing w:val="1"/>
        </w:rPr>
        <w:t xml:space="preserve"> </w:t>
      </w:r>
      <w:r>
        <w:rPr/>
        <w:t>cicoria,</w:t>
      </w:r>
      <w:r>
        <w:rPr>
          <w:spacing w:val="1"/>
        </w:rPr>
        <w:t xml:space="preserve"> </w:t>
      </w:r>
      <w:r>
        <w:rPr/>
        <w:t>carciofi,</w:t>
      </w:r>
      <w:r>
        <w:rPr>
          <w:spacing w:val="1"/>
        </w:rPr>
        <w:t xml:space="preserve"> </w:t>
      </w:r>
      <w:r>
        <w:rPr/>
        <w:t>aglio,</w:t>
      </w:r>
      <w:r>
        <w:rPr>
          <w:spacing w:val="1"/>
        </w:rPr>
        <w:t xml:space="preserve"> </w:t>
      </w:r>
      <w:r>
        <w:rPr/>
        <w:t>cipolla,</w:t>
      </w:r>
      <w:r>
        <w:rPr>
          <w:spacing w:val="1"/>
        </w:rPr>
        <w:t xml:space="preserve"> </w:t>
      </w:r>
      <w:r>
        <w:rPr/>
        <w:t>porri,</w:t>
      </w:r>
      <w:r>
        <w:rPr>
          <w:spacing w:val="1"/>
        </w:rPr>
        <w:t xml:space="preserve"> </w:t>
      </w:r>
      <w:r>
        <w:rPr/>
        <w:t>barbabietola</w:t>
      </w:r>
      <w:r>
        <w:rPr>
          <w:spacing w:val="1"/>
        </w:rPr>
        <w:t xml:space="preserve"> </w:t>
      </w:r>
      <w:r>
        <w:rPr/>
        <w:t>rossa,</w:t>
      </w:r>
      <w:r>
        <w:rPr>
          <w:spacing w:val="1"/>
        </w:rPr>
        <w:t xml:space="preserve"> </w:t>
      </w:r>
      <w:r>
        <w:rPr/>
        <w:t>lattuga,</w:t>
      </w:r>
      <w:r>
        <w:rPr>
          <w:spacing w:val="1"/>
        </w:rPr>
        <w:t xml:space="preserve"> </w:t>
      </w:r>
      <w:r>
        <w:rPr/>
        <w:t>melanzane,</w:t>
      </w:r>
      <w:r>
        <w:rPr>
          <w:spacing w:val="1"/>
        </w:rPr>
        <w:t xml:space="preserve"> </w:t>
      </w:r>
      <w:r>
        <w:rPr/>
        <w:t>cavoletti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1"/>
        </w:rPr>
        <w:t xml:space="preserve"> </w:t>
      </w:r>
      <w:r>
        <w:rPr/>
        <w:t>iceberg, pomodori,</w:t>
      </w:r>
      <w:r>
        <w:rPr>
          <w:spacing w:val="5"/>
        </w:rPr>
        <w:t xml:space="preserve"> </w:t>
      </w:r>
      <w:r>
        <w:rPr/>
        <w:t>verza.</w:t>
      </w:r>
    </w:p>
    <w:p>
      <w:pPr>
        <w:pStyle w:val="TextBody"/>
        <w:spacing w:before="7" w:after="0"/>
        <w:rPr>
          <w:sz w:val="22"/>
        </w:rPr>
      </w:pPr>
      <w:r>
        <w:rPr>
          <w:sz w:val="22"/>
        </w:rPr>
      </w:r>
    </w:p>
    <w:p>
      <w:pPr>
        <w:pStyle w:val="TextBody"/>
        <w:ind w:left="112" w:hanging="0"/>
        <w:jc w:val="both"/>
        <w:rPr/>
      </w:pPr>
      <w:r>
        <w:rPr/>
        <w:t>Queste</w:t>
      </w:r>
      <w:r>
        <w:rPr>
          <w:spacing w:val="1"/>
        </w:rPr>
        <w:t xml:space="preserve"> </w:t>
      </w:r>
      <w:r>
        <w:rPr/>
        <w:t>tipologie</w:t>
      </w:r>
      <w:r>
        <w:rPr>
          <w:spacing w:val="2"/>
        </w:rPr>
        <w:t xml:space="preserve"> </w:t>
      </w:r>
      <w:r>
        <w:rPr/>
        <w:t>di</w:t>
      </w:r>
      <w:r>
        <w:rPr>
          <w:spacing w:val="2"/>
        </w:rPr>
        <w:t xml:space="preserve"> </w:t>
      </w:r>
      <w:r>
        <w:rPr/>
        <w:t>verdura</w:t>
      </w:r>
      <w:r>
        <w:rPr>
          <w:spacing w:val="5"/>
        </w:rPr>
        <w:t xml:space="preserve"> </w:t>
      </w:r>
      <w:r>
        <w:rPr/>
        <w:t>sono</w:t>
      </w:r>
      <w:r>
        <w:rPr>
          <w:spacing w:val="4"/>
        </w:rPr>
        <w:t xml:space="preserve"> </w:t>
      </w:r>
      <w:r>
        <w:rPr/>
        <w:t>ricche</w:t>
      </w:r>
      <w:r>
        <w:rPr>
          <w:spacing w:val="2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beta-carotene</w:t>
      </w:r>
      <w:r>
        <w:rPr>
          <w:spacing w:val="2"/>
        </w:rPr>
        <w:t xml:space="preserve"> </w:t>
      </w:r>
      <w:r>
        <w:rPr/>
        <w:t>e</w:t>
      </w:r>
      <w:r>
        <w:rPr>
          <w:spacing w:val="4"/>
        </w:rPr>
        <w:t xml:space="preserve"> </w:t>
      </w:r>
      <w:r>
        <w:rPr/>
        <w:t>di</w:t>
      </w:r>
      <w:r>
        <w:rPr>
          <w:spacing w:val="2"/>
        </w:rPr>
        <w:t xml:space="preserve"> </w:t>
      </w:r>
      <w:r>
        <w:rPr/>
        <w:t>fibre,</w:t>
      </w:r>
      <w:r>
        <w:rPr>
          <w:spacing w:val="3"/>
        </w:rPr>
        <w:t xml:space="preserve"> </w:t>
      </w:r>
      <w:r>
        <w:rPr/>
        <w:t>utile</w:t>
      </w:r>
      <w:r>
        <w:rPr>
          <w:spacing w:val="2"/>
        </w:rPr>
        <w:t xml:space="preserve"> </w:t>
      </w:r>
      <w:r>
        <w:rPr/>
        <w:t>alla</w:t>
      </w:r>
      <w:r>
        <w:rPr>
          <w:spacing w:val="2"/>
        </w:rPr>
        <w:t xml:space="preserve"> </w:t>
      </w:r>
      <w:r>
        <w:rPr/>
        <w:t>regolazione</w:t>
      </w:r>
      <w:r>
        <w:rPr>
          <w:spacing w:val="2"/>
        </w:rPr>
        <w:t xml:space="preserve"> </w:t>
      </w:r>
      <w:r>
        <w:rPr/>
        <w:t>del</w:t>
      </w:r>
      <w:r>
        <w:rPr>
          <w:spacing w:val="2"/>
        </w:rPr>
        <w:t xml:space="preserve"> </w:t>
      </w:r>
      <w:r>
        <w:rPr/>
        <w:t>controllo</w:t>
      </w:r>
      <w:r>
        <w:rPr>
          <w:spacing w:val="3"/>
        </w:rPr>
        <w:t xml:space="preserve"> </w:t>
      </w:r>
      <w:r>
        <w:rPr/>
        <w:t>glicemico</w:t>
      </w:r>
      <w:r>
        <w:rPr>
          <w:spacing w:val="3"/>
        </w:rPr>
        <w:t xml:space="preserve"> </w:t>
      </w:r>
      <w:r>
        <w:rPr/>
        <w:t>e</w:t>
      </w:r>
    </w:p>
    <w:p>
      <w:pPr>
        <w:pStyle w:val="TextBody"/>
        <w:spacing w:lineRule="auto" w:line="518" w:before="1" w:after="0"/>
        <w:ind w:left="112" w:right="712" w:hanging="0"/>
        <w:rPr/>
      </w:pPr>
      <w:r>
        <w:rPr>
          <w:w w:val="95"/>
        </w:rPr>
        <w:t>all’aumento</w:t>
      </w:r>
      <w:r>
        <w:rPr>
          <w:spacing w:val="25"/>
          <w:w w:val="95"/>
        </w:rPr>
        <w:t xml:space="preserve"> </w:t>
      </w:r>
      <w:r>
        <w:rPr>
          <w:w w:val="95"/>
        </w:rPr>
        <w:t>di</w:t>
      </w:r>
      <w:r>
        <w:rPr>
          <w:spacing w:val="26"/>
          <w:w w:val="95"/>
        </w:rPr>
        <w:t xml:space="preserve"> </w:t>
      </w:r>
      <w:r>
        <w:rPr>
          <w:w w:val="95"/>
        </w:rPr>
        <w:t>sazietà</w:t>
      </w:r>
      <w:r>
        <w:rPr>
          <w:spacing w:val="20"/>
          <w:w w:val="95"/>
        </w:rPr>
        <w:t xml:space="preserve"> </w:t>
      </w:r>
      <w:r>
        <w:rPr>
          <w:w w:val="95"/>
        </w:rPr>
        <w:t>post</w:t>
      </w:r>
      <w:r>
        <w:rPr>
          <w:spacing w:val="23"/>
          <w:w w:val="95"/>
        </w:rPr>
        <w:t xml:space="preserve"> </w:t>
      </w:r>
      <w:r>
        <w:rPr>
          <w:w w:val="95"/>
        </w:rPr>
        <w:t>prandiale.</w:t>
      </w:r>
      <w:r>
        <w:rPr>
          <w:spacing w:val="19"/>
          <w:w w:val="95"/>
        </w:rPr>
        <w:t xml:space="preserve"> </w:t>
      </w:r>
      <w:r>
        <w:rPr>
          <w:w w:val="95"/>
        </w:rPr>
        <w:t>Ricca</w:t>
      </w:r>
      <w:r>
        <w:rPr>
          <w:spacing w:val="23"/>
          <w:w w:val="95"/>
        </w:rPr>
        <w:t xml:space="preserve"> </w:t>
      </w:r>
      <w:r>
        <w:rPr>
          <w:w w:val="95"/>
        </w:rPr>
        <w:t>anche</w:t>
      </w:r>
      <w:r>
        <w:rPr>
          <w:spacing w:val="13"/>
          <w:w w:val="95"/>
        </w:rPr>
        <w:t xml:space="preserve"> </w:t>
      </w:r>
      <w:r>
        <w:rPr>
          <w:w w:val="95"/>
        </w:rPr>
        <w:t>di</w:t>
      </w:r>
      <w:r>
        <w:rPr>
          <w:spacing w:val="25"/>
          <w:w w:val="95"/>
        </w:rPr>
        <w:t xml:space="preserve"> </w:t>
      </w:r>
      <w:r>
        <w:rPr>
          <w:w w:val="95"/>
        </w:rPr>
        <w:t>antiossidanti,</w:t>
      </w:r>
      <w:r>
        <w:rPr>
          <w:spacing w:val="28"/>
          <w:w w:val="95"/>
        </w:rPr>
        <w:t xml:space="preserve"> </w:t>
      </w:r>
      <w:r>
        <w:rPr>
          <w:w w:val="95"/>
        </w:rPr>
        <w:t>utili</w:t>
      </w:r>
      <w:r>
        <w:rPr>
          <w:spacing w:val="33"/>
          <w:w w:val="95"/>
        </w:rPr>
        <w:t xml:space="preserve"> </w:t>
      </w:r>
      <w:r>
        <w:rPr>
          <w:w w:val="95"/>
        </w:rPr>
        <w:t>alla</w:t>
      </w:r>
      <w:r>
        <w:rPr>
          <w:spacing w:val="1"/>
          <w:w w:val="95"/>
        </w:rPr>
        <w:t xml:space="preserve"> </w:t>
      </w:r>
      <w:r>
        <w:rPr>
          <w:w w:val="95"/>
        </w:rPr>
        <w:t>salute</w:t>
      </w:r>
      <w:r>
        <w:rPr>
          <w:spacing w:val="21"/>
          <w:w w:val="95"/>
        </w:rPr>
        <w:t xml:space="preserve"> </w:t>
      </w:r>
      <w:r>
        <w:rPr>
          <w:w w:val="95"/>
        </w:rPr>
        <w:t>del</w:t>
      </w:r>
      <w:r>
        <w:rPr>
          <w:spacing w:val="17"/>
          <w:w w:val="95"/>
        </w:rPr>
        <w:t xml:space="preserve"> </w:t>
      </w:r>
      <w:r>
        <w:rPr>
          <w:w w:val="95"/>
        </w:rPr>
        <w:t>cuore</w:t>
      </w:r>
      <w:r>
        <w:rPr>
          <w:spacing w:val="14"/>
          <w:w w:val="95"/>
        </w:rPr>
        <w:t xml:space="preserve"> </w:t>
      </w:r>
      <w:r>
        <w:rPr>
          <w:w w:val="95"/>
        </w:rPr>
        <w:t>e</w:t>
      </w:r>
      <w:r>
        <w:rPr>
          <w:spacing w:val="20"/>
          <w:w w:val="95"/>
        </w:rPr>
        <w:t xml:space="preserve"> </w:t>
      </w:r>
      <w:r>
        <w:rPr>
          <w:w w:val="95"/>
        </w:rPr>
        <w:t>delle</w:t>
      </w:r>
      <w:r>
        <w:rPr>
          <w:spacing w:val="13"/>
          <w:w w:val="95"/>
        </w:rPr>
        <w:t xml:space="preserve"> </w:t>
      </w:r>
      <w:r>
        <w:rPr>
          <w:w w:val="95"/>
        </w:rPr>
        <w:t>arterie.</w:t>
      </w:r>
      <w:r>
        <w:rPr>
          <w:spacing w:val="1"/>
          <w:w w:val="95"/>
        </w:rPr>
        <w:t xml:space="preserve"> </w:t>
      </w:r>
      <w:r>
        <w:rPr>
          <w:w w:val="95"/>
        </w:rPr>
        <w:t>In</w:t>
      </w:r>
      <w:r>
        <w:rPr>
          <w:spacing w:val="5"/>
          <w:w w:val="95"/>
        </w:rPr>
        <w:t xml:space="preserve"> </w:t>
      </w:r>
      <w:r>
        <w:rPr>
          <w:w w:val="95"/>
        </w:rPr>
        <w:t>linea</w:t>
      </w:r>
      <w:r>
        <w:rPr>
          <w:spacing w:val="11"/>
          <w:w w:val="95"/>
        </w:rPr>
        <w:t xml:space="preserve"> </w:t>
      </w:r>
      <w:r>
        <w:rPr>
          <w:w w:val="95"/>
        </w:rPr>
        <w:t>generale</w:t>
      </w:r>
      <w:r>
        <w:rPr>
          <w:spacing w:val="21"/>
          <w:w w:val="95"/>
        </w:rPr>
        <w:t xml:space="preserve"> </w:t>
      </w:r>
      <w:r>
        <w:rPr>
          <w:w w:val="95"/>
        </w:rPr>
        <w:t>è consigliato</w:t>
      </w:r>
      <w:r>
        <w:rPr>
          <w:spacing w:val="17"/>
          <w:w w:val="95"/>
        </w:rPr>
        <w:t xml:space="preserve"> </w:t>
      </w:r>
      <w:r>
        <w:rPr>
          <w:w w:val="95"/>
        </w:rPr>
        <w:t>un</w:t>
      </w:r>
      <w:r>
        <w:rPr>
          <w:spacing w:val="8"/>
          <w:w w:val="95"/>
        </w:rPr>
        <w:t xml:space="preserve"> </w:t>
      </w:r>
      <w:r>
        <w:rPr>
          <w:w w:val="95"/>
        </w:rPr>
        <w:t>consumo</w:t>
      </w:r>
      <w:r>
        <w:rPr>
          <w:spacing w:val="20"/>
          <w:w w:val="95"/>
        </w:rPr>
        <w:t xml:space="preserve"> </w:t>
      </w:r>
      <w:r>
        <w:rPr>
          <w:w w:val="95"/>
        </w:rPr>
        <w:t>di</w:t>
      </w:r>
      <w:r>
        <w:rPr>
          <w:spacing w:val="9"/>
          <w:w w:val="95"/>
        </w:rPr>
        <w:t xml:space="preserve"> </w:t>
      </w:r>
      <w:r>
        <w:rPr>
          <w:w w:val="95"/>
        </w:rPr>
        <w:t>verdura</w:t>
      </w:r>
      <w:r>
        <w:rPr>
          <w:spacing w:val="11"/>
          <w:w w:val="95"/>
        </w:rPr>
        <w:t xml:space="preserve"> </w:t>
      </w:r>
      <w:r>
        <w:rPr>
          <w:w w:val="95"/>
        </w:rPr>
        <w:t>&gt;</w:t>
      </w:r>
      <w:r>
        <w:rPr>
          <w:spacing w:val="4"/>
          <w:w w:val="95"/>
        </w:rPr>
        <w:t xml:space="preserve"> </w:t>
      </w:r>
      <w:r>
        <w:rPr>
          <w:w w:val="95"/>
        </w:rPr>
        <w:t>300gr</w:t>
      </w:r>
      <w:r>
        <w:rPr>
          <w:spacing w:val="9"/>
          <w:w w:val="95"/>
        </w:rPr>
        <w:t xml:space="preserve"> </w:t>
      </w:r>
      <w:r>
        <w:rPr>
          <w:w w:val="95"/>
        </w:rPr>
        <w:t>al</w:t>
      </w:r>
      <w:r>
        <w:rPr>
          <w:spacing w:val="10"/>
          <w:w w:val="95"/>
        </w:rPr>
        <w:t xml:space="preserve"> </w:t>
      </w:r>
      <w:r>
        <w:rPr>
          <w:w w:val="95"/>
        </w:rPr>
        <w:t>giorno,</w:t>
      </w:r>
      <w:r>
        <w:rPr>
          <w:spacing w:val="11"/>
          <w:w w:val="95"/>
        </w:rPr>
        <w:t xml:space="preserve"> </w:t>
      </w:r>
      <w:r>
        <w:rPr>
          <w:w w:val="95"/>
        </w:rPr>
        <w:t>suddiviso</w:t>
      </w:r>
      <w:r>
        <w:rPr>
          <w:spacing w:val="8"/>
          <w:w w:val="95"/>
        </w:rPr>
        <w:t xml:space="preserve"> </w:t>
      </w:r>
      <w:r>
        <w:rPr>
          <w:w w:val="95"/>
        </w:rPr>
        <w:t>tra</w:t>
      </w:r>
      <w:r>
        <w:rPr>
          <w:spacing w:val="9"/>
          <w:w w:val="95"/>
        </w:rPr>
        <w:t xml:space="preserve"> </w:t>
      </w:r>
      <w:r>
        <w:rPr>
          <w:w w:val="95"/>
        </w:rPr>
        <w:t>il</w:t>
      </w:r>
      <w:r>
        <w:rPr>
          <w:spacing w:val="9"/>
          <w:w w:val="95"/>
        </w:rPr>
        <w:t xml:space="preserve"> </w:t>
      </w:r>
      <w:r>
        <w:rPr>
          <w:w w:val="95"/>
        </w:rPr>
        <w:t>pranzo</w:t>
      </w:r>
      <w:r>
        <w:rPr>
          <w:spacing w:val="16"/>
          <w:w w:val="95"/>
        </w:rPr>
        <w:t xml:space="preserve"> </w:t>
      </w:r>
      <w:r>
        <w:rPr>
          <w:w w:val="95"/>
        </w:rPr>
        <w:t>e</w:t>
      </w:r>
      <w:r>
        <w:rPr>
          <w:spacing w:val="2"/>
          <w:w w:val="95"/>
        </w:rPr>
        <w:t xml:space="preserve"> </w:t>
      </w:r>
      <w:r>
        <w:rPr>
          <w:w w:val="95"/>
        </w:rPr>
        <w:t>la</w:t>
      </w:r>
      <w:r>
        <w:rPr>
          <w:spacing w:val="9"/>
          <w:w w:val="95"/>
        </w:rPr>
        <w:t xml:space="preserve"> </w:t>
      </w:r>
      <w:r>
        <w:rPr>
          <w:w w:val="95"/>
        </w:rPr>
        <w:t>cena.</w:t>
      </w:r>
    </w:p>
    <w:p>
      <w:pPr>
        <w:pStyle w:val="TextBody"/>
        <w:spacing w:lineRule="exact" w:line="241"/>
        <w:ind w:left="112" w:hanging="0"/>
        <w:rPr/>
      </w:pPr>
      <w:r>
        <w:rPr/>
        <w:t>Una</w:t>
      </w:r>
      <w:r>
        <w:rPr>
          <w:spacing w:val="28"/>
        </w:rPr>
        <w:t xml:space="preserve"> </w:t>
      </w:r>
      <w:r>
        <w:rPr/>
        <w:t>verdura</w:t>
      </w:r>
      <w:r>
        <w:rPr>
          <w:spacing w:val="28"/>
        </w:rPr>
        <w:t xml:space="preserve"> </w:t>
      </w:r>
      <w:r>
        <w:rPr/>
        <w:t>cruda</w:t>
      </w:r>
      <w:r>
        <w:rPr>
          <w:spacing w:val="26"/>
        </w:rPr>
        <w:t xml:space="preserve"> </w:t>
      </w:r>
      <w:r>
        <w:rPr/>
        <w:t>prima</w:t>
      </w:r>
      <w:r>
        <w:rPr>
          <w:spacing w:val="29"/>
        </w:rPr>
        <w:t xml:space="preserve"> </w:t>
      </w:r>
      <w:r>
        <w:rPr/>
        <w:t>del</w:t>
      </w:r>
      <w:r>
        <w:rPr>
          <w:spacing w:val="25"/>
        </w:rPr>
        <w:t xml:space="preserve"> </w:t>
      </w:r>
      <w:r>
        <w:rPr/>
        <w:t>pasto</w:t>
      </w:r>
      <w:r>
        <w:rPr>
          <w:spacing w:val="26"/>
        </w:rPr>
        <w:t xml:space="preserve"> </w:t>
      </w:r>
      <w:r>
        <w:rPr/>
        <w:t>(lattuga,</w:t>
      </w:r>
      <w:r>
        <w:rPr>
          <w:spacing w:val="27"/>
        </w:rPr>
        <w:t xml:space="preserve"> </w:t>
      </w:r>
      <w:r>
        <w:rPr/>
        <w:t>rucola,</w:t>
      </w:r>
      <w:r>
        <w:rPr>
          <w:spacing w:val="28"/>
        </w:rPr>
        <w:t xml:space="preserve"> </w:t>
      </w:r>
      <w:r>
        <w:rPr/>
        <w:t>finocchio,</w:t>
      </w:r>
      <w:r>
        <w:rPr>
          <w:spacing w:val="29"/>
        </w:rPr>
        <w:t xml:space="preserve"> </w:t>
      </w:r>
      <w:r>
        <w:rPr/>
        <w:t>sedano,</w:t>
      </w:r>
      <w:r>
        <w:rPr>
          <w:spacing w:val="27"/>
        </w:rPr>
        <w:t xml:space="preserve"> </w:t>
      </w:r>
      <w:r>
        <w:rPr/>
        <w:t>cetriolo,</w:t>
      </w:r>
      <w:r>
        <w:rPr>
          <w:spacing w:val="29"/>
        </w:rPr>
        <w:t xml:space="preserve"> </w:t>
      </w:r>
      <w:r>
        <w:rPr/>
        <w:t>radicchio)</w:t>
      </w:r>
      <w:r>
        <w:rPr>
          <w:spacing w:val="28"/>
        </w:rPr>
        <w:t xml:space="preserve"> </w:t>
      </w:r>
      <w:r>
        <w:rPr/>
        <w:t>aiuta</w:t>
      </w:r>
      <w:r>
        <w:rPr>
          <w:spacing w:val="29"/>
        </w:rPr>
        <w:t xml:space="preserve"> </w:t>
      </w:r>
      <w:r>
        <w:rPr/>
        <w:t>ad</w:t>
      </w:r>
      <w:r>
        <w:rPr>
          <w:spacing w:val="36"/>
        </w:rPr>
        <w:t xml:space="preserve"> </w:t>
      </w:r>
      <w:r>
        <w:rPr/>
        <w:t>abbassare</w:t>
      </w:r>
    </w:p>
    <w:p>
      <w:pPr>
        <w:pStyle w:val="TextBody"/>
        <w:ind w:left="112" w:hanging="0"/>
        <w:jc w:val="both"/>
        <w:rPr/>
      </w:pPr>
      <w:r>
        <w:rPr/>
        <w:t>l’indice</w:t>
      </w:r>
      <w:r>
        <w:rPr>
          <w:spacing w:val="-5"/>
        </w:rPr>
        <w:t xml:space="preserve"> </w:t>
      </w:r>
      <w:r>
        <w:rPr/>
        <w:t>glicemico dell’intero</w:t>
      </w:r>
      <w:r>
        <w:rPr>
          <w:spacing w:val="-9"/>
        </w:rPr>
        <w:t xml:space="preserve"> </w:t>
      </w:r>
      <w:r>
        <w:rPr/>
        <w:t>pasto</w:t>
      </w:r>
      <w:r>
        <w:rPr>
          <w:spacing w:val="-3"/>
        </w:rPr>
        <w:t xml:space="preserve"> </w:t>
      </w:r>
      <w:r>
        <w:rPr/>
        <w:t>e</w:t>
      </w:r>
      <w:r>
        <w:rPr>
          <w:spacing w:val="-11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9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8"/>
        </w:rPr>
        <w:t xml:space="preserve"> </w:t>
      </w:r>
      <w:r>
        <w:rPr/>
        <w:t>fegato.</w:t>
      </w:r>
    </w:p>
    <w:p>
      <w:pPr>
        <w:pStyle w:val="TextBody"/>
        <w:spacing w:before="9" w:after="0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30"/>
        <w:ind w:left="112" w:hanging="5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</w:t>
      </w:r>
      <w:r>
        <w:rPr>
          <w:spacing w:val="-43"/>
        </w:rPr>
        <w:t xml:space="preserve"> </w:t>
      </w:r>
      <w:r>
        <w:rPr/>
        <w:t>base</w:t>
      </w:r>
      <w:r>
        <w:rPr>
          <w:spacing w:val="-2"/>
        </w:rPr>
        <w:t xml:space="preserve"> </w:t>
      </w:r>
      <w:r>
        <w:rPr/>
        <w:t>al tuo profilo</w:t>
      </w:r>
      <w:r>
        <w:rPr>
          <w:spacing w:val="-5"/>
        </w:rPr>
        <w:t xml:space="preserve"> </w:t>
      </w:r>
      <w:r>
        <w:rPr/>
        <w:t>genetico,</w:t>
      </w:r>
      <w:r>
        <w:rPr>
          <w:spacing w:val="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loro</w:t>
      </w:r>
      <w:r>
        <w:rPr>
          <w:spacing w:val="-2"/>
        </w:rPr>
        <w:t xml:space="preserve"> </w:t>
      </w:r>
      <w:r>
        <w:rPr/>
        <w:t>consumo è</w:t>
      </w:r>
      <w:r>
        <w:rPr>
          <w:spacing w:val="-3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massimo</w:t>
      </w:r>
      <w:r>
        <w:rPr>
          <w:spacing w:val="-2"/>
        </w:rPr>
        <w:t xml:space="preserve"> </w:t>
      </w:r>
      <w:r>
        <w:rPr/>
        <w:t>1 volta a settimana.</w:t>
      </w:r>
    </w:p>
    <w:sectPr>
      <w:headerReference w:type="default" r:id="rId13"/>
      <w:footerReference w:type="default" r:id="rId14"/>
      <w:type w:val="nextPage"/>
      <w:pgSz w:w="11906" w:h="16838"/>
      <w:pgMar w:left="1280" w:right="1160" w:gutter="0" w:header="707" w:top="2240" w:footer="543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5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60395" cy="14351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039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48.85pt;height:11.3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6522720</wp:posOffset>
              </wp:positionH>
              <wp:positionV relativeFrom="page">
                <wp:posOffset>10278745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9.35pt;mso-position-vertical-relative:page;margin-left:513.6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7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6522720</wp:posOffset>
              </wp:positionH>
              <wp:positionV relativeFrom="page">
                <wp:posOffset>10278745</wp:posOffset>
              </wp:positionV>
              <wp:extent cx="147320" cy="165735"/>
              <wp:effectExtent l="0" t="0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9.35pt;mso-position-vertical-relative:page;margin-left:513.6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60395" cy="143510"/>
              <wp:effectExtent l="0" t="0" r="0" b="0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039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48.85pt;height:11.3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6522720</wp:posOffset>
              </wp:positionH>
              <wp:positionV relativeFrom="page">
                <wp:posOffset>10278745</wp:posOffset>
              </wp:positionV>
              <wp:extent cx="147320" cy="16573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9.35pt;mso-position-vertical-relative:page;margin-left:513.6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60395" cy="143510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039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48.85pt;height:11.3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0">
              <wp:simplePos x="0" y="0"/>
              <wp:positionH relativeFrom="page">
                <wp:posOffset>6522720</wp:posOffset>
              </wp:positionH>
              <wp:positionV relativeFrom="page">
                <wp:posOffset>10278745</wp:posOffset>
              </wp:positionV>
              <wp:extent cx="147320" cy="16573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9.35pt;mso-position-vertical-relative:page;margin-left:513.6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60395" cy="143510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039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48.85pt;height:11.3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30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6522720</wp:posOffset>
              </wp:positionH>
              <wp:positionV relativeFrom="page">
                <wp:posOffset>10278745</wp:posOffset>
              </wp:positionV>
              <wp:extent cx="147320" cy="165735"/>
              <wp:effectExtent l="0" t="0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9.35pt;mso-position-vertical-relative:page;margin-left:513.6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5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60395" cy="143510"/>
              <wp:effectExtent l="0" t="0" r="0" b="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039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48.85pt;height:11.3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3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4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60395" cy="143510"/>
              <wp:effectExtent l="0" t="0" r="0" b="0"/>
              <wp:wrapNone/>
              <wp:docPr id="29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039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48.85pt;height:11.3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6522720</wp:posOffset>
              </wp:positionH>
              <wp:positionV relativeFrom="page">
                <wp:posOffset>10278745</wp:posOffset>
              </wp:positionV>
              <wp:extent cx="147320" cy="165735"/>
              <wp:effectExtent l="0" t="0" r="0" b="0"/>
              <wp:wrapNone/>
              <wp:docPr id="30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9.35pt;mso-position-vertical-relative:page;margin-left:513.6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720090</wp:posOffset>
          </wp:positionH>
          <wp:positionV relativeFrom="page">
            <wp:posOffset>448945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3956685</wp:posOffset>
              </wp:positionH>
              <wp:positionV relativeFrom="page">
                <wp:posOffset>498475</wp:posOffset>
              </wp:positionV>
              <wp:extent cx="2849880" cy="94869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9880" cy="94869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4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592" w:right="554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 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19" w:right="18" w:hanging="8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1"/>
                            <w:ind w:left="607" w:right="554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Qualità 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4.4pt;height:74.7pt;mso-wrap-distance-left:9pt;mso-wrap-distance-right:9pt;mso-wrap-distance-top:0pt;mso-wrap-distance-bottom:0pt;margin-top:39.25pt;mso-position-vertical-relative:page;margin-left:311.55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4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592" w:right="554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 Viale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19" w:right="18" w:hanging="8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4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1"/>
                      <w:ind w:left="607" w:right="554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Qualità 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720090</wp:posOffset>
          </wp:positionH>
          <wp:positionV relativeFrom="page">
            <wp:posOffset>448945</wp:posOffset>
          </wp:positionV>
          <wp:extent cx="1595120" cy="955040"/>
          <wp:effectExtent l="0" t="0" r="0" b="0"/>
          <wp:wrapNone/>
          <wp:docPr id="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7">
              <wp:simplePos x="0" y="0"/>
              <wp:positionH relativeFrom="page">
                <wp:posOffset>3956685</wp:posOffset>
              </wp:positionH>
              <wp:positionV relativeFrom="page">
                <wp:posOffset>498475</wp:posOffset>
              </wp:positionV>
              <wp:extent cx="2849880" cy="948690"/>
              <wp:effectExtent l="0" t="0" r="0" b="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9880" cy="94869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4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592" w:right="554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 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19" w:right="18" w:hanging="8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1"/>
                            <w:ind w:left="607" w:right="554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Qualità 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4.4pt;height:74.7pt;mso-wrap-distance-left:9pt;mso-wrap-distance-right:9pt;mso-wrap-distance-top:0pt;mso-wrap-distance-bottom:0pt;margin-top:39.25pt;mso-position-vertical-relative:page;margin-left:311.55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4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592" w:right="554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 Viale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19" w:right="18" w:hanging="8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4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1"/>
                      <w:ind w:left="607" w:right="554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Qualità 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3">
          <wp:simplePos x="0" y="0"/>
          <wp:positionH relativeFrom="page">
            <wp:posOffset>720090</wp:posOffset>
          </wp:positionH>
          <wp:positionV relativeFrom="page">
            <wp:posOffset>448945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2">
              <wp:simplePos x="0" y="0"/>
              <wp:positionH relativeFrom="page">
                <wp:posOffset>3956685</wp:posOffset>
              </wp:positionH>
              <wp:positionV relativeFrom="page">
                <wp:posOffset>498475</wp:posOffset>
              </wp:positionV>
              <wp:extent cx="2849880" cy="948690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9880" cy="94869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4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592" w:right="554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 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19" w:right="18" w:hanging="8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1"/>
                            <w:ind w:left="607" w:right="554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Qualità 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4.4pt;height:74.7pt;mso-wrap-distance-left:9pt;mso-wrap-distance-right:9pt;mso-wrap-distance-top:0pt;mso-wrap-distance-bottom:0pt;margin-top:39.25pt;mso-position-vertical-relative:page;margin-left:311.55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4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592" w:right="554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 Viale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19" w:right="18" w:hanging="8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4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1"/>
                      <w:ind w:left="607" w:right="554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Qualità 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720090</wp:posOffset>
          </wp:positionH>
          <wp:positionV relativeFrom="page">
            <wp:posOffset>448945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3956685</wp:posOffset>
              </wp:positionH>
              <wp:positionV relativeFrom="page">
                <wp:posOffset>498475</wp:posOffset>
              </wp:positionV>
              <wp:extent cx="2849880" cy="948690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9880" cy="94869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4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592" w:right="554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 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19" w:right="18" w:hanging="8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1"/>
                            <w:ind w:left="607" w:right="554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Qualità 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4.4pt;height:74.7pt;mso-wrap-distance-left:9pt;mso-wrap-distance-right:9pt;mso-wrap-distance-top:0pt;mso-wrap-distance-bottom:0pt;margin-top:39.25pt;mso-position-vertical-relative:page;margin-left:311.55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4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592" w:right="554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 Viale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19" w:right="18" w:hanging="8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4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1"/>
                      <w:ind w:left="607" w:right="554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Qualità 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3">
          <wp:simplePos x="0" y="0"/>
          <wp:positionH relativeFrom="page">
            <wp:posOffset>720090</wp:posOffset>
          </wp:positionH>
          <wp:positionV relativeFrom="page">
            <wp:posOffset>448945</wp:posOffset>
          </wp:positionV>
          <wp:extent cx="1595120" cy="955040"/>
          <wp:effectExtent l="0" t="0" r="0" b="0"/>
          <wp:wrapNone/>
          <wp:docPr id="2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3956685</wp:posOffset>
              </wp:positionH>
              <wp:positionV relativeFrom="page">
                <wp:posOffset>498475</wp:posOffset>
              </wp:positionV>
              <wp:extent cx="2849880" cy="948690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9880" cy="94869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4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592" w:right="554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 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19" w:right="18" w:hanging="8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1"/>
                            <w:ind w:left="607" w:right="554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Qualità 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4.4pt;height:74.7pt;mso-wrap-distance-left:9pt;mso-wrap-distance-right:9pt;mso-wrap-distance-top:0pt;mso-wrap-distance-bottom:0pt;margin-top:39.25pt;mso-position-vertical-relative:page;margin-left:311.55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4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592" w:right="554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 Viale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19" w:right="18" w:hanging="8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4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1"/>
                      <w:ind w:left="607" w:right="554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Qualità 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720090</wp:posOffset>
          </wp:positionH>
          <wp:positionV relativeFrom="page">
            <wp:posOffset>448945</wp:posOffset>
          </wp:positionV>
          <wp:extent cx="1595120" cy="955040"/>
          <wp:effectExtent l="0" t="0" r="0" b="0"/>
          <wp:wrapNone/>
          <wp:docPr id="26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3956685</wp:posOffset>
              </wp:positionH>
              <wp:positionV relativeFrom="page">
                <wp:posOffset>498475</wp:posOffset>
              </wp:positionV>
              <wp:extent cx="2849880" cy="948690"/>
              <wp:effectExtent l="0" t="0" r="0" b="0"/>
              <wp:wrapNone/>
              <wp:docPr id="27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9880" cy="94869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4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5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593" w:right="554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 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8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2"/>
                            <w:ind w:left="607" w:right="554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Qualità 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4.4pt;height:74.7pt;mso-wrap-distance-left:9pt;mso-wrap-distance-right:9pt;mso-wrap-distance-top:0pt;mso-wrap-distance-bottom:0pt;margin-top:39.25pt;mso-position-vertical-relative:page;margin-left:311.55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4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5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593" w:right="554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 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8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B7B7B"/>
                          <w:spacing w:val="4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2"/>
                      <w:ind w:left="607" w:right="554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Qualità 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5" w:after="0"/>
      <w:ind w:left="78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yperlink" Target="https://www.ilgiornaledelcibo.it/finocchi-ricette/" TargetMode="External"/><Relationship Id="rId13" Type="http://schemas.openxmlformats.org/officeDocument/2006/relationships/header" Target="header6.xml"/><Relationship Id="rId14" Type="http://schemas.openxmlformats.org/officeDocument/2006/relationships/footer" Target="footer6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6</Pages>
  <Words>1596</Words>
  <Characters>9371</Characters>
  <CharactersWithSpaces>10829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2023-11-23T16:20:00Z</dcterms:created>
  <dc:creator>genetica 5p</dc:creator>
  <dc:description/>
  <dc:language>en-US</dc:language>
  <cp:lastModifiedBy/>
  <dcterms:modified xsi:type="dcterms:W3CDTF">2024-07-24T10:11:20Z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2023-08-03T00:00:00Z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2023-11-23T00:00:00Z</vt:filetime>
  </property>
</Properties>
</file>