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5" w:before="281" w:after="0"/>
        <w:ind w:left="366" w:right="540" w:hanging="0"/>
        <w:jc w:val="center"/>
        <w:rPr/>
      </w:pPr>
      <w:bookmarkStart w:id="0" w:name="INDICAZIONI_ALIMENTARI"/>
      <w:bookmarkEnd w:id="0"/>
      <w:r>
        <w:rPr>
          <w:spacing w:val="-2"/>
        </w:rPr>
        <w:t>INDICAZIONI</w:t>
      </w:r>
      <w:r>
        <w:rPr>
          <w:spacing w:val="-9"/>
        </w:rPr>
        <w:t xml:space="preserve"> </w:t>
      </w:r>
      <w:r>
        <w:rPr>
          <w:spacing w:val="-2"/>
        </w:rPr>
        <w:t>ALIMENTARI</w:t>
      </w:r>
    </w:p>
    <w:p>
      <w:pPr>
        <w:pStyle w:val="Normal"/>
        <w:ind w:left="366" w:right="431" w:hanging="0"/>
        <w:jc w:val="center"/>
        <w:rPr>
          <w:sz w:val="32"/>
        </w:rPr>
      </w:pPr>
      <w:r>
        <w:rPr>
          <w:sz w:val="32"/>
        </w:rPr>
        <w:t>LIEVE</w:t>
      </w:r>
      <w:r>
        <w:rPr>
          <w:spacing w:val="-19"/>
          <w:sz w:val="32"/>
        </w:rPr>
        <w:t xml:space="preserve"> </w:t>
      </w:r>
      <w:r>
        <w:rPr>
          <w:sz w:val="32"/>
        </w:rPr>
        <w:t>PREDISPOSIZIONE</w:t>
      </w:r>
      <w:r>
        <w:rPr>
          <w:spacing w:val="-18"/>
          <w:sz w:val="32"/>
        </w:rPr>
        <w:t xml:space="preserve"> </w:t>
      </w:r>
      <w:r>
        <w:rPr>
          <w:sz w:val="32"/>
        </w:rPr>
        <w:t>GENETICA</w:t>
      </w:r>
      <w:r>
        <w:rPr>
          <w:spacing w:val="-16"/>
          <w:sz w:val="32"/>
        </w:rPr>
        <w:t xml:space="preserve"> </w:t>
      </w:r>
      <w:r>
        <w:rPr>
          <w:sz w:val="32"/>
        </w:rPr>
        <w:t>MALATTIE</w:t>
      </w:r>
      <w:r>
        <w:rPr>
          <w:spacing w:val="-13"/>
          <w:sz w:val="32"/>
        </w:rPr>
        <w:t xml:space="preserve"> </w:t>
      </w:r>
      <w:r>
        <w:rPr>
          <w:sz w:val="32"/>
        </w:rPr>
        <w:t xml:space="preserve">CARDIOVASCOLARI </w:t>
      </w:r>
    </w:p>
    <w:p>
      <w:pPr>
        <w:pStyle w:val="Normal"/>
        <w:ind w:left="366" w:right="431" w:hanging="0"/>
        <w:jc w:val="center"/>
        <w:rPr>
          <w:sz w:val="32"/>
        </w:rPr>
      </w:pPr>
      <w:r>
        <w:rPr>
          <w:sz w:val="32"/>
        </w:rPr>
        <w:t>LIEVE PREDISPOSIZIONE GENETICA ALL’AUMENTO DI PESO</w:t>
      </w:r>
    </w:p>
    <w:p>
      <w:pPr>
        <w:pStyle w:val="Normal"/>
        <w:ind w:left="366" w:right="431" w:hanging="0"/>
        <w:jc w:val="center"/>
        <w:rPr>
          <w:sz w:val="32"/>
        </w:rPr>
      </w:pPr>
      <w:r>
        <w:rPr>
          <w:sz w:val="32"/>
        </w:rPr>
        <w:t>INTOLLERANZA AL GLUTINE</w:t>
      </w:r>
    </w:p>
    <w:p>
      <w:pPr>
        <w:pStyle w:val="TextBody"/>
        <w:spacing w:before="151" w:after="0"/>
        <w:rPr>
          <w:sz w:val="32"/>
        </w:rPr>
      </w:pPr>
      <w:r>
        <w:rPr>
          <w:sz w:val="32"/>
        </w:rPr>
      </w:r>
    </w:p>
    <w:p>
      <w:pPr>
        <w:pStyle w:val="Normal"/>
        <w:spacing w:before="270" w:after="0"/>
        <w:ind w:left="264" w:right="331" w:hanging="10"/>
        <w:rPr>
          <w:sz w:val="20"/>
          <w:szCs w:val="20"/>
        </w:rPr>
      </w:pPr>
      <w:r>
        <w:rPr>
          <w:sz w:val="20"/>
          <w:szCs w:val="20"/>
        </w:rPr>
        <w:t>Il tuo</w:t>
      </w:r>
      <w:r>
        <w:rPr>
          <w:spacing w:val="1"/>
          <w:sz w:val="20"/>
          <w:szCs w:val="20"/>
        </w:rPr>
        <w:t xml:space="preserve"> </w:t>
      </w:r>
      <w:r>
        <w:rPr>
          <w:sz w:val="20"/>
          <w:szCs w:val="20"/>
        </w:rPr>
        <w:t>profilo</w:t>
      </w:r>
      <w:r>
        <w:rPr>
          <w:spacing w:val="1"/>
          <w:sz w:val="20"/>
          <w:szCs w:val="20"/>
        </w:rPr>
        <w:t xml:space="preserve"> </w:t>
      </w:r>
      <w:r>
        <w:rPr>
          <w:sz w:val="20"/>
          <w:szCs w:val="20"/>
        </w:rPr>
        <w:t>genetico</w:t>
      </w:r>
      <w:r>
        <w:rPr>
          <w:spacing w:val="1"/>
          <w:sz w:val="20"/>
          <w:szCs w:val="20"/>
        </w:rPr>
        <w:t xml:space="preserve"> </w:t>
      </w:r>
      <w:r>
        <w:rPr>
          <w:sz w:val="20"/>
          <w:szCs w:val="20"/>
        </w:rPr>
        <w:t>ha evidenziato</w:t>
      </w:r>
      <w:r>
        <w:rPr>
          <w:spacing w:val="1"/>
          <w:sz w:val="20"/>
          <w:szCs w:val="20"/>
        </w:rPr>
        <w:t xml:space="preserve"> </w:t>
      </w:r>
      <w:r>
        <w:rPr>
          <w:sz w:val="20"/>
          <w:szCs w:val="20"/>
        </w:rPr>
        <w:t xml:space="preserve">una </w:t>
      </w:r>
      <w:r>
        <w:rPr>
          <w:b/>
          <w:sz w:val="20"/>
          <w:szCs w:val="20"/>
        </w:rPr>
        <w:t>predisposizione</w:t>
      </w:r>
      <w:r>
        <w:rPr>
          <w:b/>
          <w:spacing w:val="1"/>
          <w:sz w:val="20"/>
          <w:szCs w:val="20"/>
        </w:rPr>
        <w:t xml:space="preserve"> </w:t>
      </w:r>
      <w:r>
        <w:rPr>
          <w:b/>
          <w:sz w:val="20"/>
          <w:szCs w:val="20"/>
        </w:rPr>
        <w:t>genetica</w:t>
      </w:r>
      <w:r>
        <w:rPr>
          <w:b/>
          <w:spacing w:val="1"/>
          <w:sz w:val="20"/>
          <w:szCs w:val="20"/>
        </w:rPr>
        <w:t xml:space="preserve"> </w:t>
      </w:r>
      <w:r>
        <w:rPr>
          <w:b/>
          <w:sz w:val="20"/>
          <w:szCs w:val="20"/>
        </w:rPr>
        <w:t xml:space="preserve">lieve alle Malattie Cardiovascolari </w:t>
      </w:r>
      <w:r>
        <w:rPr>
          <w:sz w:val="20"/>
          <w:szCs w:val="20"/>
        </w:rPr>
        <w:t>ed una</w:t>
      </w:r>
      <w:r>
        <w:rPr>
          <w:spacing w:val="1"/>
          <w:sz w:val="20"/>
          <w:szCs w:val="20"/>
        </w:rPr>
        <w:t xml:space="preserve"> </w:t>
      </w:r>
      <w:r>
        <w:rPr>
          <w:b/>
          <w:sz w:val="20"/>
          <w:szCs w:val="20"/>
        </w:rPr>
        <w:t xml:space="preserve">lieve predisposizione </w:t>
      </w:r>
      <w:r>
        <w:rPr>
          <w:b/>
          <w:spacing w:val="-43"/>
          <w:sz w:val="20"/>
          <w:szCs w:val="20"/>
        </w:rPr>
        <w:t xml:space="preserve"> </w:t>
      </w:r>
      <w:r>
        <w:rPr>
          <w:b/>
          <w:spacing w:val="-1"/>
          <w:sz w:val="20"/>
          <w:szCs w:val="20"/>
        </w:rPr>
        <w:t>genetica</w:t>
      </w:r>
      <w:r>
        <w:rPr>
          <w:b/>
          <w:spacing w:val="-5"/>
          <w:sz w:val="20"/>
          <w:szCs w:val="20"/>
        </w:rPr>
        <w:t xml:space="preserve"> </w:t>
      </w:r>
      <w:r>
        <w:rPr>
          <w:b/>
          <w:spacing w:val="-1"/>
          <w:sz w:val="20"/>
          <w:szCs w:val="20"/>
        </w:rPr>
        <w:t>all’aumento</w:t>
      </w:r>
      <w:r>
        <w:rPr>
          <w:b/>
          <w:spacing w:val="-4"/>
          <w:sz w:val="20"/>
          <w:szCs w:val="20"/>
        </w:rPr>
        <w:t xml:space="preserve"> </w:t>
      </w:r>
      <w:r>
        <w:rPr>
          <w:b/>
          <w:spacing w:val="-1"/>
          <w:sz w:val="20"/>
          <w:szCs w:val="20"/>
        </w:rPr>
        <w:t>di</w:t>
      </w:r>
      <w:r>
        <w:rPr>
          <w:b/>
          <w:spacing w:val="-14"/>
          <w:sz w:val="20"/>
          <w:szCs w:val="20"/>
        </w:rPr>
        <w:t xml:space="preserve"> </w:t>
      </w:r>
      <w:r>
        <w:rPr>
          <w:b/>
          <w:spacing w:val="-1"/>
          <w:sz w:val="20"/>
          <w:szCs w:val="20"/>
        </w:rPr>
        <w:t>peso</w:t>
      </w:r>
      <w:r>
        <w:rPr>
          <w:b/>
          <w:spacing w:val="-5"/>
          <w:sz w:val="20"/>
          <w:szCs w:val="20"/>
        </w:rPr>
        <w:t xml:space="preserve"> </w:t>
      </w:r>
      <w:r>
        <w:rPr>
          <w:spacing w:val="-1"/>
          <w:sz w:val="20"/>
          <w:szCs w:val="20"/>
        </w:rPr>
        <w:t xml:space="preserve">. </w:t>
      </w:r>
    </w:p>
    <w:p>
      <w:pPr>
        <w:pStyle w:val="TextBody"/>
        <w:spacing w:before="3" w:after="0"/>
        <w:rPr>
          <w:sz w:val="20"/>
          <w:szCs w:val="20"/>
        </w:rPr>
      </w:pPr>
      <w:r>
        <w:rPr>
          <w:sz w:val="20"/>
          <w:szCs w:val="20"/>
        </w:rPr>
      </w:r>
    </w:p>
    <w:p>
      <w:pPr>
        <w:pStyle w:val="Normal"/>
        <w:ind w:left="259" w:hanging="0"/>
        <w:rPr>
          <w:sz w:val="20"/>
          <w:szCs w:val="20"/>
        </w:rPr>
      </w:pPr>
      <w:r>
        <w:rPr>
          <w:sz w:val="20"/>
          <w:szCs w:val="20"/>
        </w:rPr>
        <w:t xml:space="preserve">Ciò vuol dire che la tua probabilità di sviluppare queste patologie è leggermente </w:t>
      </w:r>
      <w:r>
        <w:rPr>
          <w:b/>
          <w:sz w:val="20"/>
          <w:szCs w:val="20"/>
        </w:rPr>
        <w:t>più alta rispetto alla popolazione media</w:t>
      </w:r>
      <w:r>
        <w:rPr>
          <w:sz w:val="20"/>
          <w:szCs w:val="20"/>
        </w:rPr>
        <w:t>.</w:t>
      </w:r>
    </w:p>
    <w:p>
      <w:pPr>
        <w:pStyle w:val="Normal"/>
        <w:ind w:left="259" w:hanging="0"/>
        <w:rPr>
          <w:sz w:val="20"/>
          <w:szCs w:val="20"/>
        </w:rPr>
      </w:pPr>
      <w:r>
        <w:rPr>
          <w:sz w:val="20"/>
          <w:szCs w:val="20"/>
        </w:rPr>
      </w:r>
    </w:p>
    <w:p>
      <w:pPr>
        <w:pStyle w:val="TextBody"/>
        <w:ind w:left="254" w:right="331" w:hanging="0"/>
        <w:rPr>
          <w:sz w:val="20"/>
          <w:szCs w:val="20"/>
        </w:rPr>
      </w:pPr>
      <w:r>
        <w:rPr>
          <w:sz w:val="20"/>
          <w:szCs w:val="20"/>
        </w:rPr>
        <w:t>È molto importante quindi regolare l’assunzione di zuccheri e di carboidrati raffinati per mantenere il controllo glicemico e insulinico nella norma ed evitare l’accumulo di tessuto adiposo.</w:t>
      </w:r>
    </w:p>
    <w:p>
      <w:pPr>
        <w:pStyle w:val="TextBody"/>
        <w:spacing w:before="1" w:after="0"/>
        <w:rPr>
          <w:sz w:val="20"/>
        </w:rPr>
      </w:pPr>
      <w:r>
        <w:rPr>
          <w:sz w:val="20"/>
        </w:rPr>
      </w:r>
    </w:p>
    <w:p>
      <w:pPr>
        <w:pStyle w:val="Normal"/>
        <w:ind w:left="259" w:right="334" w:hanging="0"/>
        <w:rPr>
          <w:sz w:val="20"/>
        </w:rPr>
      </w:pPr>
      <w:r>
        <w:rPr>
          <w:sz w:val="20"/>
        </w:rPr>
        <w:t>È molto importante quindi limitare l’assunzione di</w:t>
      </w:r>
      <w:r>
        <w:rPr>
          <w:spacing w:val="22"/>
          <w:sz w:val="20"/>
        </w:rPr>
        <w:t xml:space="preserve"> </w:t>
      </w:r>
      <w:r>
        <w:rPr>
          <w:sz w:val="20"/>
        </w:rPr>
        <w:t>alimenti troppo lavorati e grassi, come</w:t>
      </w:r>
      <w:r>
        <w:rPr>
          <w:spacing w:val="22"/>
          <w:sz w:val="20"/>
        </w:rPr>
        <w:t xml:space="preserve"> </w:t>
      </w:r>
      <w:r>
        <w:rPr>
          <w:sz w:val="20"/>
        </w:rPr>
        <w:t>ad esempio formaggi</w:t>
      </w:r>
      <w:r>
        <w:rPr>
          <w:spacing w:val="23"/>
          <w:sz w:val="20"/>
        </w:rPr>
        <w:t xml:space="preserve"> </w:t>
      </w:r>
      <w:r>
        <w:rPr>
          <w:sz w:val="20"/>
        </w:rPr>
        <w:t>ed</w:t>
      </w:r>
      <w:r>
        <w:rPr>
          <w:spacing w:val="21"/>
          <w:sz w:val="20"/>
        </w:rPr>
        <w:t xml:space="preserve"> </w:t>
      </w:r>
      <w:r>
        <w:rPr>
          <w:sz w:val="20"/>
        </w:rPr>
        <w:t>insaccati, ricchi di conservanti, additivi e colesterolo che potrebbero sfavorire le normali funzionalità del cuore.</w:t>
      </w:r>
    </w:p>
    <w:p>
      <w:pPr>
        <w:pStyle w:val="TextBody"/>
        <w:spacing w:before="2" w:after="0"/>
        <w:rPr>
          <w:sz w:val="20"/>
        </w:rPr>
      </w:pPr>
      <w:r>
        <w:rPr>
          <w:sz w:val="20"/>
        </w:rPr>
      </w:r>
    </w:p>
    <w:p>
      <w:pPr>
        <w:pStyle w:val="Normal"/>
        <w:spacing w:before="1" w:after="0"/>
        <w:ind w:left="259" w:hanging="0"/>
        <w:rPr>
          <w:sz w:val="20"/>
        </w:rPr>
      </w:pPr>
      <w:bookmarkStart w:id="1" w:name="Inoltre_è_consigliata_anche_la_riduzione"/>
      <w:bookmarkEnd w:id="1"/>
      <w:r>
        <w:rPr>
          <w:sz w:val="20"/>
        </w:rPr>
        <w:t>Inoltre</w:t>
      </w:r>
      <w:r>
        <w:rPr>
          <w:spacing w:val="20"/>
          <w:sz w:val="20"/>
        </w:rPr>
        <w:t xml:space="preserve"> </w:t>
      </w:r>
      <w:r>
        <w:rPr>
          <w:sz w:val="20"/>
        </w:rPr>
        <w:t>è</w:t>
      </w:r>
      <w:r>
        <w:rPr>
          <w:spacing w:val="25"/>
          <w:sz w:val="20"/>
        </w:rPr>
        <w:t xml:space="preserve"> </w:t>
      </w:r>
      <w:r>
        <w:rPr>
          <w:sz w:val="20"/>
        </w:rPr>
        <w:t>consigliata</w:t>
      </w:r>
      <w:r>
        <w:rPr>
          <w:spacing w:val="24"/>
          <w:sz w:val="20"/>
        </w:rPr>
        <w:t xml:space="preserve"> </w:t>
      </w:r>
      <w:r>
        <w:rPr>
          <w:sz w:val="20"/>
        </w:rPr>
        <w:t>anche</w:t>
      </w:r>
      <w:r>
        <w:rPr>
          <w:spacing w:val="25"/>
          <w:sz w:val="20"/>
        </w:rPr>
        <w:t xml:space="preserve"> </w:t>
      </w:r>
      <w:r>
        <w:rPr>
          <w:sz w:val="20"/>
        </w:rPr>
        <w:t>la</w:t>
      </w:r>
      <w:r>
        <w:rPr>
          <w:spacing w:val="24"/>
          <w:sz w:val="20"/>
        </w:rPr>
        <w:t xml:space="preserve"> </w:t>
      </w:r>
      <w:r>
        <w:rPr>
          <w:sz w:val="20"/>
        </w:rPr>
        <w:t>riduzione</w:t>
      </w:r>
      <w:r>
        <w:rPr>
          <w:spacing w:val="25"/>
          <w:sz w:val="20"/>
        </w:rPr>
        <w:t xml:space="preserve"> </w:t>
      </w:r>
      <w:r>
        <w:rPr>
          <w:sz w:val="20"/>
        </w:rPr>
        <w:t>del</w:t>
      </w:r>
      <w:r>
        <w:rPr>
          <w:spacing w:val="36"/>
          <w:sz w:val="20"/>
        </w:rPr>
        <w:t xml:space="preserve"> </w:t>
      </w:r>
      <w:r>
        <w:rPr>
          <w:sz w:val="20"/>
        </w:rPr>
        <w:t>sale</w:t>
      </w:r>
      <w:r>
        <w:rPr>
          <w:spacing w:val="30"/>
          <w:sz w:val="20"/>
        </w:rPr>
        <w:t xml:space="preserve"> </w:t>
      </w:r>
      <w:r>
        <w:rPr>
          <w:sz w:val="20"/>
        </w:rPr>
        <w:t>a</w:t>
      </w:r>
      <w:r>
        <w:rPr>
          <w:spacing w:val="24"/>
          <w:sz w:val="20"/>
        </w:rPr>
        <w:t xml:space="preserve"> </w:t>
      </w:r>
      <w:r>
        <w:rPr>
          <w:sz w:val="20"/>
        </w:rPr>
        <w:t>&lt;</w:t>
      </w:r>
      <w:r>
        <w:rPr>
          <w:spacing w:val="24"/>
          <w:sz w:val="20"/>
        </w:rPr>
        <w:t xml:space="preserve"> </w:t>
      </w:r>
      <w:r>
        <w:rPr>
          <w:sz w:val="20"/>
        </w:rPr>
        <w:t>2</w:t>
      </w:r>
      <w:r>
        <w:rPr>
          <w:spacing w:val="23"/>
          <w:sz w:val="20"/>
        </w:rPr>
        <w:t xml:space="preserve"> </w:t>
      </w:r>
      <w:r>
        <w:rPr>
          <w:sz w:val="20"/>
        </w:rPr>
        <w:t>g</w:t>
      </w:r>
      <w:r>
        <w:rPr>
          <w:spacing w:val="30"/>
          <w:sz w:val="20"/>
        </w:rPr>
        <w:t xml:space="preserve"> </w:t>
      </w:r>
      <w:r>
        <w:rPr>
          <w:sz w:val="20"/>
        </w:rPr>
        <w:t>al</w:t>
      </w:r>
      <w:r>
        <w:rPr>
          <w:spacing w:val="26"/>
          <w:sz w:val="20"/>
        </w:rPr>
        <w:t xml:space="preserve"> </w:t>
      </w:r>
      <w:r>
        <w:rPr>
          <w:sz w:val="20"/>
        </w:rPr>
        <w:t>giorno,</w:t>
      </w:r>
      <w:r>
        <w:rPr>
          <w:spacing w:val="22"/>
          <w:sz w:val="20"/>
        </w:rPr>
        <w:t xml:space="preserve"> </w:t>
      </w:r>
      <w:r>
        <w:rPr>
          <w:sz w:val="20"/>
        </w:rPr>
        <w:t>considerando</w:t>
      </w:r>
      <w:r>
        <w:rPr>
          <w:spacing w:val="29"/>
          <w:sz w:val="20"/>
        </w:rPr>
        <w:t xml:space="preserve"> </w:t>
      </w:r>
      <w:r>
        <w:rPr>
          <w:sz w:val="20"/>
        </w:rPr>
        <w:t>anche</w:t>
      </w:r>
      <w:r>
        <w:rPr>
          <w:spacing w:val="30"/>
          <w:sz w:val="20"/>
        </w:rPr>
        <w:t xml:space="preserve"> </w:t>
      </w:r>
      <w:r>
        <w:rPr>
          <w:sz w:val="20"/>
        </w:rPr>
        <w:t>quello</w:t>
      </w:r>
      <w:r>
        <w:rPr>
          <w:spacing w:val="24"/>
          <w:sz w:val="20"/>
        </w:rPr>
        <w:t xml:space="preserve"> </w:t>
      </w:r>
      <w:r>
        <w:rPr>
          <w:sz w:val="20"/>
        </w:rPr>
        <w:t>già</w:t>
      </w:r>
      <w:r>
        <w:rPr>
          <w:spacing w:val="19"/>
          <w:sz w:val="20"/>
        </w:rPr>
        <w:t xml:space="preserve"> </w:t>
      </w:r>
      <w:r>
        <w:rPr>
          <w:sz w:val="20"/>
        </w:rPr>
        <w:t>presente</w:t>
      </w:r>
      <w:r>
        <w:rPr>
          <w:spacing w:val="25"/>
          <w:sz w:val="20"/>
        </w:rPr>
        <w:t xml:space="preserve"> </w:t>
      </w:r>
      <w:r>
        <w:rPr>
          <w:sz w:val="20"/>
        </w:rPr>
        <w:t>all’interno</w:t>
      </w:r>
      <w:r>
        <w:rPr>
          <w:spacing w:val="29"/>
          <w:sz w:val="20"/>
        </w:rPr>
        <w:t xml:space="preserve"> </w:t>
      </w:r>
      <w:r>
        <w:rPr>
          <w:sz w:val="20"/>
        </w:rPr>
        <w:t>degli alimenti. La riduzione di sale è un’ottima prevenzione contro l’ipertensione.</w:t>
      </w:r>
    </w:p>
    <w:p>
      <w:pPr>
        <w:pStyle w:val="TextBody"/>
        <w:spacing w:before="54" w:after="0"/>
        <w:rPr>
          <w:sz w:val="20"/>
        </w:rPr>
      </w:pPr>
      <w:r>
        <w:rPr>
          <w:sz w:val="20"/>
        </w:rPr>
      </w:r>
    </w:p>
    <w:p>
      <w:pPr>
        <w:pStyle w:val="TextBody"/>
        <w:spacing w:lineRule="auto" w:line="247"/>
        <w:ind w:left="259" w:right="3364" w:hanging="0"/>
        <w:rPr/>
      </w:pPr>
      <w:r>
        <w:rPr/>
        <w:t>Il</w:t>
      </w:r>
      <w:r>
        <w:rPr>
          <w:spacing w:val="-3"/>
        </w:rPr>
        <w:t xml:space="preserve"> </w:t>
      </w:r>
      <w:r>
        <w:rPr/>
        <w:t>tuo</w:t>
      </w:r>
      <w:r>
        <w:rPr>
          <w:spacing w:val="-3"/>
        </w:rPr>
        <w:t xml:space="preserve"> </w:t>
      </w:r>
      <w:r>
        <w:rPr/>
        <w:t>profilo</w:t>
      </w:r>
      <w:r>
        <w:rPr>
          <w:spacing w:val="-3"/>
        </w:rPr>
        <w:t xml:space="preserve"> </w:t>
      </w:r>
      <w:r>
        <w:rPr/>
        <w:t>genetico</w:t>
      </w:r>
      <w:r>
        <w:rPr>
          <w:spacing w:val="-2"/>
        </w:rPr>
        <w:t xml:space="preserve"> </w:t>
      </w:r>
      <w:r>
        <w:rPr/>
        <w:t>ha</w:t>
      </w:r>
      <w:r>
        <w:rPr>
          <w:spacing w:val="-7"/>
        </w:rPr>
        <w:t xml:space="preserve"> </w:t>
      </w:r>
      <w:r>
        <w:rPr/>
        <w:t>evidenziato</w:t>
      </w:r>
      <w:r>
        <w:rPr>
          <w:spacing w:val="-3"/>
        </w:rPr>
        <w:t xml:space="preserve"> </w:t>
      </w:r>
      <w:r>
        <w:rPr/>
        <w:t>una</w:t>
      </w:r>
      <w:r>
        <w:rPr>
          <w:spacing w:val="-3"/>
        </w:rPr>
        <w:t xml:space="preserve"> </w:t>
      </w:r>
      <w:r>
        <w:rPr/>
        <w:t>predisposizione</w:t>
      </w:r>
      <w:r>
        <w:rPr>
          <w:spacing w:val="-7"/>
        </w:rPr>
        <w:t xml:space="preserve"> </w:t>
      </w:r>
      <w:r>
        <w:rPr/>
        <w:t>genetica</w:t>
      </w:r>
      <w:r>
        <w:rPr>
          <w:spacing w:val="-3"/>
        </w:rPr>
        <w:t xml:space="preserve"> </w:t>
      </w:r>
      <w:r>
        <w:rPr/>
        <w:t>all’Intolleranza</w:t>
      </w:r>
      <w:r>
        <w:rPr>
          <w:spacing w:val="-3"/>
        </w:rPr>
        <w:t xml:space="preserve"> </w:t>
      </w:r>
      <w:r>
        <w:rPr/>
        <w:t xml:space="preserve">alla </w:t>
      </w:r>
      <w:r>
        <w:rPr>
          <w:color w:val="FF0000"/>
        </w:rPr>
        <w:t>Celiachia</w:t>
      </w:r>
      <w:r>
        <w:rPr/>
        <w:t>. La tua probabilità di sviluppare queste intolleranze è più alta rispetto alla popolazione media.</w:t>
      </w:r>
    </w:p>
    <w:p>
      <w:pPr>
        <w:pStyle w:val="TextBody"/>
        <w:rPr/>
      </w:pPr>
      <w:r>
        <w:rPr/>
      </w:r>
    </w:p>
    <w:p>
      <w:pPr>
        <w:pStyle w:val="TextBody"/>
        <w:spacing w:before="33" w:after="0"/>
        <w:rPr/>
      </w:pPr>
      <w:r>
        <w:rPr/>
      </w:r>
    </w:p>
    <w:p>
      <w:pPr>
        <w:pStyle w:val="TextBody"/>
        <w:ind w:left="259" w:right="145" w:hanging="0"/>
        <w:rPr/>
      </w:pPr>
      <w:r>
        <w:rPr/>
        <w:t>La celiachia o morbo celiaco è una malattia autoimmune cronica causata da una reazione anomala alla gliadina, proteina del glutine contenuta</w:t>
      </w:r>
      <w:r>
        <w:rPr>
          <w:spacing w:val="-2"/>
        </w:rPr>
        <w:t xml:space="preserve"> </w:t>
      </w:r>
      <w:r>
        <w:rPr/>
        <w:t>in</w:t>
      </w:r>
      <w:r>
        <w:rPr>
          <w:spacing w:val="-1"/>
        </w:rPr>
        <w:t xml:space="preserve"> </w:t>
      </w:r>
      <w:r>
        <w:rPr/>
        <w:t>molti</w:t>
      </w:r>
      <w:r>
        <w:rPr>
          <w:spacing w:val="-2"/>
        </w:rPr>
        <w:t xml:space="preserve"> </w:t>
      </w:r>
      <w:r>
        <w:rPr/>
        <w:t>cereali; la</w:t>
      </w:r>
      <w:r>
        <w:rPr>
          <w:spacing w:val="-2"/>
        </w:rPr>
        <w:t xml:space="preserve"> </w:t>
      </w:r>
      <w:r>
        <w:rPr/>
        <w:t>malattia</w:t>
      </w:r>
      <w:r>
        <w:rPr>
          <w:spacing w:val="-2"/>
        </w:rPr>
        <w:t xml:space="preserve"> </w:t>
      </w:r>
      <w:r>
        <w:rPr/>
        <w:t>celiaca</w:t>
      </w:r>
      <w:r>
        <w:rPr>
          <w:spacing w:val="-6"/>
        </w:rPr>
        <w:t xml:space="preserve"> </w:t>
      </w:r>
      <w:r>
        <w:rPr/>
        <w:t>si</w:t>
      </w:r>
      <w:r>
        <w:rPr>
          <w:spacing w:val="-2"/>
        </w:rPr>
        <w:t xml:space="preserve"> </w:t>
      </w:r>
      <w:r>
        <w:rPr/>
        <w:t>sviluppa</w:t>
      </w:r>
      <w:r>
        <w:rPr>
          <w:spacing w:val="-2"/>
        </w:rPr>
        <w:t xml:space="preserve"> </w:t>
      </w:r>
      <w:r>
        <w:rPr/>
        <w:t>in</w:t>
      </w:r>
      <w:r>
        <w:rPr>
          <w:spacing w:val="-1"/>
        </w:rPr>
        <w:t xml:space="preserve"> </w:t>
      </w:r>
      <w:r>
        <w:rPr/>
        <w:t>individui</w:t>
      </w:r>
      <w:r>
        <w:rPr>
          <w:spacing w:val="-2"/>
        </w:rPr>
        <w:t xml:space="preserve"> </w:t>
      </w:r>
      <w:r>
        <w:rPr/>
        <w:t>geneticamente</w:t>
      </w:r>
      <w:r>
        <w:rPr>
          <w:spacing w:val="-6"/>
        </w:rPr>
        <w:t xml:space="preserve"> </w:t>
      </w:r>
      <w:r>
        <w:rPr/>
        <w:t>predisposti.</w:t>
      </w:r>
      <w:r>
        <w:rPr>
          <w:spacing w:val="-2"/>
        </w:rPr>
        <w:t xml:space="preserve"> </w:t>
      </w:r>
      <w:r>
        <w:rPr/>
        <w:t>In</w:t>
      </w:r>
      <w:r>
        <w:rPr>
          <w:spacing w:val="-1"/>
        </w:rPr>
        <w:t xml:space="preserve"> </w:t>
      </w:r>
      <w:r>
        <w:rPr/>
        <w:t>particolare,</w:t>
      </w:r>
      <w:r>
        <w:rPr>
          <w:spacing w:val="-1"/>
        </w:rPr>
        <w:t xml:space="preserve"> </w:t>
      </w:r>
      <w:r>
        <w:rPr/>
        <w:t>lo</w:t>
      </w:r>
      <w:r>
        <w:rPr>
          <w:spacing w:val="-2"/>
        </w:rPr>
        <w:t xml:space="preserve"> </w:t>
      </w:r>
      <w:r>
        <w:rPr/>
        <w:t>sviluppo</w:t>
      </w:r>
      <w:r>
        <w:rPr>
          <w:spacing w:val="-1"/>
        </w:rPr>
        <w:t xml:space="preserve"> </w:t>
      </w:r>
      <w:r>
        <w:rPr/>
        <w:t>della</w:t>
      </w:r>
      <w:r>
        <w:rPr>
          <w:spacing w:val="-7"/>
        </w:rPr>
        <w:t xml:space="preserve"> </w:t>
      </w:r>
      <w:r>
        <w:rPr/>
        <w:t>celiachia</w:t>
      </w:r>
      <w:r>
        <w:rPr>
          <w:spacing w:val="-2"/>
        </w:rPr>
        <w:t xml:space="preserve"> </w:t>
      </w:r>
      <w:r>
        <w:rPr/>
        <w:t>è associato in</w:t>
      </w:r>
      <w:r>
        <w:rPr>
          <w:spacing w:val="-4"/>
        </w:rPr>
        <w:t xml:space="preserve"> </w:t>
      </w:r>
      <w:r>
        <w:rPr/>
        <w:t>letteratura</w:t>
      </w:r>
      <w:r>
        <w:rPr>
          <w:spacing w:val="-5"/>
        </w:rPr>
        <w:t xml:space="preserve"> </w:t>
      </w:r>
      <w:r>
        <w:rPr/>
        <w:t>scientifica alla presenza</w:t>
      </w:r>
      <w:r>
        <w:rPr>
          <w:spacing w:val="-5"/>
        </w:rPr>
        <w:t xml:space="preserve"> </w:t>
      </w:r>
      <w:r>
        <w:rPr/>
        <w:t>di specifiche</w:t>
      </w:r>
      <w:r>
        <w:rPr>
          <w:spacing w:val="-3"/>
        </w:rPr>
        <w:t xml:space="preserve"> </w:t>
      </w:r>
      <w:r>
        <w:rPr/>
        <w:t>varianti di geni del sistema immunitario, le glicoproteine</w:t>
      </w:r>
      <w:r>
        <w:rPr>
          <w:spacing w:val="-4"/>
        </w:rPr>
        <w:t xml:space="preserve"> </w:t>
      </w:r>
      <w:r>
        <w:rPr/>
        <w:t>HLA (Capittini C, et. al. Medicina (Kaunas). 2019 May 22;55(5):190.)</w:t>
      </w:r>
    </w:p>
    <w:p>
      <w:pPr>
        <w:pStyle w:val="TextBody"/>
        <w:spacing w:before="22" w:after="0"/>
        <w:rPr/>
      </w:pPr>
      <w:r>
        <w:rPr/>
      </w:r>
    </w:p>
    <w:p>
      <w:pPr>
        <w:pStyle w:val="TextBody"/>
        <w:ind w:left="259" w:right="334" w:hanging="0"/>
        <w:rPr/>
      </w:pPr>
      <w:r>
        <w:rPr/>
        <w:t>Nel</w:t>
      </w:r>
      <w:r>
        <w:rPr>
          <w:spacing w:val="-2"/>
        </w:rPr>
        <w:t xml:space="preserve"> </w:t>
      </w:r>
      <w:r>
        <w:rPr/>
        <w:t>suo</w:t>
      </w:r>
      <w:r>
        <w:rPr>
          <w:spacing w:val="-2"/>
        </w:rPr>
        <w:t xml:space="preserve"> </w:t>
      </w:r>
      <w:r>
        <w:rPr/>
        <w:t>caso</w:t>
      </w:r>
      <w:r>
        <w:rPr>
          <w:spacing w:val="-2"/>
        </w:rPr>
        <w:t xml:space="preserve"> </w:t>
      </w:r>
      <w:r>
        <w:rPr/>
        <w:t>essendo emersa,</w:t>
      </w:r>
      <w:r>
        <w:rPr>
          <w:spacing w:val="-1"/>
        </w:rPr>
        <w:t xml:space="preserve"> </w:t>
      </w:r>
      <w:r>
        <w:rPr/>
        <w:t>dai</w:t>
      </w:r>
      <w:r>
        <w:rPr>
          <w:spacing w:val="-2"/>
        </w:rPr>
        <w:t xml:space="preserve"> </w:t>
      </w:r>
      <w:r>
        <w:rPr/>
        <w:t>test</w:t>
      </w:r>
      <w:r>
        <w:rPr>
          <w:spacing w:val="-3"/>
        </w:rPr>
        <w:t xml:space="preserve"> </w:t>
      </w:r>
      <w:r>
        <w:rPr/>
        <w:t>genetici,</w:t>
      </w:r>
      <w:r>
        <w:rPr>
          <w:spacing w:val="-1"/>
        </w:rPr>
        <w:t xml:space="preserve"> </w:t>
      </w:r>
      <w:r>
        <w:rPr/>
        <w:t>una</w:t>
      </w:r>
      <w:r>
        <w:rPr>
          <w:spacing w:val="-2"/>
        </w:rPr>
        <w:t xml:space="preserve"> </w:t>
      </w:r>
      <w:r>
        <w:rPr/>
        <w:t>predisposizione</w:t>
      </w:r>
      <w:r>
        <w:rPr>
          <w:spacing w:val="-1"/>
        </w:rPr>
        <w:t xml:space="preserve"> </w:t>
      </w:r>
      <w:r>
        <w:rPr/>
        <w:t>alla</w:t>
      </w:r>
      <w:r>
        <w:rPr>
          <w:spacing w:val="-2"/>
        </w:rPr>
        <w:t xml:space="preserve"> </w:t>
      </w:r>
      <w:r>
        <w:rPr/>
        <w:t>intolleranza</w:t>
      </w:r>
      <w:r>
        <w:rPr>
          <w:spacing w:val="-2"/>
        </w:rPr>
        <w:t xml:space="preserve"> </w:t>
      </w:r>
      <w:r>
        <w:rPr/>
        <w:t>al</w:t>
      </w:r>
      <w:r>
        <w:rPr>
          <w:spacing w:val="-2"/>
        </w:rPr>
        <w:t xml:space="preserve"> </w:t>
      </w:r>
      <w:r>
        <w:rPr/>
        <w:t>glutine,</w:t>
      </w:r>
      <w:r>
        <w:rPr>
          <w:spacing w:val="-1"/>
        </w:rPr>
        <w:t xml:space="preserve"> </w:t>
      </w:r>
      <w:r>
        <w:rPr/>
        <w:t>la</w:t>
      </w:r>
      <w:r>
        <w:rPr>
          <w:spacing w:val="-7"/>
        </w:rPr>
        <w:t xml:space="preserve"> </w:t>
      </w:r>
      <w:r>
        <w:rPr/>
        <w:t>seguente</w:t>
      </w:r>
      <w:r>
        <w:rPr>
          <w:spacing w:val="-5"/>
        </w:rPr>
        <w:t xml:space="preserve"> </w:t>
      </w:r>
      <w:r>
        <w:rPr/>
        <w:t>tabella</w:t>
      </w:r>
      <w:r>
        <w:rPr>
          <w:spacing w:val="-2"/>
        </w:rPr>
        <w:t xml:space="preserve"> </w:t>
      </w:r>
      <w:r>
        <w:rPr/>
        <w:t>relativa</w:t>
      </w:r>
      <w:r>
        <w:rPr>
          <w:spacing w:val="-2"/>
        </w:rPr>
        <w:t xml:space="preserve"> </w:t>
      </w:r>
      <w:r>
        <w:rPr/>
        <w:t>all’assunzione dei CARBOIDRATI esclude, dalla dieta alimentare i cibi che lo contengono. Ciò è utilissimo per prevenire l’insorgenza della patologia da intolleranza ma non deve essere seguito pedissequamente se non dopo consiglio del proprio medico, dopo aver verificato l’eventuale</w:t>
      </w:r>
    </w:p>
    <w:p>
      <w:pPr>
        <w:sectPr>
          <w:headerReference w:type="default" r:id="rId2"/>
          <w:footerReference w:type="default" r:id="rId3"/>
          <w:type w:val="nextPage"/>
          <w:pgSz w:w="11930" w:h="16890"/>
          <w:pgMar w:left="480" w:right="320" w:gutter="0" w:header="716" w:top="2260" w:footer="667" w:bottom="860"/>
          <w:pgNumType w:start="1" w:fmt="decimal"/>
          <w:formProt w:val="false"/>
          <w:textDirection w:val="lrTb"/>
          <w:docGrid w:type="default" w:linePitch="100" w:charSpace="4096"/>
        </w:sectPr>
        <w:pStyle w:val="TextBody"/>
        <w:ind w:left="259" w:right="28" w:hanging="0"/>
        <w:rPr/>
      </w:pPr>
      <w:r>
        <w:rPr/>
        <w:t>manifestazione clinica</w:t>
      </w:r>
      <w:r>
        <w:rPr>
          <w:spacing w:val="-1"/>
        </w:rPr>
        <w:t xml:space="preserve"> </w:t>
      </w:r>
      <w:r>
        <w:rPr/>
        <w:t>della</w:t>
      </w:r>
      <w:r>
        <w:rPr>
          <w:spacing w:val="-1"/>
        </w:rPr>
        <w:t xml:space="preserve"> </w:t>
      </w:r>
      <w:r>
        <w:rPr/>
        <w:t>predisposizione (che</w:t>
      </w:r>
      <w:r>
        <w:rPr>
          <w:spacing w:val="-5"/>
        </w:rPr>
        <w:t xml:space="preserve"> </w:t>
      </w:r>
      <w:r>
        <w:rPr/>
        <w:t>si</w:t>
      </w:r>
      <w:r>
        <w:rPr>
          <w:spacing w:val="-1"/>
        </w:rPr>
        <w:t xml:space="preserve"> </w:t>
      </w:r>
      <w:r>
        <w:rPr/>
        <w:t>chiama</w:t>
      </w:r>
      <w:r>
        <w:rPr>
          <w:spacing w:val="-6"/>
        </w:rPr>
        <w:t xml:space="preserve"> </w:t>
      </w:r>
      <w:r>
        <w:rPr/>
        <w:t>celiachia).</w:t>
      </w:r>
      <w:r>
        <w:rPr>
          <w:spacing w:val="-1"/>
        </w:rPr>
        <w:t xml:space="preserve"> </w:t>
      </w:r>
      <w:r>
        <w:rPr/>
        <w:t>Questo</w:t>
      </w:r>
      <w:r>
        <w:rPr>
          <w:spacing w:val="-1"/>
        </w:rPr>
        <w:t xml:space="preserve"> </w:t>
      </w:r>
      <w:r>
        <w:rPr/>
        <w:t>può</w:t>
      </w:r>
      <w:r>
        <w:rPr>
          <w:spacing w:val="-5"/>
        </w:rPr>
        <w:t xml:space="preserve"> </w:t>
      </w:r>
      <w:r>
        <w:rPr/>
        <w:t>essere fatto</w:t>
      </w:r>
      <w:r>
        <w:rPr>
          <w:spacing w:val="-1"/>
        </w:rPr>
        <w:t xml:space="preserve"> </w:t>
      </w:r>
      <w:r>
        <w:rPr/>
        <w:t>mediante l’esecuzione dei</w:t>
      </w:r>
      <w:r>
        <w:rPr>
          <w:spacing w:val="-1"/>
        </w:rPr>
        <w:t xml:space="preserve"> </w:t>
      </w:r>
      <w:r>
        <w:rPr/>
        <w:t>test</w:t>
      </w:r>
      <w:r>
        <w:rPr>
          <w:spacing w:val="-2"/>
        </w:rPr>
        <w:t xml:space="preserve"> </w:t>
      </w:r>
      <w:r>
        <w:rPr/>
        <w:t>sugli</w:t>
      </w:r>
      <w:r>
        <w:rPr>
          <w:spacing w:val="-1"/>
        </w:rPr>
        <w:t xml:space="preserve"> </w:t>
      </w:r>
      <w:r>
        <w:rPr/>
        <w:t>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rPr>
          <w:sz w:val="20"/>
        </w:rPr>
      </w:pPr>
      <w:r>
        <w:rPr>
          <w:sz w:val="20"/>
        </w:rPr>
      </w:r>
    </w:p>
    <w:p>
      <w:pPr>
        <w:pStyle w:val="TextBody"/>
        <w:spacing w:before="203" w:after="0"/>
        <w:rPr>
          <w:sz w:val="20"/>
        </w:rPr>
      </w:pPr>
      <w:r>
        <w:rPr>
          <w:sz w:val="20"/>
        </w:rPr>
      </w:r>
    </w:p>
    <w:tbl>
      <w:tblPr>
        <w:tblStyle w:val="TableNormal"/>
        <w:tblW w:w="10199" w:type="dxa"/>
        <w:jc w:val="left"/>
        <w:tblInd w:w="466" w:type="dxa"/>
        <w:tblLayout w:type="fixed"/>
        <w:tblCellMar>
          <w:top w:w="0" w:type="dxa"/>
          <w:left w:w="2" w:type="dxa"/>
          <w:bottom w:w="0" w:type="dxa"/>
          <w:right w:w="2" w:type="dxa"/>
        </w:tblCellMar>
        <w:tblLook w:val="01e0" w:noHBand="0" w:noVBand="0" w:firstColumn="1" w:lastRow="1" w:lastColumn="1" w:firstRow="1"/>
      </w:tblPr>
      <w:tblGrid>
        <w:gridCol w:w="3927"/>
        <w:gridCol w:w="6271"/>
      </w:tblGrid>
      <w:tr>
        <w:trPr>
          <w:trHeight w:val="1406" w:hRule="atLeast"/>
        </w:trPr>
        <w:tc>
          <w:tcPr>
            <w:tcW w:w="3927" w:type="dxa"/>
            <w:tcBorders>
              <w:top w:val="single" w:sz="2" w:space="0" w:color="000000"/>
              <w:left w:val="single" w:sz="2" w:space="0" w:color="000000"/>
              <w:bottom w:val="single" w:sz="2" w:space="0" w:color="000000"/>
              <w:right w:val="single" w:sz="2" w:space="0" w:color="000000"/>
            </w:tcBorders>
            <w:shd w:color="auto" w:fill="CEEAAC" w:val="clear"/>
          </w:tcPr>
          <w:p>
            <w:pPr>
              <w:pStyle w:val="TableParagraph"/>
              <w:widowControl w:val="false"/>
              <w:spacing w:before="44" w:after="0"/>
              <w:jc w:val="left"/>
              <w:rPr>
                <w:sz w:val="28"/>
              </w:rPr>
            </w:pPr>
            <w:r>
              <w:rPr>
                <w:kern w:val="0"/>
                <w:sz w:val="22"/>
                <w:szCs w:val="22"/>
                <w:lang w:val="en-US" w:eastAsia="en-US" w:bidi="ar-SA"/>
              </w:rPr>
            </w:r>
          </w:p>
          <w:p>
            <w:pPr>
              <w:pStyle w:val="TableParagraph"/>
              <w:widowControl w:val="false"/>
              <w:spacing w:lineRule="exact" w:line="335" w:before="0" w:after="0"/>
              <w:ind w:left="251" w:hanging="0"/>
              <w:jc w:val="left"/>
              <w:rPr>
                <w:b/>
                <w:b/>
                <w:sz w:val="28"/>
              </w:rPr>
            </w:pPr>
            <w:r>
              <w:rPr>
                <w:b/>
                <w:spacing w:val="-6"/>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7" w:before="0" w:after="0"/>
              <w:ind w:left="251" w:hanging="0"/>
              <w:jc w:val="left"/>
              <w:rPr>
                <w:rFonts w:ascii="Arial" w:hAnsi="Arial"/>
                <w:i/>
                <w:i/>
                <w:sz w:val="16"/>
              </w:rPr>
            </w:pPr>
            <w:r>
              <w:rPr>
                <w:rFonts w:ascii="Arial" w:hAnsi="Arial"/>
                <w:i/>
                <w:spacing w:val="-2"/>
                <w:kern w:val="0"/>
                <w:sz w:val="16"/>
                <w:szCs w:val="22"/>
                <w:lang w:val="en-US" w:eastAsia="en-US" w:bidi="ar-SA"/>
              </w:rPr>
              <w:t>max</w:t>
            </w:r>
            <w:r>
              <w:rPr>
                <w:rFonts w:ascii="Arial" w:hAnsi="Arial"/>
                <w:i/>
                <w:kern w:val="0"/>
                <w:sz w:val="16"/>
                <w:szCs w:val="22"/>
                <w:lang w:val="en-US" w:eastAsia="en-US" w:bidi="ar-SA"/>
              </w:rPr>
              <w:t xml:space="preserve"> </w:t>
            </w:r>
            <w:r>
              <w:rPr>
                <w:rFonts w:ascii="Arial" w:hAnsi="Arial"/>
                <w:i/>
                <w:spacing w:val="-2"/>
                <w:kern w:val="0"/>
                <w:sz w:val="16"/>
                <w:szCs w:val="22"/>
                <w:lang w:val="en-US" w:eastAsia="en-US" w:bidi="ar-SA"/>
              </w:rPr>
              <w:t>3-4</w:t>
            </w:r>
            <w:r>
              <w:rPr>
                <w:rFonts w:ascii="Arial" w:hAnsi="Arial"/>
                <w:i/>
                <w:spacing w:val="-9"/>
                <w:kern w:val="0"/>
                <w:sz w:val="16"/>
                <w:szCs w:val="22"/>
                <w:lang w:val="en-US" w:eastAsia="en-US" w:bidi="ar-SA"/>
              </w:rPr>
              <w:t xml:space="preserve"> </w:t>
            </w:r>
            <w:r>
              <w:rPr>
                <w:rFonts w:ascii="Arial" w:hAnsi="Arial"/>
                <w:i/>
                <w:spacing w:val="-2"/>
                <w:kern w:val="0"/>
                <w:sz w:val="16"/>
                <w:szCs w:val="22"/>
                <w:lang w:val="en-US" w:eastAsia="en-US" w:bidi="ar-SA"/>
              </w:rPr>
              <w:t>volte</w:t>
            </w:r>
            <w:r>
              <w:rPr>
                <w:rFonts w:ascii="Arial" w:hAnsi="Arial"/>
                <w:i/>
                <w:spacing w:val="-3"/>
                <w:kern w:val="0"/>
                <w:sz w:val="16"/>
                <w:szCs w:val="22"/>
                <w:lang w:val="en-US" w:eastAsia="en-US" w:bidi="ar-SA"/>
              </w:rPr>
              <w:t xml:space="preserve"> </w:t>
            </w:r>
            <w:r>
              <w:rPr>
                <w:rFonts w:ascii="Arial" w:hAnsi="Arial"/>
                <w:i/>
                <w:spacing w:val="-2"/>
                <w:kern w:val="0"/>
                <w:sz w:val="16"/>
                <w:szCs w:val="22"/>
                <w:lang w:val="en-US" w:eastAsia="en-US" w:bidi="ar-SA"/>
              </w:rPr>
              <w:t>a</w:t>
            </w:r>
            <w:r>
              <w:rPr>
                <w:rFonts w:ascii="Arial" w:hAnsi="Arial"/>
                <w:i/>
                <w:spacing w:val="-8"/>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47" w:before="230" w:after="0"/>
              <w:ind w:left="194" w:right="260"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cui consumo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1"/>
                <w:kern w:val="0"/>
                <w:sz w:val="20"/>
                <w:szCs w:val="22"/>
                <w:lang w:val="en-US" w:eastAsia="en-US" w:bidi="ar-SA"/>
              </w:rPr>
              <w:t xml:space="preserve"> </w:t>
            </w:r>
            <w:r>
              <w:rPr>
                <w:rFonts w:ascii="Arial" w:hAnsi="Arial"/>
                <w:b/>
                <w:kern w:val="0"/>
                <w:sz w:val="20"/>
                <w:szCs w:val="22"/>
                <w:lang w:val="en-US" w:eastAsia="en-US" w:bidi="ar-SA"/>
              </w:rPr>
              <w:t>maggiormente consentito</w:t>
            </w:r>
            <w:r>
              <w:rPr>
                <w:rFonts w:ascii="Arial" w:hAnsi="Arial"/>
                <w:b/>
                <w:spacing w:val="-2"/>
                <w:kern w:val="0"/>
                <w:sz w:val="20"/>
                <w:szCs w:val="22"/>
                <w:lang w:val="en-US" w:eastAsia="en-US" w:bidi="ar-SA"/>
              </w:rPr>
              <w:t xml:space="preserve"> </w:t>
            </w:r>
            <w:r>
              <w:rPr>
                <w:rFonts w:ascii="Arial MT" w:hAnsi="Arial MT"/>
                <w:kern w:val="0"/>
                <w:sz w:val="20"/>
                <w:szCs w:val="22"/>
                <w:lang w:val="en-US" w:eastAsia="en-US" w:bidi="ar-SA"/>
              </w:rPr>
              <w:t>perché consono</w:t>
            </w:r>
            <w:r>
              <w:rPr>
                <w:rFonts w:ascii="Arial MT" w:hAnsi="Arial MT"/>
                <w:spacing w:val="-23"/>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94" w:right="26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16"/>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10"/>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1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4"/>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11" w:hRule="atLeast"/>
        </w:trPr>
        <w:tc>
          <w:tcPr>
            <w:tcW w:w="3927"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44" w:after="0"/>
              <w:jc w:val="left"/>
              <w:rPr>
                <w:sz w:val="28"/>
              </w:rPr>
            </w:pPr>
            <w:r>
              <w:rPr>
                <w:kern w:val="0"/>
                <w:sz w:val="22"/>
                <w:szCs w:val="22"/>
                <w:lang w:val="en-US" w:eastAsia="en-US" w:bidi="ar-SA"/>
              </w:rPr>
            </w:r>
          </w:p>
          <w:p>
            <w:pPr>
              <w:pStyle w:val="TableParagraph"/>
              <w:widowControl w:val="false"/>
              <w:spacing w:lineRule="exact" w:line="335" w:before="0" w:after="0"/>
              <w:ind w:left="251" w:hanging="0"/>
              <w:jc w:val="left"/>
              <w:rPr>
                <w:b/>
                <w:b/>
                <w:sz w:val="28"/>
              </w:rPr>
            </w:pPr>
            <w:r>
              <w:rPr>
                <w:b/>
                <w:spacing w:val="-6"/>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7" w:before="0" w:after="0"/>
              <w:ind w:left="251"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11"/>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1"/>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lineRule="auto" w:line="259" w:before="225" w:after="0"/>
              <w:ind w:left="194" w:right="260" w:hanging="0"/>
              <w:jc w:val="left"/>
              <w:rPr>
                <w:rFonts w:ascii="Arial MT" w:hAnsi="Arial MT"/>
                <w:sz w:val="20"/>
              </w:rPr>
            </w:pPr>
            <w:r>
              <w:rPr>
                <w:rFonts w:ascii="Arial MT" w:hAnsi="Arial MT"/>
                <w:kern w:val="0"/>
                <w:sz w:val="20"/>
                <w:szCs w:val="22"/>
                <w:lang w:val="en-US" w:eastAsia="en-US" w:bidi="ar-SA"/>
              </w:rPr>
              <w:t xml:space="preserve">Alimenti il cui consumo è consentito in </w:t>
            </w:r>
            <w:r>
              <w:rPr>
                <w:rFonts w:ascii="Arial" w:hAnsi="Arial"/>
                <w:b/>
                <w:kern w:val="0"/>
                <w:sz w:val="20"/>
                <w:szCs w:val="22"/>
                <w:lang w:val="en-US" w:eastAsia="en-US" w:bidi="ar-SA"/>
              </w:rPr>
              <w:t>quantità ridotta</w:t>
            </w:r>
            <w:r>
              <w:rPr>
                <w:rFonts w:ascii="Arial" w:hAnsi="Arial"/>
                <w:b/>
                <w:spacing w:val="29"/>
                <w:kern w:val="0"/>
                <w:sz w:val="20"/>
                <w:szCs w:val="22"/>
                <w:lang w:val="en-US" w:eastAsia="en-US" w:bidi="ar-SA"/>
              </w:rPr>
              <w:t xml:space="preserve"> </w:t>
            </w:r>
            <w:r>
              <w:rPr>
                <w:rFonts w:ascii="Arial MT" w:hAnsi="Arial MT"/>
                <w:kern w:val="0"/>
                <w:sz w:val="20"/>
                <w:szCs w:val="22"/>
                <w:lang w:val="en-US" w:eastAsia="en-US" w:bidi="ar-SA"/>
              </w:rPr>
              <w:t xml:space="preserve">perché </w:t>
            </w:r>
            <w:r>
              <w:rPr>
                <w:rFonts w:ascii="Arial MT" w:hAnsi="Arial MT"/>
                <w:spacing w:val="-2"/>
                <w:kern w:val="0"/>
                <w:sz w:val="20"/>
                <w:szCs w:val="22"/>
                <w:lang w:val="en-US" w:eastAsia="en-US" w:bidi="ar-SA"/>
              </w:rPr>
              <w:t>non</w:t>
            </w:r>
            <w:r>
              <w:rPr>
                <w:rFonts w:ascii="Arial MT" w:hAnsi="Arial MT"/>
                <w:spacing w:val="-4"/>
                <w:kern w:val="0"/>
                <w:sz w:val="20"/>
                <w:szCs w:val="22"/>
                <w:lang w:val="en-US" w:eastAsia="en-US" w:bidi="ar-SA"/>
              </w:rPr>
              <w:t xml:space="preserve"> </w:t>
            </w:r>
            <w:r>
              <w:rPr>
                <w:rFonts w:ascii="Arial MT" w:hAnsi="Arial MT"/>
                <w:spacing w:val="-2"/>
                <w:kern w:val="0"/>
                <w:sz w:val="20"/>
                <w:szCs w:val="22"/>
                <w:lang w:val="en-US" w:eastAsia="en-US" w:bidi="ar-SA"/>
              </w:rPr>
              <w:t>sono</w:t>
            </w:r>
            <w:r>
              <w:rPr>
                <w:rFonts w:ascii="Arial MT" w:hAnsi="Arial MT"/>
                <w:spacing w:val="-12"/>
                <w:kern w:val="0"/>
                <w:sz w:val="20"/>
                <w:szCs w:val="22"/>
                <w:lang w:val="en-US" w:eastAsia="en-US" w:bidi="ar-SA"/>
              </w:rPr>
              <w:t xml:space="preserve"> </w:t>
            </w:r>
            <w:r>
              <w:rPr>
                <w:rFonts w:ascii="Arial MT" w:hAnsi="Arial MT"/>
                <w:spacing w:val="-2"/>
                <w:kern w:val="0"/>
                <w:sz w:val="20"/>
                <w:szCs w:val="22"/>
                <w:lang w:val="en-US" w:eastAsia="en-US" w:bidi="ar-SA"/>
              </w:rPr>
              <w:t>perfettamente adeguati</w:t>
            </w:r>
            <w:r>
              <w:rPr>
                <w:rFonts w:ascii="Arial MT" w:hAnsi="Arial MT"/>
                <w:spacing w:val="-12"/>
                <w:kern w:val="0"/>
                <w:sz w:val="20"/>
                <w:szCs w:val="22"/>
                <w:lang w:val="en-US" w:eastAsia="en-US" w:bidi="ar-SA"/>
              </w:rPr>
              <w:t xml:space="preserve"> </w:t>
            </w:r>
            <w:r>
              <w:rPr>
                <w:rFonts w:ascii="Arial MT" w:hAnsi="Arial MT"/>
                <w:spacing w:val="-2"/>
                <w:kern w:val="0"/>
                <w:sz w:val="20"/>
                <w:szCs w:val="22"/>
                <w:lang w:val="en-US" w:eastAsia="en-US" w:bidi="ar-SA"/>
              </w:rPr>
              <w:t>all'assetto</w:t>
            </w:r>
            <w:r>
              <w:rPr>
                <w:rFonts w:ascii="Arial MT" w:hAnsi="Arial MT"/>
                <w:spacing w:val="-11"/>
                <w:kern w:val="0"/>
                <w:sz w:val="20"/>
                <w:szCs w:val="22"/>
                <w:lang w:val="en-US" w:eastAsia="en-US" w:bidi="ar-SA"/>
              </w:rPr>
              <w:t xml:space="preserve"> </w:t>
            </w:r>
            <w:r>
              <w:rPr>
                <w:rFonts w:ascii="Arial MT" w:hAnsi="Arial MT"/>
                <w:spacing w:val="-2"/>
                <w:kern w:val="0"/>
                <w:sz w:val="20"/>
                <w:szCs w:val="22"/>
                <w:lang w:val="en-US" w:eastAsia="en-US" w:bidi="ar-SA"/>
              </w:rPr>
              <w:t>genetico studiato.</w:t>
            </w:r>
          </w:p>
          <w:p>
            <w:pPr>
              <w:pStyle w:val="TableParagraph"/>
              <w:widowControl w:val="false"/>
              <w:spacing w:before="0" w:after="0"/>
              <w:ind w:left="194" w:right="26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13"/>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5"/>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assunti, comunque, in</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adeguata ai</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propri</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fabbisogni.</w:t>
            </w:r>
          </w:p>
        </w:tc>
      </w:tr>
      <w:tr>
        <w:trPr>
          <w:trHeight w:val="1387" w:hRule="atLeast"/>
        </w:trPr>
        <w:tc>
          <w:tcPr>
            <w:tcW w:w="3927" w:type="dxa"/>
            <w:tcBorders>
              <w:top w:val="single" w:sz="2" w:space="0" w:color="000000"/>
              <w:left w:val="single" w:sz="2" w:space="0" w:color="000000"/>
              <w:bottom w:val="single" w:sz="2" w:space="0" w:color="000000"/>
              <w:right w:val="single" w:sz="2" w:space="0" w:color="000000"/>
            </w:tcBorders>
            <w:shd w:color="auto" w:fill="FF8686"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5" w:before="0" w:after="0"/>
              <w:ind w:left="275" w:hanging="0"/>
              <w:jc w:val="left"/>
              <w:rPr>
                <w:b/>
                <w:b/>
                <w:sz w:val="28"/>
              </w:rPr>
            </w:pPr>
            <w:r>
              <w:rPr>
                <w:b/>
                <w:spacing w:val="-6"/>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7" w:before="0" w:after="0"/>
              <w:ind w:left="275"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11"/>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1"/>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71"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25" w:after="0"/>
              <w:ind w:left="194" w:right="260"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2"/>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15" w:after="0"/>
              <w:ind w:left="194" w:right="193"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29"/>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4"/>
          <w:footerReference w:type="default" r:id="rId5"/>
          <w:type w:val="nextPage"/>
          <w:pgSz w:w="11930" w:h="16890"/>
          <w:pgMar w:left="480" w:right="320" w:gutter="0" w:header="716" w:top="2260" w:footer="667" w:bottom="860"/>
          <w:pgNumType w:fmt="decimal"/>
          <w:formProt w:val="false"/>
          <w:textDirection w:val="lrTb"/>
          <w:docGrid w:type="default" w:linePitch="100" w:charSpace="4096"/>
        </w:sectPr>
      </w:pPr>
    </w:p>
    <w:p>
      <w:pPr>
        <w:pStyle w:val="Heading1"/>
        <w:ind w:left="667" w:hanging="0"/>
        <w:rPr/>
      </w:pPr>
      <w:bookmarkStart w:id="2" w:name="CONSIGLI_ALIMENTARI_PERSONALIZZATI_IN_BA"/>
      <w:bookmarkEnd w:id="2"/>
      <w:r>
        <w:rPr>
          <w:spacing w:val="-2"/>
        </w:rPr>
        <w:t>CONSIGLI</w:t>
      </w:r>
      <w:r>
        <w:rPr>
          <w:spacing w:val="-13"/>
        </w:rPr>
        <w:t xml:space="preserve"> </w:t>
      </w:r>
      <w:r>
        <w:rPr>
          <w:spacing w:val="-2"/>
        </w:rPr>
        <w:t>ALIMENTARI PERSONALIZZATI</w:t>
      </w:r>
      <w:r>
        <w:rPr>
          <w:spacing w:val="3"/>
        </w:rPr>
        <w:t xml:space="preserve"> </w:t>
      </w:r>
      <w:r>
        <w:rPr>
          <w:spacing w:val="-2"/>
        </w:rPr>
        <w:t>IN</w:t>
      </w:r>
      <w:r>
        <w:rPr>
          <w:spacing w:val="-15"/>
        </w:rPr>
        <w:t xml:space="preserve"> </w:t>
      </w:r>
      <w:r>
        <w:rPr>
          <w:spacing w:val="-2"/>
        </w:rPr>
        <w:t>BASE</w:t>
      </w:r>
      <w:r>
        <w:rPr>
          <w:spacing w:val="-7"/>
        </w:rPr>
        <w:t xml:space="preserve"> </w:t>
      </w:r>
      <w:r>
        <w:rPr>
          <w:spacing w:val="-2"/>
        </w:rPr>
        <w:t>AL</w:t>
      </w:r>
      <w:r>
        <w:rPr>
          <w:spacing w:val="-16"/>
        </w:rPr>
        <w:t xml:space="preserve"> </w:t>
      </w:r>
      <w:r>
        <w:rPr>
          <w:spacing w:val="-2"/>
        </w:rPr>
        <w:t>PROFILO</w:t>
      </w:r>
      <w:r>
        <w:rPr>
          <w:spacing w:val="-10"/>
        </w:rPr>
        <w:t xml:space="preserve"> </w:t>
      </w:r>
      <w:r>
        <w:rPr>
          <w:spacing w:val="-2"/>
        </w:rPr>
        <w:t>GENETICO:</w:t>
      </w:r>
    </w:p>
    <w:p>
      <w:pPr>
        <w:pStyle w:val="TextBody"/>
        <w:spacing w:before="25" w:after="0"/>
        <w:rPr>
          <w:b/>
          <w:b/>
          <w:sz w:val="20"/>
        </w:rPr>
      </w:pPr>
      <w:r>
        <w:rPr>
          <w:b/>
          <w:sz w:val="20"/>
        </w:rPr>
      </w:r>
    </w:p>
    <w:tbl>
      <w:tblPr>
        <w:tblStyle w:val="TableNormal"/>
        <w:tblW w:w="10820"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82"/>
        <w:gridCol w:w="2387"/>
        <w:gridCol w:w="289"/>
        <w:gridCol w:w="2387"/>
        <w:gridCol w:w="288"/>
        <w:gridCol w:w="2386"/>
      </w:tblGrid>
      <w:tr>
        <w:trPr>
          <w:trHeight w:val="609" w:hRule="atLeast"/>
        </w:trPr>
        <w:tc>
          <w:tcPr>
            <w:tcW w:w="3082"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7" w:type="dxa"/>
            <w:tcBorders/>
            <w:shd w:color="auto" w:fill="CEEAAC" w:val="clear"/>
          </w:tcPr>
          <w:p>
            <w:pPr>
              <w:pStyle w:val="TableParagraph"/>
              <w:widowControl w:val="false"/>
              <w:spacing w:lineRule="auto" w:line="228" w:before="3" w:after="0"/>
              <w:ind w:left="1008" w:right="322" w:hanging="486"/>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CC99" w:val="clear"/>
          </w:tcPr>
          <w:p>
            <w:pPr>
              <w:pStyle w:val="TableParagraph"/>
              <w:widowControl w:val="false"/>
              <w:spacing w:lineRule="auto" w:line="228" w:before="3" w:after="0"/>
              <w:ind w:left="1002" w:right="322" w:hanging="370"/>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7980" w:val="clear"/>
          </w:tcPr>
          <w:p>
            <w:pPr>
              <w:pStyle w:val="TableParagraph"/>
              <w:widowControl w:val="false"/>
              <w:spacing w:lineRule="auto" w:line="228" w:before="3" w:after="0"/>
              <w:ind w:left="1021" w:right="188"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3" w:hRule="atLeast"/>
        </w:trPr>
        <w:tc>
          <w:tcPr>
            <w:tcW w:w="10819"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8" w:hRule="atLeast"/>
        </w:trPr>
        <w:tc>
          <w:tcPr>
            <w:tcW w:w="3082" w:type="dxa"/>
            <w:tcBorders>
              <w:top w:val="single" w:sz="4" w:space="0" w:color="000000"/>
              <w:bottom w:val="single" w:sz="4" w:space="0" w:color="000000"/>
            </w:tcBorders>
          </w:tcPr>
          <w:p>
            <w:pPr>
              <w:pStyle w:val="TableParagraph"/>
              <w:widowControl w:val="false"/>
              <w:spacing w:before="237" w:after="0"/>
              <w:ind w:left="182"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lineRule="auto" w:line="240" w:before="11" w:after="0"/>
              <w:ind w:left="182" w:right="576"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2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 max 2 volte a settimana S: max 1 volta a settimana</w:t>
            </w:r>
          </w:p>
        </w:tc>
        <w:tc>
          <w:tcPr>
            <w:tcW w:w="2387" w:type="dxa"/>
            <w:tcBorders>
              <w:top w:val="single" w:sz="4" w:space="0" w:color="000000"/>
            </w:tcBorders>
            <w:shd w:color="auto" w:fill="EDEDED" w:val="clear"/>
          </w:tcPr>
          <w:p>
            <w:pPr>
              <w:pStyle w:val="TableParagraph"/>
              <w:widowControl w:val="false"/>
              <w:spacing w:before="2" w:after="0"/>
              <w:jc w:val="left"/>
              <w:rPr>
                <w:b/>
                <w:b/>
              </w:rPr>
            </w:pPr>
            <w:r>
              <w:rPr>
                <w:b/>
                <w:kern w:val="0"/>
                <w:sz w:val="22"/>
                <w:szCs w:val="22"/>
                <w:lang w:val="en-US" w:eastAsia="en-US" w:bidi="ar-SA"/>
              </w:rPr>
            </w:r>
          </w:p>
          <w:p>
            <w:pPr>
              <w:pStyle w:val="TableParagraph"/>
              <w:widowControl w:val="false"/>
              <w:spacing w:before="0" w:after="0"/>
              <w:ind w:left="14" w:right="14" w:hanging="0"/>
              <w:jc w:val="center"/>
              <w:rPr>
                <w:kern w:val="0"/>
                <w:sz w:val="22"/>
                <w:szCs w:val="22"/>
                <w:lang w:val="en-US" w:eastAsia="en-US" w:bidi="ar-SA"/>
              </w:rPr>
            </w:pPr>
            <w:r>
              <w:rPr>
                <w:spacing w:val="-2"/>
                <w:kern w:val="0"/>
                <w:sz w:val="22"/>
                <w:szCs w:val="22"/>
                <w:lang w:val="en-US" w:eastAsia="en-US" w:bidi="ar-SA"/>
              </w:rPr>
              <w:t>Sardine,</w:t>
            </w:r>
            <w:r>
              <w:rPr>
                <w:spacing w:val="-5"/>
                <w:kern w:val="0"/>
                <w:sz w:val="22"/>
                <w:szCs w:val="22"/>
                <w:lang w:val="en-US" w:eastAsia="en-US" w:bidi="ar-SA"/>
              </w:rPr>
              <w:t xml:space="preserve"> </w:t>
            </w:r>
            <w:r>
              <w:rPr>
                <w:spacing w:val="-2"/>
                <w:kern w:val="0"/>
                <w:sz w:val="22"/>
                <w:szCs w:val="22"/>
                <w:lang w:val="en-US" w:eastAsia="en-US" w:bidi="ar-SA"/>
              </w:rPr>
              <w:t>seppia,</w:t>
            </w:r>
            <w:r>
              <w:rPr>
                <w:spacing w:val="-16"/>
                <w:kern w:val="0"/>
                <w:sz w:val="22"/>
                <w:szCs w:val="22"/>
                <w:lang w:val="en-US" w:eastAsia="en-US" w:bidi="ar-SA"/>
              </w:rPr>
              <w:t xml:space="preserve"> </w:t>
            </w:r>
            <w:r>
              <w:rPr>
                <w:spacing w:val="-2"/>
                <w:kern w:val="0"/>
                <w:sz w:val="22"/>
                <w:szCs w:val="22"/>
                <w:lang w:val="en-US" w:eastAsia="en-US" w:bidi="ar-SA"/>
              </w:rPr>
              <w:t>polpo,</w:t>
            </w:r>
          </w:p>
          <w:p>
            <w:pPr>
              <w:pStyle w:val="TableParagraph"/>
              <w:widowControl w:val="false"/>
              <w:spacing w:lineRule="auto" w:line="228" w:before="0" w:after="0"/>
              <w:ind w:left="95" w:firstLine="72"/>
              <w:jc w:val="left"/>
              <w:rPr>
                <w:kern w:val="0"/>
                <w:sz w:val="22"/>
                <w:szCs w:val="22"/>
                <w:lang w:val="en-US" w:eastAsia="en-US" w:bidi="ar-SA"/>
              </w:rPr>
            </w:pPr>
            <w:r>
              <w:rPr>
                <w:kern w:val="0"/>
                <w:sz w:val="22"/>
                <w:szCs w:val="22"/>
                <w:lang w:val="en-US" w:eastAsia="en-US" w:bidi="ar-SA"/>
              </w:rPr>
              <w:t>calamari,</w:t>
            </w:r>
            <w:r>
              <w:rPr>
                <w:spacing w:val="-3"/>
                <w:kern w:val="0"/>
                <w:sz w:val="22"/>
                <w:szCs w:val="22"/>
                <w:lang w:val="en-US" w:eastAsia="en-US" w:bidi="ar-SA"/>
              </w:rPr>
              <w:t xml:space="preserve"> </w:t>
            </w:r>
            <w:r>
              <w:rPr>
                <w:kern w:val="0"/>
                <w:sz w:val="22"/>
                <w:szCs w:val="22"/>
                <w:lang w:val="en-US" w:eastAsia="en-US" w:bidi="ar-SA"/>
              </w:rPr>
              <w:t>pesce</w:t>
            </w:r>
            <w:r>
              <w:rPr>
                <w:spacing w:val="-2"/>
                <w:kern w:val="0"/>
                <w:sz w:val="22"/>
                <w:szCs w:val="22"/>
                <w:lang w:val="en-US" w:eastAsia="en-US" w:bidi="ar-SA"/>
              </w:rPr>
              <w:t xml:space="preserve"> </w:t>
            </w:r>
            <w:r>
              <w:rPr>
                <w:kern w:val="0"/>
                <w:sz w:val="22"/>
                <w:szCs w:val="22"/>
                <w:lang w:val="en-US" w:eastAsia="en-US" w:bidi="ar-SA"/>
              </w:rPr>
              <w:t>bianco</w:t>
            </w:r>
          </w:p>
          <w:p>
            <w:pPr>
              <w:pStyle w:val="TableParagraph"/>
              <w:widowControl w:val="false"/>
              <w:spacing w:lineRule="exact" w:line="252" w:before="0" w:after="0"/>
              <w:ind w:left="273" w:hanging="0"/>
              <w:jc w:val="left"/>
              <w:rPr>
                <w:kern w:val="0"/>
                <w:sz w:val="22"/>
                <w:szCs w:val="22"/>
                <w:lang w:val="en-US" w:eastAsia="en-US" w:bidi="ar-SA"/>
              </w:rPr>
            </w:pPr>
            <w:r>
              <w:rPr>
                <w:kern w:val="0"/>
                <w:sz w:val="22"/>
                <w:szCs w:val="22"/>
                <w:lang w:val="en-US" w:eastAsia="en-US" w:bidi="ar-SA"/>
              </w:rPr>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DEDED" w:val="clear"/>
          </w:tcPr>
          <w:p>
            <w:pPr>
              <w:pStyle w:val="TableParagraph"/>
              <w:widowControl w:val="false"/>
              <w:spacing w:before="2" w:after="0"/>
              <w:jc w:val="left"/>
              <w:rPr>
                <w:b/>
                <w:b/>
              </w:rPr>
            </w:pPr>
            <w:r>
              <w:rPr>
                <w:b/>
                <w:kern w:val="0"/>
                <w:sz w:val="22"/>
                <w:szCs w:val="22"/>
                <w:lang w:val="en-US" w:eastAsia="en-US" w:bidi="ar-SA"/>
              </w:rPr>
            </w:r>
          </w:p>
          <w:p>
            <w:pPr>
              <w:pStyle w:val="TableParagraph"/>
              <w:widowControl w:val="false"/>
              <w:spacing w:before="0" w:after="0"/>
              <w:ind w:left="17" w:right="14" w:hanging="0"/>
              <w:jc w:val="center"/>
              <w:rPr>
                <w:kern w:val="0"/>
                <w:sz w:val="22"/>
                <w:szCs w:val="22"/>
                <w:lang w:val="en-US" w:eastAsia="en-US" w:bidi="ar-SA"/>
              </w:rPr>
            </w:pPr>
            <w:r>
              <w:rPr>
                <w:spacing w:val="-2"/>
                <w:kern w:val="0"/>
                <w:sz w:val="22"/>
                <w:szCs w:val="22"/>
                <w:lang w:val="en-US" w:eastAsia="en-US" w:bidi="ar-SA"/>
              </w:rPr>
              <w:t>Crostacei</w:t>
            </w:r>
            <w:r>
              <w:rPr>
                <w:spacing w:val="4"/>
                <w:kern w:val="0"/>
                <w:sz w:val="22"/>
                <w:szCs w:val="22"/>
                <w:lang w:val="en-US" w:eastAsia="en-US" w:bidi="ar-SA"/>
              </w:rPr>
              <w:t xml:space="preserve"> </w:t>
            </w:r>
            <w:r>
              <w:rPr>
                <w:spacing w:val="-2"/>
                <w:kern w:val="0"/>
                <w:sz w:val="22"/>
                <w:szCs w:val="22"/>
                <w:lang w:val="en-US" w:eastAsia="en-US" w:bidi="ar-SA"/>
              </w:rPr>
              <w:t>(es:</w:t>
            </w:r>
            <w:r>
              <w:rPr>
                <w:spacing w:val="-12"/>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09" w:right="109" w:firstLine="9"/>
              <w:jc w:val="center"/>
              <w:rPr>
                <w:kern w:val="0"/>
                <w:sz w:val="22"/>
                <w:szCs w:val="22"/>
                <w:lang w:val="en-US" w:eastAsia="en-US" w:bidi="ar-SA"/>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tonno</w:t>
            </w:r>
            <w:r>
              <w:rPr>
                <w:spacing w:val="-15"/>
                <w:kern w:val="0"/>
                <w:sz w:val="22"/>
                <w:szCs w:val="22"/>
                <w:lang w:val="en-US" w:eastAsia="en-US" w:bidi="ar-SA"/>
              </w:rPr>
              <w:t xml:space="preserve"> </w:t>
            </w:r>
            <w:r>
              <w:rPr>
                <w:kern w:val="0"/>
                <w:sz w:val="22"/>
                <w:szCs w:val="22"/>
                <w:lang w:val="en-US" w:eastAsia="en-US" w:bidi="ar-SA"/>
              </w:rPr>
              <w:t>al</w:t>
            </w:r>
            <w:r>
              <w:rPr>
                <w:spacing w:val="-13"/>
                <w:kern w:val="0"/>
                <w:sz w:val="22"/>
                <w:szCs w:val="22"/>
                <w:lang w:val="en-US" w:eastAsia="en-US" w:bidi="ar-SA"/>
              </w:rPr>
              <w:t xml:space="preserve"> </w:t>
            </w:r>
            <w:r>
              <w:rPr>
                <w:kern w:val="0"/>
                <w:sz w:val="22"/>
                <w:szCs w:val="22"/>
                <w:lang w:val="en-US" w:eastAsia="en-US" w:bidi="ar-SA"/>
              </w:rPr>
              <w:t>naturale,</w:t>
            </w:r>
            <w:r>
              <w:rPr>
                <w:spacing w:val="-11"/>
                <w:kern w:val="0"/>
                <w:sz w:val="22"/>
                <w:szCs w:val="22"/>
                <w:lang w:val="en-US" w:eastAsia="en-US" w:bidi="ar-SA"/>
              </w:rPr>
              <w:t xml:space="preserve"> </w:t>
            </w:r>
            <w:r>
              <w:rPr>
                <w:spacing w:val="-4"/>
                <w:kern w:val="0"/>
                <w:sz w:val="22"/>
                <w:szCs w:val="22"/>
                <w:lang w:val="en-US" w:eastAsia="en-US" w:bidi="ar-SA"/>
              </w:rPr>
              <w:t>tonno</w:t>
            </w:r>
          </w:p>
          <w:p>
            <w:pPr>
              <w:pStyle w:val="TableParagraph"/>
              <w:widowControl w:val="false"/>
              <w:spacing w:lineRule="exact" w:line="252" w:before="0" w:after="0"/>
              <w:ind w:left="13" w:right="18" w:hanging="0"/>
              <w:jc w:val="center"/>
              <w:rPr>
                <w:kern w:val="0"/>
                <w:sz w:val="22"/>
                <w:szCs w:val="22"/>
                <w:lang w:val="en-US" w:eastAsia="en-US" w:bidi="ar-SA"/>
              </w:rPr>
            </w:pPr>
            <w:r>
              <w:rPr>
                <w:kern w:val="0"/>
                <w:sz w:val="22"/>
                <w:szCs w:val="22"/>
                <w:lang w:val="en-US" w:eastAsia="en-US" w:bidi="ar-SA"/>
              </w:rPr>
              <w:t>in</w:t>
            </w:r>
            <w:r>
              <w:rPr>
                <w:spacing w:val="-11"/>
                <w:kern w:val="0"/>
                <w:sz w:val="22"/>
                <w:szCs w:val="22"/>
                <w:lang w:val="en-US" w:eastAsia="en-US" w:bidi="ar-SA"/>
              </w:rPr>
              <w:t xml:space="preserve"> </w:t>
            </w:r>
            <w:r>
              <w:rPr>
                <w:kern w:val="0"/>
                <w:sz w:val="22"/>
                <w:szCs w:val="22"/>
                <w:lang w:val="en-US" w:eastAsia="en-US" w:bidi="ar-SA"/>
              </w:rPr>
              <w:t>vetro,</w:t>
            </w:r>
            <w:r>
              <w:rPr>
                <w:spacing w:val="-10"/>
                <w:kern w:val="0"/>
                <w:sz w:val="22"/>
                <w:szCs w:val="22"/>
                <w:lang w:val="en-US" w:eastAsia="en-US" w:bidi="ar-SA"/>
              </w:rPr>
              <w:t xml:space="preserve"> </w:t>
            </w:r>
            <w:r>
              <w:rPr>
                <w:spacing w:val="-2"/>
                <w:kern w:val="0"/>
                <w:sz w:val="22"/>
                <w:szCs w:val="22"/>
                <w:lang w:val="en-US" w:eastAsia="en-US" w:bidi="ar-SA"/>
              </w:rPr>
              <w:t>salmone</w:t>
            </w:r>
          </w:p>
          <w:p>
            <w:pPr>
              <w:pStyle w:val="TableParagraph"/>
              <w:widowControl w:val="false"/>
              <w:spacing w:lineRule="auto" w:line="228" w:before="0" w:after="0"/>
              <w:ind w:left="95" w:firstLine="72"/>
              <w:jc w:val="center"/>
              <w:rPr>
                <w:kern w:val="0"/>
                <w:sz w:val="22"/>
                <w:szCs w:val="22"/>
                <w:lang w:val="en-US" w:eastAsia="en-US" w:bidi="ar-SA"/>
              </w:rPr>
            </w:pPr>
            <w:r>
              <w:rPr>
                <w:spacing w:val="-2"/>
                <w:kern w:val="0"/>
                <w:sz w:val="22"/>
                <w:szCs w:val="22"/>
                <w:lang w:val="en-US" w:eastAsia="en-US" w:bidi="ar-SA"/>
              </w:rPr>
              <w:t xml:space="preserve">affumicato, </w:t>
            </w:r>
            <w:r>
              <w:rPr>
                <w:kern w:val="0"/>
                <w:sz w:val="22"/>
                <w:szCs w:val="22"/>
                <w:lang w:val="en-US" w:eastAsia="en-US" w:bidi="ar-SA"/>
              </w:rPr>
              <w:t>filetto</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tonno,</w:t>
            </w:r>
            <w:r>
              <w:rPr>
                <w:spacing w:val="-13"/>
                <w:kern w:val="0"/>
                <w:sz w:val="22"/>
                <w:szCs w:val="22"/>
                <w:lang w:val="en-US" w:eastAsia="en-US" w:bidi="ar-SA"/>
              </w:rPr>
              <w:t xml:space="preserve"> </w:t>
            </w:r>
            <w:r>
              <w:rPr>
                <w:kern w:val="0"/>
                <w:sz w:val="22"/>
                <w:szCs w:val="22"/>
                <w:lang w:val="en-US" w:eastAsia="en-US" w:bidi="ar-SA"/>
              </w:rPr>
              <w:t>filetto</w:t>
            </w:r>
            <w:r>
              <w:rPr>
                <w:spacing w:val="-12"/>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9" w:before="0" w:after="0"/>
              <w:ind w:left="16" w:right="14" w:hanging="0"/>
              <w:jc w:val="center"/>
              <w:rPr>
                <w:spacing w:val="-2"/>
              </w:rPr>
            </w:pPr>
            <w:r>
              <w:rPr>
                <w:kern w:val="0"/>
                <w:sz w:val="22"/>
                <w:szCs w:val="22"/>
                <w:lang w:val="en-US" w:eastAsia="en-US" w:bidi="ar-SA"/>
              </w:rPr>
              <w:t>salmone,</w:t>
            </w:r>
            <w:r>
              <w:rPr>
                <w:spacing w:val="-12"/>
                <w:kern w:val="0"/>
                <w:sz w:val="22"/>
                <w:szCs w:val="22"/>
                <w:lang w:val="en-US" w:eastAsia="en-US" w:bidi="ar-SA"/>
              </w:rPr>
              <w:t xml:space="preserve"> </w:t>
            </w:r>
            <w:r>
              <w:rPr>
                <w:kern w:val="0"/>
                <w:sz w:val="22"/>
                <w:szCs w:val="22"/>
                <w:lang w:val="en-US" w:eastAsia="en-US" w:bidi="ar-SA"/>
              </w:rPr>
              <w:t>pesce</w:t>
            </w:r>
            <w:r>
              <w:rPr>
                <w:spacing w:val="-8"/>
                <w:kern w:val="0"/>
                <w:sz w:val="22"/>
                <w:szCs w:val="22"/>
                <w:lang w:val="en-US" w:eastAsia="en-US" w:bidi="ar-SA"/>
              </w:rPr>
              <w:t xml:space="preserve"> </w:t>
            </w:r>
            <w:r>
              <w:rPr>
                <w:spacing w:val="-2"/>
                <w:kern w:val="0"/>
                <w:sz w:val="22"/>
                <w:szCs w:val="22"/>
                <w:lang w:val="en-US" w:eastAsia="en-US" w:bidi="ar-SA"/>
              </w:rPr>
              <w:t>spade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DEDED" w:val="clear"/>
          </w:tcPr>
          <w:p>
            <w:pPr>
              <w:pStyle w:val="TableParagraph"/>
              <w:widowControl w:val="false"/>
              <w:spacing w:before="2" w:after="0"/>
              <w:jc w:val="left"/>
              <w:rPr>
                <w:b/>
                <w:b/>
              </w:rPr>
            </w:pPr>
            <w:r>
              <w:rPr>
                <w:b/>
                <w:kern w:val="0"/>
                <w:sz w:val="22"/>
                <w:szCs w:val="22"/>
                <w:lang w:val="en-US" w:eastAsia="en-US" w:bidi="ar-SA"/>
              </w:rPr>
            </w:r>
          </w:p>
          <w:p>
            <w:pPr>
              <w:pStyle w:val="TableParagraph"/>
              <w:widowControl w:val="false"/>
              <w:spacing w:before="0" w:after="0"/>
              <w:ind w:left="14" w:right="14" w:hanging="0"/>
              <w:jc w:val="center"/>
              <w:rPr>
                <w:kern w:val="0"/>
                <w:sz w:val="22"/>
                <w:szCs w:val="22"/>
                <w:lang w:val="en-US" w:eastAsia="en-US" w:bidi="ar-SA"/>
              </w:rPr>
            </w:pPr>
            <w:r>
              <w:rPr>
                <w:kern w:val="0"/>
                <w:sz w:val="22"/>
                <w:szCs w:val="22"/>
                <w:lang w:val="en-US" w:eastAsia="en-US" w:bidi="ar-SA"/>
              </w:rPr>
              <w:t>Uova</w:t>
            </w:r>
            <w:r>
              <w:rPr>
                <w:spacing w:val="-15"/>
                <w:kern w:val="0"/>
                <w:sz w:val="22"/>
                <w:szCs w:val="22"/>
                <w:lang w:val="en-US" w:eastAsia="en-US" w:bidi="ar-SA"/>
              </w:rPr>
              <w:t xml:space="preserve"> </w:t>
            </w:r>
            <w:r>
              <w:rPr>
                <w:kern w:val="0"/>
                <w:sz w:val="22"/>
                <w:szCs w:val="22"/>
                <w:lang w:val="en-US" w:eastAsia="en-US" w:bidi="ar-SA"/>
              </w:rPr>
              <w:t>di</w:t>
            </w:r>
            <w:r>
              <w:rPr>
                <w:spacing w:val="-8"/>
                <w:kern w:val="0"/>
                <w:sz w:val="22"/>
                <w:szCs w:val="22"/>
                <w:lang w:val="en-US" w:eastAsia="en-US" w:bidi="ar-SA"/>
              </w:rPr>
              <w:t xml:space="preserve"> </w:t>
            </w:r>
            <w:r>
              <w:rPr>
                <w:kern w:val="0"/>
                <w:sz w:val="22"/>
                <w:szCs w:val="22"/>
                <w:lang w:val="en-US" w:eastAsia="en-US" w:bidi="ar-SA"/>
              </w:rPr>
              <w:t>tutti</w:t>
            </w:r>
            <w:r>
              <w:rPr>
                <w:spacing w:val="-1"/>
                <w:kern w:val="0"/>
                <w:sz w:val="22"/>
                <w:szCs w:val="22"/>
                <w:lang w:val="en-US" w:eastAsia="en-US" w:bidi="ar-SA"/>
              </w:rPr>
              <w:t xml:space="preserve"> </w:t>
            </w:r>
            <w:r>
              <w:rPr>
                <w:kern w:val="0"/>
                <w:sz w:val="22"/>
                <w:szCs w:val="22"/>
                <w:lang w:val="en-US" w:eastAsia="en-US" w:bidi="ar-SA"/>
              </w:rPr>
              <w:t>i</w:t>
            </w:r>
            <w:r>
              <w:rPr>
                <w:spacing w:val="-2"/>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53" w:before="0" w:after="0"/>
              <w:ind w:left="455" w:firstLine="91"/>
              <w:jc w:val="left"/>
              <w:rPr>
                <w:kern w:val="0"/>
                <w:sz w:val="22"/>
                <w:szCs w:val="22"/>
                <w:lang w:val="en-US" w:eastAsia="en-US" w:bidi="ar-SA"/>
              </w:rPr>
            </w:pPr>
            <w:r>
              <w:rPr>
                <w:kern w:val="0"/>
                <w:sz w:val="22"/>
                <w:szCs w:val="22"/>
                <w:lang w:val="en-US" w:eastAsia="en-US" w:bidi="ar-SA"/>
              </w:rPr>
              <w:t>pesce</w:t>
            </w:r>
            <w:r>
              <w:rPr>
                <w:spacing w:val="-5"/>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lineRule="exact" w:line="254" w:before="0" w:after="0"/>
              <w:ind w:left="234" w:firstLine="220"/>
              <w:jc w:val="left"/>
              <w:rPr>
                <w:kern w:val="0"/>
                <w:sz w:val="22"/>
                <w:szCs w:val="22"/>
                <w:lang w:val="en-US" w:eastAsia="en-US" w:bidi="ar-SA"/>
              </w:rPr>
            </w:pPr>
            <w:r>
              <w:rPr>
                <w:kern w:val="0"/>
                <w:sz w:val="22"/>
                <w:szCs w:val="22"/>
                <w:lang w:val="en-US" w:eastAsia="en-US" w:bidi="ar-SA"/>
              </w:rPr>
              <w:t>bottarga,</w:t>
            </w:r>
            <w:r>
              <w:rPr>
                <w:spacing w:val="-6"/>
                <w:kern w:val="0"/>
                <w:sz w:val="22"/>
                <w:szCs w:val="22"/>
                <w:lang w:val="en-US" w:eastAsia="en-US" w:bidi="ar-SA"/>
              </w:rPr>
              <w:t xml:space="preserve"> </w:t>
            </w:r>
            <w:r>
              <w:rPr>
                <w:kern w:val="0"/>
                <w:sz w:val="22"/>
                <w:szCs w:val="22"/>
                <w:lang w:val="en-US" w:eastAsia="en-US" w:bidi="ar-SA"/>
              </w:rPr>
              <w:t>uova di salmone),</w:t>
            </w:r>
            <w:r>
              <w:rPr>
                <w:spacing w:val="-14"/>
                <w:kern w:val="0"/>
                <w:sz w:val="22"/>
                <w:szCs w:val="22"/>
                <w:lang w:val="en-US" w:eastAsia="en-US" w:bidi="ar-SA"/>
              </w:rPr>
              <w:t xml:space="preserve"> </w:t>
            </w:r>
            <w:r>
              <w:rPr>
                <w:kern w:val="0"/>
                <w:sz w:val="22"/>
                <w:szCs w:val="22"/>
                <w:lang w:val="en-US" w:eastAsia="en-US" w:bidi="ar-SA"/>
              </w:rPr>
              <w:t>sgombro</w:t>
            </w:r>
            <w:r>
              <w:rPr>
                <w:spacing w:val="-13"/>
                <w:kern w:val="0"/>
                <w:sz w:val="22"/>
                <w:szCs w:val="22"/>
                <w:lang w:val="en-US" w:eastAsia="en-US" w:bidi="ar-SA"/>
              </w:rPr>
              <w:t xml:space="preserve"> </w:t>
            </w:r>
            <w:r>
              <w:rPr>
                <w:kern w:val="0"/>
                <w:sz w:val="22"/>
                <w:szCs w:val="22"/>
                <w:lang w:val="en-US" w:eastAsia="en-US" w:bidi="ar-SA"/>
              </w:rPr>
              <w:t>in</w:t>
            </w:r>
          </w:p>
          <w:p>
            <w:pPr>
              <w:pStyle w:val="TableParagraph"/>
              <w:widowControl w:val="false"/>
              <w:spacing w:lineRule="exact" w:line="263" w:before="0" w:after="0"/>
              <w:ind w:left="20" w:right="14" w:hanging="0"/>
              <w:jc w:val="center"/>
              <w:rPr>
                <w:kern w:val="0"/>
                <w:sz w:val="22"/>
                <w:szCs w:val="22"/>
                <w:lang w:val="en-US" w:eastAsia="en-US" w:bidi="ar-SA"/>
              </w:rPr>
            </w:pPr>
            <w:r>
              <w:rPr>
                <w:kern w:val="0"/>
                <w:sz w:val="22"/>
                <w:szCs w:val="22"/>
                <w:lang w:val="en-US" w:eastAsia="en-US" w:bidi="ar-SA"/>
              </w:rPr>
              <w:t>scatola,</w:t>
            </w:r>
            <w:r>
              <w:rPr>
                <w:spacing w:val="-12"/>
                <w:kern w:val="0"/>
                <w:sz w:val="22"/>
                <w:szCs w:val="22"/>
                <w:lang w:val="en-US" w:eastAsia="en-US" w:bidi="ar-SA"/>
              </w:rPr>
              <w:t xml:space="preserve"> </w:t>
            </w:r>
            <w:r>
              <w:rPr>
                <w:kern w:val="0"/>
                <w:sz w:val="22"/>
                <w:szCs w:val="22"/>
                <w:lang w:val="en-US" w:eastAsia="en-US" w:bidi="ar-SA"/>
              </w:rPr>
              <w:t>anguilla,</w:t>
            </w:r>
            <w:r>
              <w:rPr>
                <w:spacing w:val="-11"/>
                <w:kern w:val="0"/>
                <w:sz w:val="22"/>
                <w:szCs w:val="22"/>
                <w:lang w:val="en-US" w:eastAsia="en-US" w:bidi="ar-SA"/>
              </w:rPr>
              <w:t xml:space="preserve"> </w:t>
            </w:r>
            <w:r>
              <w:rPr>
                <w:spacing w:val="-2"/>
                <w:kern w:val="0"/>
                <w:sz w:val="22"/>
                <w:szCs w:val="22"/>
                <w:lang w:val="en-US" w:eastAsia="en-US" w:bidi="ar-SA"/>
              </w:rPr>
              <w:t>aringa</w:t>
            </w:r>
          </w:p>
        </w:tc>
      </w:tr>
      <w:tr>
        <w:trPr>
          <w:trHeight w:val="306" w:hRule="atLeast"/>
        </w:trPr>
        <w:tc>
          <w:tcPr>
            <w:tcW w:w="1081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94" w:hRule="atLeast"/>
        </w:trPr>
        <w:tc>
          <w:tcPr>
            <w:tcW w:w="3082" w:type="dxa"/>
            <w:tcBorders>
              <w:top w:val="single" w:sz="4" w:space="0" w:color="000000"/>
              <w:bottom w:val="single" w:sz="4" w:space="0" w:color="000000"/>
            </w:tcBorders>
          </w:tcPr>
          <w:p>
            <w:pPr>
              <w:pStyle w:val="TableParagraph"/>
              <w:widowControl w:val="false"/>
              <w:spacing w:before="6" w:after="0"/>
              <w:jc w:val="left"/>
              <w:rPr>
                <w:b/>
                <w:b/>
                <w:sz w:val="24"/>
              </w:rPr>
            </w:pPr>
            <w:r>
              <w:rPr>
                <w:b/>
                <w:kern w:val="0"/>
                <w:sz w:val="22"/>
                <w:szCs w:val="22"/>
                <w:lang w:val="en-US" w:eastAsia="en-US" w:bidi="ar-SA"/>
              </w:rPr>
            </w:r>
          </w:p>
          <w:p>
            <w:pPr>
              <w:pStyle w:val="TableParagraph"/>
              <w:widowControl w:val="false"/>
              <w:spacing w:before="0" w:after="0"/>
              <w:ind w:left="182"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2" w:after="0"/>
              <w:ind w:left="182" w:right="560"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 max 2 volte a settimana 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7" w:type="dxa"/>
            <w:tcBorders>
              <w:top w:val="single" w:sz="4" w:space="0" w:color="000000"/>
              <w:bottom w:val="single" w:sz="4" w:space="0" w:color="000000"/>
            </w:tcBorders>
            <w:shd w:color="auto" w:fill="EDEDED"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168" w:right="171" w:hanging="0"/>
              <w:jc w:val="center"/>
              <w:rPr>
                <w:kern w:val="0"/>
                <w:sz w:val="22"/>
                <w:szCs w:val="22"/>
                <w:lang w:val="en-US" w:eastAsia="en-US" w:bidi="ar-SA"/>
              </w:rPr>
            </w:pPr>
            <w:r>
              <w:rPr>
                <w:spacing w:val="-2"/>
                <w:kern w:val="0"/>
                <w:sz w:val="22"/>
                <w:szCs w:val="22"/>
                <w:lang w:val="en-US" w:eastAsia="en-US" w:bidi="ar-SA"/>
              </w:rPr>
              <w:t>Tacchino,</w:t>
            </w:r>
            <w:r>
              <w:rPr>
                <w:spacing w:val="-12"/>
                <w:kern w:val="0"/>
                <w:sz w:val="22"/>
                <w:szCs w:val="22"/>
                <w:lang w:val="en-US" w:eastAsia="en-US" w:bidi="ar-SA"/>
              </w:rPr>
              <w:t xml:space="preserve"> </w:t>
            </w:r>
            <w:r>
              <w:rPr>
                <w:spacing w:val="-2"/>
                <w:kern w:val="0"/>
                <w:sz w:val="22"/>
                <w:szCs w:val="22"/>
                <w:lang w:val="en-US" w:eastAsia="en-US" w:bidi="ar-SA"/>
              </w:rPr>
              <w:t>pollo,</w:t>
            </w:r>
            <w:r>
              <w:rPr>
                <w:spacing w:val="-13"/>
                <w:kern w:val="0"/>
                <w:sz w:val="22"/>
                <w:szCs w:val="22"/>
                <w:lang w:val="en-US" w:eastAsia="en-US" w:bidi="ar-SA"/>
              </w:rPr>
              <w:t xml:space="preserve"> </w:t>
            </w:r>
            <w:r>
              <w:rPr>
                <w:spacing w:val="-2"/>
                <w:kern w:val="0"/>
                <w:sz w:val="22"/>
                <w:szCs w:val="22"/>
                <w:lang w:val="en-US" w:eastAsia="en-US" w:bidi="ar-SA"/>
              </w:rPr>
              <w:t xml:space="preserve">vitello, </w:t>
            </w:r>
            <w:r>
              <w:rPr>
                <w:kern w:val="0"/>
                <w:sz w:val="22"/>
                <w:szCs w:val="22"/>
                <w:lang w:val="en-US" w:eastAsia="en-US" w:bidi="ar-SA"/>
              </w:rPr>
              <w:t>coniglio, arista di maiale</w:t>
            </w:r>
            <w:r>
              <w:rPr>
                <w:spacing w:val="-11"/>
                <w:kern w:val="0"/>
                <w:sz w:val="22"/>
                <w:szCs w:val="22"/>
                <w:lang w:val="en-US" w:eastAsia="en-US" w:bidi="ar-SA"/>
              </w:rPr>
              <w:t xml:space="preserve"> </w:t>
            </w:r>
            <w:r>
              <w:rPr>
                <w:kern w:val="0"/>
                <w:sz w:val="22"/>
                <w:szCs w:val="22"/>
                <w:lang w:val="en-US" w:eastAsia="en-US" w:bidi="ar-SA"/>
              </w:rPr>
              <w:t>(evitare</w:t>
            </w:r>
            <w:r>
              <w:rPr>
                <w:spacing w:val="-11"/>
                <w:kern w:val="0"/>
                <w:sz w:val="22"/>
                <w:szCs w:val="22"/>
                <w:lang w:val="en-US" w:eastAsia="en-US" w:bidi="ar-SA"/>
              </w:rPr>
              <w:t xml:space="preserve"> </w:t>
            </w:r>
            <w:r>
              <w:rPr>
                <w:kern w:val="0"/>
                <w:sz w:val="22"/>
                <w:szCs w:val="22"/>
                <w:lang w:val="en-US" w:eastAsia="en-US" w:bidi="ar-SA"/>
              </w:rPr>
              <w:t>le</w:t>
            </w:r>
            <w:r>
              <w:rPr>
                <w:spacing w:val="-9"/>
                <w:kern w:val="0"/>
                <w:sz w:val="22"/>
                <w:szCs w:val="22"/>
                <w:lang w:val="en-US" w:eastAsia="en-US" w:bidi="ar-SA"/>
              </w:rPr>
              <w:t xml:space="preserve"> </w:t>
            </w:r>
            <w:r>
              <w:rPr>
                <w:kern w:val="0"/>
                <w:sz w:val="22"/>
                <w:szCs w:val="22"/>
                <w:lang w:val="en-US" w:eastAsia="en-US" w:bidi="ar-SA"/>
              </w:rPr>
              <w:t>parti grasse o con la pelle)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DEDED"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14" w:right="14" w:hanging="0"/>
              <w:jc w:val="center"/>
              <w:rPr>
                <w:kern w:val="0"/>
                <w:sz w:val="22"/>
                <w:szCs w:val="22"/>
                <w:lang w:val="en-US" w:eastAsia="en-US" w:bidi="ar-SA"/>
              </w:rPr>
            </w:pPr>
            <w:r>
              <w:rPr>
                <w:spacing w:val="-2"/>
                <w:kern w:val="0"/>
                <w:sz w:val="22"/>
                <w:szCs w:val="22"/>
                <w:lang w:val="en-US" w:eastAsia="en-US" w:bidi="ar-SA"/>
              </w:rPr>
              <w:t>Hamburger</w:t>
            </w:r>
            <w:r>
              <w:rPr>
                <w:spacing w:val="1"/>
                <w:kern w:val="0"/>
                <w:sz w:val="22"/>
                <w:szCs w:val="22"/>
                <w:lang w:val="en-US" w:eastAsia="en-US" w:bidi="ar-SA"/>
              </w:rPr>
              <w:t xml:space="preserve"> </w:t>
            </w:r>
            <w:r>
              <w:rPr>
                <w:spacing w:val="-2"/>
                <w:kern w:val="0"/>
                <w:sz w:val="22"/>
                <w:szCs w:val="22"/>
                <w:lang w:val="en-US" w:eastAsia="en-US" w:bidi="ar-SA"/>
              </w:rPr>
              <w:t>o</w:t>
            </w:r>
            <w:r>
              <w:rPr>
                <w:spacing w:val="-7"/>
                <w:kern w:val="0"/>
                <w:sz w:val="22"/>
                <w:szCs w:val="22"/>
                <w:lang w:val="en-US" w:eastAsia="en-US" w:bidi="ar-SA"/>
              </w:rPr>
              <w:t xml:space="preserve"> </w:t>
            </w:r>
            <w:r>
              <w:rPr>
                <w:spacing w:val="-2"/>
                <w:kern w:val="0"/>
                <w:sz w:val="22"/>
                <w:szCs w:val="22"/>
                <w:lang w:val="en-US" w:eastAsia="en-US" w:bidi="ar-SA"/>
              </w:rPr>
              <w:t>macinato</w:t>
            </w:r>
            <w:r>
              <w:rPr>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66" w:before="58" w:after="0"/>
              <w:ind w:left="16" w:right="14" w:hanging="0"/>
              <w:jc w:val="center"/>
              <w:rPr>
                <w:kern w:val="0"/>
                <w:sz w:val="22"/>
                <w:szCs w:val="22"/>
                <w:lang w:val="en-US" w:eastAsia="en-US" w:bidi="ar-SA"/>
              </w:rPr>
            </w:pPr>
            <w:r>
              <w:rPr>
                <w:spacing w:val="-2"/>
                <w:kern w:val="0"/>
                <w:sz w:val="22"/>
                <w:szCs w:val="22"/>
                <w:lang w:val="en-US" w:eastAsia="en-US" w:bidi="ar-SA"/>
              </w:rPr>
              <w:t>pollo/tacchino/vitello,</w:t>
            </w:r>
          </w:p>
          <w:p>
            <w:pPr>
              <w:pStyle w:val="TableParagraph"/>
              <w:widowControl w:val="false"/>
              <w:spacing w:lineRule="auto" w:line="218" w:before="17" w:after="0"/>
              <w:ind w:left="21" w:right="14" w:hanging="0"/>
              <w:jc w:val="center"/>
              <w:rPr>
                <w:kern w:val="0"/>
                <w:sz w:val="22"/>
                <w:szCs w:val="22"/>
                <w:lang w:val="en-US" w:eastAsia="en-US" w:bidi="ar-SA"/>
              </w:rPr>
            </w:pPr>
            <w:r>
              <w:rPr>
                <w:kern w:val="0"/>
                <w:sz w:val="22"/>
                <w:szCs w:val="22"/>
                <w:lang w:val="en-US" w:eastAsia="en-US" w:bidi="ar-SA"/>
              </w:rPr>
              <w:t>bresaola,</w:t>
            </w:r>
            <w:r>
              <w:rPr>
                <w:spacing w:val="-13"/>
                <w:kern w:val="0"/>
                <w:sz w:val="22"/>
                <w:szCs w:val="22"/>
                <w:lang w:val="en-US" w:eastAsia="en-US" w:bidi="ar-SA"/>
              </w:rPr>
              <w:t xml:space="preserve"> </w:t>
            </w:r>
            <w:r>
              <w:rPr>
                <w:kern w:val="0"/>
                <w:sz w:val="22"/>
                <w:szCs w:val="22"/>
                <w:lang w:val="en-US" w:eastAsia="en-US" w:bidi="ar-SA"/>
              </w:rPr>
              <w:t>arrosto</w:t>
            </w:r>
            <w:r>
              <w:rPr>
                <w:spacing w:val="-12"/>
                <w:kern w:val="0"/>
                <w:sz w:val="22"/>
                <w:szCs w:val="22"/>
                <w:lang w:val="en-US" w:eastAsia="en-US" w:bidi="ar-SA"/>
              </w:rPr>
              <w:t xml:space="preserve"> </w:t>
            </w:r>
            <w:r>
              <w:rPr>
                <w:kern w:val="0"/>
                <w:sz w:val="22"/>
                <w:szCs w:val="22"/>
                <w:lang w:val="en-US" w:eastAsia="en-US" w:bidi="ar-SA"/>
              </w:rPr>
              <w:t>di tacchino</w:t>
            </w:r>
            <w:r>
              <w:rPr>
                <w:spacing w:val="-13"/>
                <w:kern w:val="0"/>
                <w:sz w:val="22"/>
                <w:szCs w:val="22"/>
                <w:lang w:val="en-US" w:eastAsia="en-US" w:bidi="ar-SA"/>
              </w:rPr>
              <w:t xml:space="preserve"> </w:t>
            </w:r>
            <w:r>
              <w:rPr>
                <w:kern w:val="0"/>
                <w:sz w:val="22"/>
                <w:szCs w:val="22"/>
                <w:lang w:val="en-US" w:eastAsia="en-US" w:bidi="ar-SA"/>
              </w:rPr>
              <w:t>o</w:t>
            </w:r>
            <w:r>
              <w:rPr>
                <w:spacing w:val="-6"/>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spacing w:val="-2"/>
                <w:kern w:val="0"/>
                <w:sz w:val="22"/>
                <w:szCs w:val="22"/>
                <w:lang w:val="en-US" w:eastAsia="en-US" w:bidi="ar-SA"/>
              </w:rPr>
              <w:t>pollo,</w:t>
            </w:r>
          </w:p>
          <w:p>
            <w:pPr>
              <w:pStyle w:val="TableParagraph"/>
              <w:widowControl w:val="false"/>
              <w:spacing w:lineRule="exact" w:line="236" w:before="0" w:after="0"/>
              <w:ind w:left="20" w:right="14" w:hanging="0"/>
              <w:jc w:val="center"/>
              <w:rPr>
                <w:kern w:val="0"/>
                <w:sz w:val="22"/>
                <w:szCs w:val="22"/>
                <w:lang w:val="en-US" w:eastAsia="en-US" w:bidi="ar-SA"/>
              </w:rPr>
            </w:pPr>
            <w:r>
              <w:rPr>
                <w:kern w:val="0"/>
                <w:sz w:val="22"/>
                <w:szCs w:val="22"/>
                <w:lang w:val="en-US" w:eastAsia="en-US" w:bidi="ar-SA"/>
              </w:rPr>
              <w:t>carne</w:t>
            </w:r>
            <w:r>
              <w:rPr>
                <w:spacing w:val="-5"/>
                <w:kern w:val="0"/>
                <w:sz w:val="22"/>
                <w:szCs w:val="22"/>
                <w:lang w:val="en-US" w:eastAsia="en-US" w:bidi="ar-SA"/>
              </w:rPr>
              <w:t xml:space="preserve"> </w:t>
            </w:r>
            <w:r>
              <w:rPr>
                <w:kern w:val="0"/>
                <w:sz w:val="22"/>
                <w:szCs w:val="22"/>
                <w:lang w:val="en-US" w:eastAsia="en-US" w:bidi="ar-SA"/>
              </w:rPr>
              <w:t>bovina</w:t>
            </w:r>
            <w:r>
              <w:rPr>
                <w:spacing w:val="-5"/>
                <w:kern w:val="0"/>
                <w:sz w:val="22"/>
                <w:szCs w:val="22"/>
                <w:lang w:val="en-US" w:eastAsia="en-US" w:bidi="ar-SA"/>
              </w:rPr>
              <w:t xml:space="preserve"> </w:t>
            </w:r>
            <w:r>
              <w:rPr>
                <w:kern w:val="0"/>
                <w:sz w:val="22"/>
                <w:szCs w:val="22"/>
                <w:lang w:val="en-US" w:eastAsia="en-US" w:bidi="ar-SA"/>
              </w:rPr>
              <w:t>in</w:t>
            </w:r>
            <w:r>
              <w:rPr>
                <w:spacing w:val="-9"/>
                <w:kern w:val="0"/>
                <w:sz w:val="22"/>
                <w:szCs w:val="22"/>
                <w:lang w:val="en-US" w:eastAsia="en-US" w:bidi="ar-SA"/>
              </w:rPr>
              <w:t xml:space="preserve"> </w:t>
            </w:r>
            <w:r>
              <w:rPr>
                <w:spacing w:val="-2"/>
                <w:kern w:val="0"/>
                <w:sz w:val="22"/>
                <w:szCs w:val="22"/>
                <w:lang w:val="en-US" w:eastAsia="en-US" w:bidi="ar-SA"/>
              </w:rPr>
              <w:t>gelatina</w:t>
            </w:r>
          </w:p>
          <w:p>
            <w:pPr>
              <w:pStyle w:val="TableParagraph"/>
              <w:widowControl w:val="false"/>
              <w:spacing w:lineRule="exact" w:line="256" w:before="0" w:after="0"/>
              <w:ind w:left="13" w:right="20" w:hanging="0"/>
              <w:jc w:val="center"/>
              <w:rPr>
                <w:kern w:val="0"/>
                <w:sz w:val="22"/>
                <w:szCs w:val="22"/>
                <w:lang w:val="en-US" w:eastAsia="en-US" w:bidi="ar-SA"/>
              </w:rPr>
            </w:pPr>
            <w:r>
              <w:rPr>
                <w:spacing w:val="-2"/>
                <w:kern w:val="0"/>
                <w:sz w:val="22"/>
                <w:szCs w:val="22"/>
                <w:lang w:val="en-US" w:eastAsia="en-US" w:bidi="ar-SA"/>
              </w:rPr>
              <w:t>a</w:t>
            </w:r>
            <w:r>
              <w:rPr>
                <w:spacing w:val="-7"/>
                <w:kern w:val="0"/>
                <w:sz w:val="22"/>
                <w:szCs w:val="22"/>
                <w:lang w:val="en-US" w:eastAsia="en-US" w:bidi="ar-SA"/>
              </w:rPr>
              <w:t xml:space="preserve"> </w:t>
            </w:r>
            <w:r>
              <w:rPr>
                <w:spacing w:val="-2"/>
                <w:kern w:val="0"/>
                <w:sz w:val="22"/>
                <w:szCs w:val="22"/>
                <w:lang w:val="en-US" w:eastAsia="en-US" w:bidi="ar-SA"/>
              </w:rPr>
              <w:t>ridotto</w:t>
            </w:r>
            <w:r>
              <w:rPr>
                <w:spacing w:val="9"/>
                <w:kern w:val="0"/>
                <w:sz w:val="22"/>
                <w:szCs w:val="22"/>
                <w:lang w:val="en-US" w:eastAsia="en-US" w:bidi="ar-SA"/>
              </w:rPr>
              <w:t xml:space="preserve"> </w:t>
            </w:r>
            <w:r>
              <w:rPr>
                <w:spacing w:val="-2"/>
                <w:kern w:val="0"/>
                <w:sz w:val="22"/>
                <w:szCs w:val="22"/>
                <w:lang w:val="en-US" w:eastAsia="en-US" w:bidi="ar-SA"/>
              </w:rPr>
              <w:t>contenuto</w:t>
            </w:r>
            <w:r>
              <w:rPr>
                <w:spacing w:val="-6"/>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27" w:before="0" w:after="0"/>
              <w:ind w:left="14" w:right="14" w:hanging="0"/>
              <w:jc w:val="center"/>
              <w:rPr>
                <w:kern w:val="0"/>
                <w:sz w:val="22"/>
                <w:szCs w:val="22"/>
                <w:lang w:val="en-US" w:eastAsia="en-US" w:bidi="ar-SA"/>
              </w:rPr>
            </w:pPr>
            <w:r>
              <w:rPr>
                <w:spacing w:val="-2"/>
                <w:kern w:val="0"/>
                <w:sz w:val="22"/>
                <w:szCs w:val="22"/>
                <w:lang w:val="en-US" w:eastAsia="en-US" w:bidi="ar-SA"/>
              </w:rPr>
              <w:t>sale,</w:t>
            </w:r>
            <w:r>
              <w:rPr>
                <w:spacing w:val="-5"/>
                <w:kern w:val="0"/>
                <w:sz w:val="22"/>
                <w:szCs w:val="22"/>
                <w:lang w:val="en-US" w:eastAsia="en-US" w:bidi="ar-SA"/>
              </w:rPr>
              <w:t xml:space="preserve"> </w:t>
            </w:r>
            <w:r>
              <w:rPr>
                <w:spacing w:val="-2"/>
                <w:kern w:val="0"/>
                <w:sz w:val="22"/>
                <w:szCs w:val="22"/>
                <w:lang w:val="en-US" w:eastAsia="en-US" w:bidi="ar-SA"/>
              </w:rPr>
              <w:t>roast</w:t>
            </w:r>
            <w:r>
              <w:rPr>
                <w:spacing w:val="-5"/>
                <w:kern w:val="0"/>
                <w:sz w:val="22"/>
                <w:szCs w:val="22"/>
                <w:lang w:val="en-US" w:eastAsia="en-US" w:bidi="ar-SA"/>
              </w:rPr>
              <w:t xml:space="preserve"> </w:t>
            </w:r>
            <w:r>
              <w:rPr>
                <w:spacing w:val="-2"/>
                <w:kern w:val="0"/>
                <w:sz w:val="22"/>
                <w:szCs w:val="22"/>
                <w:lang w:val="en-US" w:eastAsia="en-US" w:bidi="ar-SA"/>
              </w:rPr>
              <w:t>beef,</w:t>
            </w:r>
          </w:p>
          <w:p>
            <w:pPr>
              <w:pStyle w:val="TableParagraph"/>
              <w:widowControl w:val="false"/>
              <w:spacing w:lineRule="exact" w:line="220" w:before="0" w:after="0"/>
              <w:ind w:left="17" w:right="14" w:hanging="0"/>
              <w:jc w:val="center"/>
              <w:rPr>
                <w:kern w:val="0"/>
                <w:sz w:val="22"/>
                <w:szCs w:val="22"/>
                <w:lang w:val="en-US" w:eastAsia="en-US" w:bidi="ar-SA"/>
              </w:rPr>
            </w:pPr>
            <w:r>
              <w:rPr>
                <w:spacing w:val="-2"/>
                <w:kern w:val="0"/>
                <w:sz w:val="22"/>
                <w:szCs w:val="22"/>
                <w:lang w:val="en-US" w:eastAsia="en-US" w:bidi="ar-SA"/>
              </w:rPr>
              <w:t>prosciutto</w:t>
            </w:r>
            <w:r>
              <w:rPr>
                <w:spacing w:val="1"/>
                <w:kern w:val="0"/>
                <w:sz w:val="22"/>
                <w:szCs w:val="22"/>
                <w:lang w:val="en-US" w:eastAsia="en-US" w:bidi="ar-SA"/>
              </w:rPr>
              <w:t xml:space="preserve"> </w:t>
            </w:r>
            <w:r>
              <w:rPr>
                <w:spacing w:val="-2"/>
                <w:kern w:val="0"/>
                <w:sz w:val="22"/>
                <w:szCs w:val="22"/>
                <w:lang w:val="en-US" w:eastAsia="en-US" w:bidi="ar-SA"/>
              </w:rPr>
              <w:t>crudo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DEDED"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215" w:right="208" w:hanging="12"/>
              <w:jc w:val="center"/>
              <w:rPr>
                <w:kern w:val="0"/>
                <w:sz w:val="22"/>
                <w:szCs w:val="22"/>
                <w:lang w:val="en-US" w:eastAsia="en-US" w:bidi="ar-SA"/>
              </w:rPr>
            </w:pPr>
            <w:r>
              <w:rPr>
                <w:kern w:val="0"/>
                <w:sz w:val="22"/>
                <w:szCs w:val="22"/>
                <w:lang w:val="en-US" w:eastAsia="en-US" w:bidi="ar-SA"/>
              </w:rPr>
              <w:t>Filetto di carne rossa, fesa di tacchino, prosciutto cotto, speck,</w:t>
            </w:r>
            <w:r>
              <w:rPr>
                <w:spacing w:val="-19"/>
                <w:kern w:val="0"/>
                <w:sz w:val="22"/>
                <w:szCs w:val="22"/>
                <w:lang w:val="en-US" w:eastAsia="en-US" w:bidi="ar-SA"/>
              </w:rPr>
              <w:t xml:space="preserve"> </w:t>
            </w:r>
            <w:r>
              <w:rPr>
                <w:kern w:val="0"/>
                <w:sz w:val="22"/>
                <w:szCs w:val="22"/>
                <w:lang w:val="en-US" w:eastAsia="en-US" w:bidi="ar-SA"/>
              </w:rPr>
              <w:t>wurstel,</w:t>
            </w:r>
            <w:r>
              <w:rPr>
                <w:spacing w:val="-13"/>
                <w:kern w:val="0"/>
                <w:sz w:val="22"/>
                <w:szCs w:val="22"/>
                <w:lang w:val="en-US" w:eastAsia="en-US" w:bidi="ar-SA"/>
              </w:rPr>
              <w:t xml:space="preserve"> </w:t>
            </w:r>
            <w:r>
              <w:rPr>
                <w:kern w:val="0"/>
                <w:sz w:val="22"/>
                <w:szCs w:val="22"/>
                <w:lang w:val="en-US" w:eastAsia="en-US" w:bidi="ar-SA"/>
              </w:rPr>
              <w:t>coppa,</w:t>
            </w:r>
          </w:p>
          <w:p>
            <w:pPr>
              <w:pStyle w:val="TableParagraph"/>
              <w:widowControl w:val="false"/>
              <w:spacing w:lineRule="exact" w:line="236" w:before="0" w:after="0"/>
              <w:ind w:left="27" w:right="14" w:hanging="0"/>
              <w:jc w:val="center"/>
              <w:rPr>
                <w:kern w:val="0"/>
                <w:sz w:val="22"/>
                <w:szCs w:val="22"/>
                <w:lang w:val="en-US" w:eastAsia="en-US" w:bidi="ar-SA"/>
              </w:rPr>
            </w:pPr>
            <w:r>
              <w:rPr>
                <w:spacing w:val="-2"/>
                <w:kern w:val="0"/>
                <w:sz w:val="22"/>
                <w:szCs w:val="22"/>
                <w:lang w:val="en-US" w:eastAsia="en-US" w:bidi="ar-SA"/>
              </w:rPr>
              <w:t>mortadella,</w:t>
            </w:r>
            <w:r>
              <w:rPr>
                <w:spacing w:val="5"/>
                <w:kern w:val="0"/>
                <w:sz w:val="22"/>
                <w:szCs w:val="22"/>
                <w:lang w:val="en-US" w:eastAsia="en-US" w:bidi="ar-SA"/>
              </w:rPr>
              <w:t xml:space="preserve"> </w:t>
            </w:r>
            <w:r>
              <w:rPr>
                <w:spacing w:val="-2"/>
                <w:kern w:val="0"/>
                <w:sz w:val="22"/>
                <w:szCs w:val="22"/>
                <w:lang w:val="en-US" w:eastAsia="en-US" w:bidi="ar-SA"/>
              </w:rPr>
              <w:t>salame,</w:t>
            </w:r>
          </w:p>
          <w:p>
            <w:pPr>
              <w:pStyle w:val="TableParagraph"/>
              <w:widowControl w:val="false"/>
              <w:spacing w:lineRule="exact" w:line="241" w:before="0" w:after="0"/>
              <w:ind w:left="20" w:right="14" w:hanging="0"/>
              <w:jc w:val="center"/>
              <w:rPr>
                <w:kern w:val="0"/>
                <w:sz w:val="22"/>
                <w:szCs w:val="22"/>
                <w:lang w:val="en-US" w:eastAsia="en-US" w:bidi="ar-SA"/>
              </w:rPr>
            </w:pPr>
            <w:r>
              <w:rPr>
                <w:spacing w:val="-2"/>
                <w:kern w:val="0"/>
                <w:sz w:val="22"/>
                <w:szCs w:val="22"/>
                <w:lang w:val="en-US" w:eastAsia="en-US" w:bidi="ar-SA"/>
              </w:rPr>
              <w:t>salsiccia</w:t>
            </w:r>
          </w:p>
        </w:tc>
      </w:tr>
      <w:tr>
        <w:trPr>
          <w:trHeight w:val="311" w:hRule="atLeast"/>
        </w:trPr>
        <w:tc>
          <w:tcPr>
            <w:tcW w:w="1081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933" w:hRule="atLeast"/>
        </w:trPr>
        <w:tc>
          <w:tcPr>
            <w:tcW w:w="3082" w:type="dxa"/>
            <w:tcBorders>
              <w:top w:val="single" w:sz="4" w:space="0" w:color="000000"/>
              <w:bottom w:val="single" w:sz="4" w:space="0" w:color="000000"/>
            </w:tcBorders>
          </w:tcPr>
          <w:p>
            <w:pPr>
              <w:pStyle w:val="TableParagraph"/>
              <w:widowControl w:val="false"/>
              <w:spacing w:before="280" w:after="0"/>
              <w:ind w:left="182"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lineRule="auto" w:line="235" w:before="4" w:after="0"/>
              <w:ind w:left="182" w:right="651" w:hanging="0"/>
              <w:jc w:val="left"/>
              <w:rPr>
                <w:rFonts w:ascii="Cambria" w:hAnsi="Cambria"/>
                <w:i/>
                <w:i/>
                <w:sz w:val="20"/>
              </w:rPr>
            </w:pPr>
            <w:r>
              <w:rPr>
                <w:rFonts w:ascii="Cambria" w:hAnsi="Cambria"/>
                <w:i/>
                <w:kern w:val="0"/>
                <w:sz w:val="20"/>
                <w:szCs w:val="22"/>
                <w:lang w:val="en-US" w:eastAsia="en-US" w:bidi="ar-SA"/>
              </w:rPr>
              <w:t>Latte e Yogurt: possibile consumarli anche tutti i giorni, 1-3 volte al giorno 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7" w:type="dxa"/>
            <w:tcBorders>
              <w:top w:val="single" w:sz="4" w:space="0" w:color="000000"/>
              <w:bottom w:val="single" w:sz="4" w:space="0" w:color="000000"/>
            </w:tcBorders>
            <w:shd w:color="auto" w:fill="EDEDED" w:val="clear"/>
          </w:tcPr>
          <w:p>
            <w:pPr>
              <w:pStyle w:val="TableParagraph"/>
              <w:widowControl w:val="false"/>
              <w:spacing w:before="265" w:after="0"/>
              <w:ind w:left="52" w:right="54" w:hanging="4"/>
              <w:jc w:val="center"/>
              <w:rPr>
                <w:kern w:val="0"/>
                <w:sz w:val="22"/>
                <w:szCs w:val="22"/>
                <w:lang w:val="en-US" w:eastAsia="en-US" w:bidi="ar-SA"/>
              </w:rPr>
            </w:pPr>
            <w:r>
              <w:rPr>
                <w:kern w:val="0"/>
                <w:sz w:val="22"/>
                <w:szCs w:val="22"/>
                <w:lang w:val="en-US" w:eastAsia="en-US" w:bidi="ar-SA"/>
              </w:rPr>
              <w:t>Latte parzialmente o totalmente scremato, yogurt</w:t>
            </w:r>
            <w:r>
              <w:rPr>
                <w:spacing w:val="-13"/>
                <w:kern w:val="0"/>
                <w:sz w:val="22"/>
                <w:szCs w:val="22"/>
                <w:lang w:val="en-US" w:eastAsia="en-US" w:bidi="ar-SA"/>
              </w:rPr>
              <w:t xml:space="preserve"> </w:t>
            </w:r>
            <w:r>
              <w:rPr>
                <w:kern w:val="0"/>
                <w:sz w:val="22"/>
                <w:szCs w:val="22"/>
                <w:lang w:val="en-US" w:eastAsia="en-US" w:bidi="ar-SA"/>
              </w:rPr>
              <w:t>bianco,</w:t>
            </w:r>
            <w:r>
              <w:rPr>
                <w:spacing w:val="-12"/>
                <w:kern w:val="0"/>
                <w:sz w:val="22"/>
                <w:szCs w:val="22"/>
                <w:lang w:val="en-US" w:eastAsia="en-US" w:bidi="ar-SA"/>
              </w:rPr>
              <w:t xml:space="preserve"> </w:t>
            </w:r>
            <w:r>
              <w:rPr>
                <w:kern w:val="0"/>
                <w:sz w:val="22"/>
                <w:szCs w:val="22"/>
                <w:lang w:val="en-US" w:eastAsia="en-US" w:bidi="ar-SA"/>
              </w:rPr>
              <w:t>yogurt</w:t>
            </w:r>
            <w:r>
              <w:rPr>
                <w:spacing w:val="-13"/>
                <w:kern w:val="0"/>
                <w:sz w:val="22"/>
                <w:szCs w:val="22"/>
                <w:lang w:val="en-US" w:eastAsia="en-US" w:bidi="ar-SA"/>
              </w:rPr>
              <w:t xml:space="preserve"> </w:t>
            </w:r>
            <w:r>
              <w:rPr>
                <w:kern w:val="0"/>
                <w:sz w:val="22"/>
                <w:szCs w:val="22"/>
                <w:lang w:val="en-US" w:eastAsia="en-US" w:bidi="ar-SA"/>
              </w:rPr>
              <w:t>alla frutta senza zuccheri aggiunti, fiocchi di latte, ricotta di pecora o vaccina, primo sale, mozzarella light</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lineRule="auto" w:line="240" w:before="0" w:after="0"/>
              <w:ind w:left="123" w:right="234" w:hanging="0"/>
              <w:jc w:val="center"/>
              <w:rPr>
                <w:kern w:val="0"/>
                <w:sz w:val="22"/>
                <w:szCs w:val="22"/>
                <w:lang w:val="en-US" w:eastAsia="en-US" w:bidi="ar-SA"/>
              </w:rPr>
            </w:pPr>
            <w:r>
              <w:rPr>
                <w:kern w:val="0"/>
                <w:sz w:val="22"/>
                <w:szCs w:val="22"/>
                <w:lang w:val="en-US" w:eastAsia="en-US" w:bidi="ar-SA"/>
              </w:rPr>
              <w:t>Formaggi</w:t>
            </w:r>
            <w:r>
              <w:rPr>
                <w:spacing w:val="-13"/>
                <w:kern w:val="0"/>
                <w:sz w:val="22"/>
                <w:szCs w:val="22"/>
                <w:lang w:val="en-US" w:eastAsia="en-US" w:bidi="ar-SA"/>
              </w:rPr>
              <w:t xml:space="preserve"> </w:t>
            </w:r>
            <w:r>
              <w:rPr>
                <w:kern w:val="0"/>
                <w:sz w:val="22"/>
                <w:szCs w:val="22"/>
                <w:lang w:val="en-US" w:eastAsia="en-US" w:bidi="ar-SA"/>
              </w:rPr>
              <w:t>freschi</w:t>
            </w:r>
            <w:r>
              <w:rPr>
                <w:spacing w:val="-12"/>
                <w:kern w:val="0"/>
                <w:sz w:val="22"/>
                <w:szCs w:val="22"/>
                <w:lang w:val="en-US" w:eastAsia="en-US" w:bidi="ar-SA"/>
              </w:rPr>
              <w:t xml:space="preserve"> </w:t>
            </w:r>
            <w:r>
              <w:rPr>
                <w:kern w:val="0"/>
                <w:sz w:val="22"/>
                <w:szCs w:val="22"/>
                <w:lang w:val="en-US" w:eastAsia="en-US" w:bidi="ar-SA"/>
              </w:rPr>
              <w:t xml:space="preserve">semi- magri (Cottage, Quark), formaggio di grana e formaggi duri di montagna, feta, mozzarella di bufala, </w:t>
            </w:r>
            <w:r>
              <w:rPr>
                <w:spacing w:val="-2"/>
                <w:kern w:val="0"/>
                <w:sz w:val="22"/>
                <w:szCs w:val="22"/>
                <w:lang w:val="en-US" w:eastAsia="en-US" w:bidi="ar-SA"/>
              </w:rPr>
              <w:t>fiordilatte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DEDED" w:val="clear"/>
          </w:tcPr>
          <w:p>
            <w:pPr>
              <w:pStyle w:val="TableParagraph"/>
              <w:widowControl w:val="false"/>
              <w:spacing w:before="241" w:after="0"/>
              <w:jc w:val="left"/>
              <w:rPr>
                <w:b/>
                <w:b/>
              </w:rPr>
            </w:pPr>
            <w:r>
              <w:rPr>
                <w:b/>
                <w:kern w:val="0"/>
                <w:sz w:val="22"/>
                <w:szCs w:val="22"/>
                <w:lang w:val="en-US" w:eastAsia="en-US" w:bidi="ar-SA"/>
              </w:rPr>
            </w:r>
          </w:p>
          <w:p>
            <w:pPr>
              <w:pStyle w:val="TableParagraph"/>
              <w:widowControl w:val="false"/>
              <w:spacing w:before="0" w:after="0"/>
              <w:ind w:left="104" w:right="105" w:hanging="5"/>
              <w:jc w:val="center"/>
              <w:rPr>
                <w:kern w:val="0"/>
                <w:sz w:val="22"/>
                <w:szCs w:val="22"/>
                <w:lang w:val="en-US" w:eastAsia="en-US" w:bidi="ar-SA"/>
              </w:rPr>
            </w:pPr>
            <w:r>
              <w:rPr>
                <w:kern w:val="0"/>
                <w:sz w:val="22"/>
                <w:szCs w:val="22"/>
                <w:lang w:val="en-US" w:eastAsia="en-US" w:bidi="ar-SA"/>
              </w:rPr>
              <w:t>Caciotta,</w:t>
            </w:r>
            <w:r>
              <w:rPr>
                <w:spacing w:val="-1"/>
                <w:kern w:val="0"/>
                <w:sz w:val="22"/>
                <w:szCs w:val="22"/>
                <w:lang w:val="en-US" w:eastAsia="en-US" w:bidi="ar-SA"/>
              </w:rPr>
              <w:t xml:space="preserve"> </w:t>
            </w:r>
            <w:r>
              <w:rPr>
                <w:kern w:val="0"/>
                <w:sz w:val="22"/>
                <w:szCs w:val="22"/>
                <w:lang w:val="en-US" w:eastAsia="en-US" w:bidi="ar-SA"/>
              </w:rPr>
              <w:t>Edam, Caciocavallo,</w:t>
            </w:r>
            <w:r>
              <w:rPr>
                <w:spacing w:val="-13"/>
                <w:kern w:val="0"/>
                <w:sz w:val="22"/>
                <w:szCs w:val="22"/>
                <w:lang w:val="en-US" w:eastAsia="en-US" w:bidi="ar-SA"/>
              </w:rPr>
              <w:t xml:space="preserve"> </w:t>
            </w:r>
            <w:r>
              <w:rPr>
                <w:kern w:val="0"/>
                <w:sz w:val="22"/>
                <w:szCs w:val="22"/>
                <w:lang w:val="en-US" w:eastAsia="en-US" w:bidi="ar-SA"/>
              </w:rPr>
              <w:t>Provolone, Scamorze, Formaggi spalmabili,</w:t>
            </w:r>
            <w:r>
              <w:rPr>
                <w:spacing w:val="-1"/>
                <w:kern w:val="0"/>
                <w:sz w:val="22"/>
                <w:szCs w:val="22"/>
                <w:lang w:val="en-US" w:eastAsia="en-US" w:bidi="ar-SA"/>
              </w:rPr>
              <w:t xml:space="preserve"> </w:t>
            </w:r>
            <w:r>
              <w:rPr>
                <w:kern w:val="0"/>
                <w:sz w:val="22"/>
                <w:szCs w:val="22"/>
                <w:lang w:val="en-US" w:eastAsia="en-US" w:bidi="ar-SA"/>
              </w:rPr>
              <w:t>Burrata, Gorgonzola,</w:t>
            </w:r>
            <w:r>
              <w:rPr>
                <w:spacing w:val="-1"/>
                <w:kern w:val="0"/>
                <w:sz w:val="22"/>
                <w:szCs w:val="22"/>
                <w:lang w:val="en-US" w:eastAsia="en-US" w:bidi="ar-SA"/>
              </w:rPr>
              <w:t xml:space="preserve"> </w:t>
            </w:r>
            <w:r>
              <w:rPr>
                <w:kern w:val="0"/>
                <w:sz w:val="22"/>
                <w:szCs w:val="22"/>
                <w:lang w:val="en-US" w:eastAsia="en-US" w:bidi="ar-SA"/>
              </w:rPr>
              <w:t>Brie</w:t>
            </w:r>
          </w:p>
        </w:tc>
      </w:tr>
      <w:tr>
        <w:trPr>
          <w:trHeight w:val="321" w:hRule="atLeast"/>
        </w:trPr>
        <w:tc>
          <w:tcPr>
            <w:tcW w:w="1081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90" w:hRule="atLeast"/>
        </w:trPr>
        <w:tc>
          <w:tcPr>
            <w:tcW w:w="3082" w:type="dxa"/>
            <w:tcBorders>
              <w:top w:val="single" w:sz="4" w:space="0" w:color="000000"/>
              <w:bottom w:val="single" w:sz="4" w:space="0" w:color="000000"/>
            </w:tcBorders>
          </w:tcPr>
          <w:p>
            <w:pPr>
              <w:pStyle w:val="TableParagraph"/>
              <w:widowControl w:val="false"/>
              <w:spacing w:before="280" w:after="0"/>
              <w:ind w:left="182"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2" w:after="0"/>
              <w:ind w:left="182" w:right="704"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7" w:type="dxa"/>
            <w:tcBorders>
              <w:top w:val="single" w:sz="4" w:space="0" w:color="000000"/>
            </w:tcBorders>
            <w:shd w:color="auto" w:fill="EDEDED" w:val="clear"/>
          </w:tcPr>
          <w:p>
            <w:pPr>
              <w:pStyle w:val="TableParagraph"/>
              <w:widowControl w:val="false"/>
              <w:spacing w:lineRule="auto" w:line="235" w:before="245" w:after="0"/>
              <w:ind w:left="340" w:right="323" w:hanging="7"/>
              <w:jc w:val="center"/>
              <w:rPr>
                <w:kern w:val="0"/>
                <w:sz w:val="22"/>
                <w:szCs w:val="22"/>
                <w:lang w:val="en-US" w:eastAsia="en-US" w:bidi="ar-SA"/>
              </w:rPr>
            </w:pPr>
            <w:r>
              <w:rPr>
                <w:kern w:val="0"/>
                <w:sz w:val="22"/>
                <w:szCs w:val="22"/>
                <w:lang w:val="en-US" w:eastAsia="en-US" w:bidi="ar-SA"/>
              </w:rPr>
              <w:t>Piselli, fave, fagioli (neri,</w:t>
            </w:r>
            <w:r>
              <w:rPr>
                <w:spacing w:val="-1"/>
                <w:kern w:val="0"/>
                <w:sz w:val="22"/>
                <w:szCs w:val="22"/>
                <w:lang w:val="en-US" w:eastAsia="en-US" w:bidi="ar-SA"/>
              </w:rPr>
              <w:t xml:space="preserve"> </w:t>
            </w:r>
            <w:r>
              <w:rPr>
                <w:kern w:val="0"/>
                <w:sz w:val="22"/>
                <w:szCs w:val="22"/>
                <w:lang w:val="en-US" w:eastAsia="en-US" w:bidi="ar-SA"/>
              </w:rPr>
              <w:t>borlotti,</w:t>
            </w:r>
          </w:p>
          <w:p>
            <w:pPr>
              <w:pStyle w:val="TableParagraph"/>
              <w:widowControl w:val="false"/>
              <w:spacing w:lineRule="exact" w:line="250" w:before="0" w:after="0"/>
              <w:ind w:left="188" w:right="171" w:hanging="0"/>
              <w:jc w:val="center"/>
              <w:rPr>
                <w:kern w:val="0"/>
                <w:sz w:val="22"/>
                <w:szCs w:val="22"/>
                <w:lang w:val="en-US" w:eastAsia="en-US" w:bidi="ar-SA"/>
              </w:rPr>
            </w:pPr>
            <w:r>
              <w:rPr>
                <w:spacing w:val="-2"/>
                <w:kern w:val="0"/>
                <w:sz w:val="22"/>
                <w:szCs w:val="22"/>
                <w:lang w:val="en-US" w:eastAsia="en-US" w:bidi="ar-SA"/>
              </w:rPr>
              <w:t>cannellini,</w:t>
            </w:r>
            <w:r>
              <w:rPr>
                <w:spacing w:val="-12"/>
                <w:kern w:val="0"/>
                <w:sz w:val="22"/>
                <w:szCs w:val="22"/>
                <w:lang w:val="en-US" w:eastAsia="en-US" w:bidi="ar-SA"/>
              </w:rPr>
              <w:t xml:space="preserve"> </w:t>
            </w:r>
            <w:r>
              <w:rPr>
                <w:spacing w:val="-2"/>
                <w:kern w:val="0"/>
                <w:sz w:val="22"/>
                <w:szCs w:val="22"/>
                <w:lang w:val="en-US" w:eastAsia="en-US" w:bidi="ar-SA"/>
              </w:rPr>
              <w:t>bianchi), ceci,</w:t>
            </w:r>
          </w:p>
          <w:p>
            <w:pPr>
              <w:pStyle w:val="TableParagraph"/>
              <w:widowControl w:val="false"/>
              <w:spacing w:lineRule="exact" w:line="218" w:before="0" w:after="0"/>
              <w:ind w:left="18" w:right="14" w:hanging="0"/>
              <w:jc w:val="center"/>
              <w:rPr>
                <w:kern w:val="0"/>
                <w:sz w:val="22"/>
                <w:szCs w:val="22"/>
                <w:lang w:val="en-US" w:eastAsia="en-US" w:bidi="ar-SA"/>
              </w:rPr>
            </w:pPr>
            <w:r>
              <w:rPr>
                <w:spacing w:val="-2"/>
                <w:kern w:val="0"/>
                <w:sz w:val="22"/>
                <w:szCs w:val="22"/>
                <w:lang w:val="en-US" w:eastAsia="en-US" w:bidi="ar-SA"/>
              </w:rPr>
              <w:t>lenticchie</w:t>
            </w:r>
            <w:r>
              <w:rPr>
                <w:spacing w:val="-6"/>
                <w:kern w:val="0"/>
                <w:sz w:val="22"/>
                <w:szCs w:val="22"/>
                <w:lang w:val="en-US" w:eastAsia="en-US" w:bidi="ar-SA"/>
              </w:rPr>
              <w:t xml:space="preserve"> </w:t>
            </w:r>
            <w:r>
              <w:rPr>
                <w:spacing w:val="-2"/>
                <w:kern w:val="0"/>
                <w:sz w:val="22"/>
                <w:szCs w:val="22"/>
                <w:lang w:val="en-US" w:eastAsia="en-US" w:bidi="ar-SA"/>
              </w:rPr>
              <w:t>comuni,</w:t>
            </w:r>
          </w:p>
          <w:p>
            <w:pPr>
              <w:pStyle w:val="TableParagraph"/>
              <w:widowControl w:val="false"/>
              <w:spacing w:lineRule="exact" w:line="208" w:before="0" w:after="0"/>
              <w:ind w:left="13" w:right="14" w:hanging="0"/>
              <w:jc w:val="center"/>
              <w:rPr>
                <w:kern w:val="0"/>
                <w:sz w:val="22"/>
                <w:szCs w:val="22"/>
                <w:lang w:val="en-US" w:eastAsia="en-US" w:bidi="ar-SA"/>
              </w:rPr>
            </w:pPr>
            <w:r>
              <w:rPr>
                <w:kern w:val="0"/>
                <w:sz w:val="22"/>
                <w:szCs w:val="22"/>
                <w:lang w:val="en-US" w:eastAsia="en-US" w:bidi="ar-SA"/>
              </w:rPr>
              <w:t>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265" w:after="0"/>
              <w:ind w:left="748" w:hanging="0"/>
              <w:jc w:val="left"/>
              <w:rPr>
                <w:kern w:val="0"/>
                <w:sz w:val="22"/>
                <w:szCs w:val="22"/>
                <w:lang w:val="en-US" w:eastAsia="en-US" w:bidi="ar-SA"/>
              </w:rPr>
            </w:pPr>
            <w:r>
              <w:rPr>
                <w:spacing w:val="-2"/>
                <w:kern w:val="0"/>
                <w:sz w:val="22"/>
                <w:szCs w:val="22"/>
                <w:lang w:val="en-US" w:eastAsia="en-US" w:bidi="ar-SA"/>
              </w:rPr>
              <w:t>Edamame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DEDED" w:val="clear"/>
          </w:tcPr>
          <w:p>
            <w:pPr>
              <w:pStyle w:val="TableParagraph"/>
              <w:widowControl w:val="false"/>
              <w:spacing w:before="265" w:after="0"/>
              <w:jc w:val="center"/>
              <w:rPr>
                <w:kern w:val="0"/>
                <w:sz w:val="22"/>
                <w:szCs w:val="22"/>
                <w:lang w:val="en-US" w:eastAsia="en-US" w:bidi="ar-SA"/>
              </w:rPr>
            </w:pPr>
            <w:r>
              <w:rPr>
                <w:spacing w:val="-2"/>
                <w:kern w:val="0"/>
                <w:sz w:val="22"/>
                <w:szCs w:val="22"/>
                <w:lang w:val="en-US" w:eastAsia="en-US" w:bidi="ar-SA"/>
              </w:rPr>
              <w:t>Legumi</w:t>
            </w:r>
            <w:r>
              <w:rPr>
                <w:spacing w:val="-17"/>
                <w:kern w:val="0"/>
                <w:sz w:val="22"/>
                <w:szCs w:val="22"/>
                <w:lang w:val="en-US" w:eastAsia="en-US" w:bidi="ar-SA"/>
              </w:rPr>
              <w:t xml:space="preserve"> </w:t>
            </w:r>
            <w:r>
              <w:rPr>
                <w:spacing w:val="-2"/>
                <w:kern w:val="0"/>
                <w:sz w:val="22"/>
                <w:szCs w:val="22"/>
                <w:lang w:val="en-US" w:eastAsia="en-US" w:bidi="ar-SA"/>
              </w:rPr>
              <w:t>in</w:t>
            </w:r>
            <w:r>
              <w:rPr>
                <w:spacing w:val="-1"/>
                <w:kern w:val="0"/>
                <w:sz w:val="22"/>
                <w:szCs w:val="22"/>
                <w:lang w:val="en-US" w:eastAsia="en-US" w:bidi="ar-SA"/>
              </w:rPr>
              <w:t xml:space="preserve"> </w:t>
            </w:r>
            <w:r>
              <w:rPr>
                <w:spacing w:val="-2"/>
                <w:kern w:val="0"/>
                <w:sz w:val="22"/>
                <w:szCs w:val="22"/>
                <w:lang w:val="en-US" w:eastAsia="en-US" w:bidi="ar-SA"/>
              </w:rPr>
              <w:t>scatola, lenticchie rosse</w:t>
            </w:r>
          </w:p>
        </w:tc>
      </w:tr>
      <w:tr>
        <w:trPr>
          <w:trHeight w:val="316" w:hRule="atLeast"/>
        </w:trPr>
        <w:tc>
          <w:tcPr>
            <w:tcW w:w="10819"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39" w:hRule="atLeast"/>
        </w:trPr>
        <w:tc>
          <w:tcPr>
            <w:tcW w:w="3082" w:type="dxa"/>
            <w:tcBorders>
              <w:top w:val="single" w:sz="4" w:space="0" w:color="000000"/>
              <w:bottom w:val="single" w:sz="4" w:space="0" w:color="000000"/>
            </w:tcBorders>
          </w:tcPr>
          <w:p>
            <w:pPr>
              <w:pStyle w:val="TableParagraph"/>
              <w:widowControl w:val="false"/>
              <w:spacing w:before="232" w:after="0"/>
              <w:ind w:left="182"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2" w:after="0"/>
              <w:ind w:left="182" w:right="651"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7" w:type="dxa"/>
            <w:tcBorders>
              <w:top w:val="single" w:sz="4" w:space="0" w:color="000000"/>
              <w:bottom w:val="single" w:sz="4" w:space="0" w:color="000000"/>
            </w:tcBorders>
            <w:shd w:color="auto" w:fill="EDEDED" w:val="clear"/>
          </w:tcPr>
          <w:p>
            <w:pPr>
              <w:pStyle w:val="TableParagraph"/>
              <w:widowControl w:val="false"/>
              <w:spacing w:before="246" w:after="0"/>
              <w:ind w:left="123" w:right="135" w:hanging="0"/>
              <w:jc w:val="center"/>
              <w:rPr>
                <w:kern w:val="0"/>
                <w:sz w:val="22"/>
                <w:szCs w:val="22"/>
                <w:lang w:val="en-US" w:eastAsia="en-US" w:bidi="ar-SA"/>
              </w:rPr>
            </w:pPr>
            <w:r>
              <w:rPr>
                <w:kern w:val="0"/>
                <w:sz w:val="22"/>
                <w:szCs w:val="22"/>
                <w:lang w:val="en-US" w:eastAsia="en-US" w:bidi="ar-SA"/>
              </w:rPr>
              <w:t>Uova</w:t>
            </w:r>
            <w:r>
              <w:rPr>
                <w:spacing w:val="-13"/>
                <w:kern w:val="0"/>
                <w:sz w:val="22"/>
                <w:szCs w:val="22"/>
                <w:lang w:val="en-US" w:eastAsia="en-US" w:bidi="ar-SA"/>
              </w:rPr>
              <w:t xml:space="preserve"> </w:t>
            </w:r>
            <w:r>
              <w:rPr>
                <w:kern w:val="0"/>
                <w:sz w:val="22"/>
                <w:szCs w:val="22"/>
                <w:lang w:val="en-US" w:eastAsia="en-US" w:bidi="ar-SA"/>
              </w:rPr>
              <w:t>sode,</w:t>
            </w:r>
            <w:r>
              <w:rPr>
                <w:spacing w:val="-18"/>
                <w:kern w:val="0"/>
                <w:sz w:val="22"/>
                <w:szCs w:val="22"/>
                <w:lang w:val="en-US" w:eastAsia="en-US" w:bidi="ar-SA"/>
              </w:rPr>
              <w:t xml:space="preserve"> </w:t>
            </w:r>
            <w:r>
              <w:rPr>
                <w:kern w:val="0"/>
                <w:sz w:val="22"/>
                <w:szCs w:val="22"/>
                <w:lang w:val="en-US" w:eastAsia="en-US" w:bidi="ar-SA"/>
              </w:rPr>
              <w:t>al</w:t>
            </w:r>
            <w:r>
              <w:rPr>
                <w:spacing w:val="-12"/>
                <w:kern w:val="0"/>
                <w:sz w:val="22"/>
                <w:szCs w:val="22"/>
                <w:lang w:val="en-US" w:eastAsia="en-US" w:bidi="ar-SA"/>
              </w:rPr>
              <w:t xml:space="preserve"> </w:t>
            </w:r>
            <w:r>
              <w:rPr>
                <w:kern w:val="0"/>
                <w:sz w:val="22"/>
                <w:szCs w:val="22"/>
                <w:lang w:val="en-US" w:eastAsia="en-US" w:bidi="ar-SA"/>
              </w:rPr>
              <w:t>tegamino, frittata,</w:t>
            </w:r>
            <w:r>
              <w:rPr>
                <w:spacing w:val="-1"/>
                <w:kern w:val="0"/>
                <w:sz w:val="22"/>
                <w:szCs w:val="22"/>
                <w:lang w:val="en-US" w:eastAsia="en-US" w:bidi="ar-SA"/>
              </w:rPr>
              <w:t xml:space="preserve"> </w:t>
            </w:r>
            <w:r>
              <w:rPr>
                <w:kern w:val="0"/>
                <w:sz w:val="22"/>
                <w:szCs w:val="22"/>
                <w:lang w:val="en-US" w:eastAsia="en-US" w:bidi="ar-SA"/>
              </w:rPr>
              <w:t>uova strapazzate,</w:t>
            </w:r>
            <w:r>
              <w:rPr>
                <w:spacing w:val="-6"/>
                <w:kern w:val="0"/>
                <w:sz w:val="22"/>
                <w:szCs w:val="22"/>
                <w:lang w:val="en-US" w:eastAsia="en-US" w:bidi="ar-SA"/>
              </w:rPr>
              <w:t xml:space="preserve"> </w:t>
            </w:r>
            <w:r>
              <w:rPr>
                <w:kern w:val="0"/>
                <w:sz w:val="22"/>
                <w:szCs w:val="22"/>
                <w:lang w:val="en-US" w:eastAsia="en-US" w:bidi="ar-SA"/>
              </w:rPr>
              <w:t>alla</w:t>
            </w:r>
            <w:r>
              <w:rPr>
                <w:spacing w:val="-4"/>
                <w:kern w:val="0"/>
                <w:sz w:val="22"/>
                <w:szCs w:val="22"/>
                <w:lang w:val="en-US" w:eastAsia="en-US" w:bidi="ar-SA"/>
              </w:rPr>
              <w:t xml:space="preserve"> </w:t>
            </w:r>
            <w:r>
              <w:rPr>
                <w:kern w:val="0"/>
                <w:sz w:val="22"/>
                <w:szCs w:val="22"/>
                <w:lang w:val="en-US" w:eastAsia="en-US" w:bidi="ar-SA"/>
              </w:rPr>
              <w:t>coque,</w:t>
            </w:r>
          </w:p>
          <w:p>
            <w:pPr>
              <w:pStyle w:val="TableParagraph"/>
              <w:widowControl w:val="false"/>
              <w:spacing w:lineRule="exact" w:line="256" w:before="11" w:after="0"/>
              <w:ind w:left="13" w:right="27" w:hanging="0"/>
              <w:jc w:val="center"/>
              <w:rPr>
                <w:kern w:val="0"/>
                <w:sz w:val="22"/>
                <w:szCs w:val="22"/>
                <w:lang w:val="en-US" w:eastAsia="en-US" w:bidi="ar-SA"/>
              </w:rPr>
            </w:pPr>
            <w:r>
              <w:rPr>
                <w:kern w:val="0"/>
                <w:sz w:val="22"/>
                <w:szCs w:val="22"/>
                <w:lang w:val="en-US" w:eastAsia="en-US" w:bidi="ar-SA"/>
              </w:rPr>
              <w:t>in</w:t>
            </w:r>
            <w:r>
              <w:rPr>
                <w:spacing w:val="-11"/>
                <w:kern w:val="0"/>
                <w:sz w:val="22"/>
                <w:szCs w:val="22"/>
                <w:lang w:val="en-US" w:eastAsia="en-US" w:bidi="ar-SA"/>
              </w:rPr>
              <w:t xml:space="preserve"> </w:t>
            </w:r>
            <w:r>
              <w:rPr>
                <w:spacing w:val="-2"/>
                <w:kern w:val="0"/>
                <w:sz w:val="22"/>
                <w:szCs w:val="22"/>
                <w:lang w:val="en-US" w:eastAsia="en-US" w:bidi="ar-SA"/>
              </w:rPr>
              <w:t>camicia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DEDED" w:val="clear"/>
          </w:tcPr>
          <w:p>
            <w:pPr>
              <w:pStyle w:val="TableParagraph"/>
              <w:widowControl w:val="false"/>
              <w:spacing w:before="265" w:after="0"/>
              <w:ind w:left="575" w:right="570" w:hanging="15"/>
              <w:jc w:val="left"/>
              <w:rPr>
                <w:kern w:val="0"/>
                <w:sz w:val="22"/>
                <w:szCs w:val="22"/>
                <w:lang w:val="en-US" w:eastAsia="en-US" w:bidi="ar-SA"/>
              </w:rPr>
            </w:pPr>
            <w:r>
              <w:rPr>
                <w:kern w:val="0"/>
                <w:sz w:val="22"/>
                <w:szCs w:val="22"/>
                <w:lang w:val="en-US" w:eastAsia="en-US" w:bidi="ar-SA"/>
              </w:rPr>
              <w:t>Tuorlo</w:t>
            </w:r>
            <w:r>
              <w:rPr>
                <w:spacing w:val="-13"/>
                <w:kern w:val="0"/>
                <w:sz w:val="22"/>
                <w:szCs w:val="22"/>
                <w:lang w:val="en-US" w:eastAsia="en-US" w:bidi="ar-SA"/>
              </w:rPr>
              <w:t xml:space="preserve"> </w:t>
            </w:r>
            <w:r>
              <w:rPr>
                <w:kern w:val="0"/>
                <w:sz w:val="22"/>
                <w:szCs w:val="22"/>
                <w:lang w:val="en-US" w:eastAsia="en-US" w:bidi="ar-SA"/>
              </w:rPr>
              <w:t xml:space="preserve">d’uovo </w:t>
            </w:r>
            <w:r>
              <w:rPr>
                <w:spacing w:val="-2"/>
                <w:kern w:val="0"/>
                <w:sz w:val="22"/>
                <w:szCs w:val="22"/>
                <w:lang w:val="en-US" w:eastAsia="en-US" w:bidi="ar-SA"/>
              </w:rPr>
              <w:t>senza</w:t>
            </w:r>
            <w:r>
              <w:rPr>
                <w:spacing w:val="-11"/>
                <w:kern w:val="0"/>
                <w:sz w:val="22"/>
                <w:szCs w:val="22"/>
                <w:lang w:val="en-US" w:eastAsia="en-US" w:bidi="ar-SA"/>
              </w:rPr>
              <w:t xml:space="preserve"> </w:t>
            </w:r>
            <w:r>
              <w:rPr>
                <w:spacing w:val="-2"/>
                <w:kern w:val="0"/>
                <w:sz w:val="22"/>
                <w:szCs w:val="22"/>
                <w:lang w:val="en-US" w:eastAsia="en-US" w:bidi="ar-SA"/>
              </w:rPr>
              <w:t>albume</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6"/>
          <w:footerReference w:type="default" r:id="rId7"/>
          <w:type w:val="nextPage"/>
          <w:pgSz w:w="11930" w:h="16890"/>
          <w:pgMar w:left="480" w:right="320" w:gutter="0" w:header="716" w:top="2260" w:footer="667" w:bottom="860"/>
          <w:pgNumType w:fmt="decimal"/>
          <w:formProt w:val="false"/>
          <w:textDirection w:val="lrTb"/>
          <w:docGrid w:type="default" w:linePitch="100" w:charSpace="4096"/>
        </w:sectPr>
      </w:pPr>
    </w:p>
    <w:p>
      <w:pPr>
        <w:pStyle w:val="TextBody"/>
        <w:spacing w:before="15" w:after="0"/>
        <w:rPr>
          <w:b/>
          <w:b/>
          <w:sz w:val="20"/>
        </w:rPr>
      </w:pPr>
      <w:r>
        <w:rPr>
          <w:b/>
          <w:sz w:val="20"/>
        </w:rPr>
      </w:r>
    </w:p>
    <w:tbl>
      <w:tblPr>
        <w:tblStyle w:val="TableNormal"/>
        <w:tblW w:w="10819"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30"/>
        <w:gridCol w:w="2405"/>
        <w:gridCol w:w="289"/>
        <w:gridCol w:w="2406"/>
        <w:gridCol w:w="288"/>
        <w:gridCol w:w="2400"/>
      </w:tblGrid>
      <w:tr>
        <w:trPr>
          <w:trHeight w:val="609" w:hRule="atLeast"/>
        </w:trPr>
        <w:tc>
          <w:tcPr>
            <w:tcW w:w="3030" w:type="dxa"/>
            <w:tcBorders/>
          </w:tcPr>
          <w:p>
            <w:pPr>
              <w:pStyle w:val="TableParagraph"/>
              <w:widowControl w:val="false"/>
              <w:spacing w:lineRule="exact" w:line="411" w:before="0" w:after="0"/>
              <w:ind w:left="182"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5" w:type="dxa"/>
            <w:tcBorders/>
            <w:shd w:color="auto" w:fill="CEEAAC" w:val="clear"/>
          </w:tcPr>
          <w:p>
            <w:pPr>
              <w:pStyle w:val="TableParagraph"/>
              <w:widowControl w:val="false"/>
              <w:spacing w:lineRule="auto" w:line="228" w:before="3" w:after="0"/>
              <w:ind w:left="1085" w:right="291" w:hanging="456"/>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shd w:color="auto" w:fill="FFCC99" w:val="clear"/>
          </w:tcPr>
          <w:p>
            <w:pPr>
              <w:pStyle w:val="TableParagraph"/>
              <w:widowControl w:val="false"/>
              <w:spacing w:lineRule="auto" w:line="228" w:before="3" w:after="0"/>
              <w:ind w:left="1079" w:right="291" w:hanging="341"/>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8"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shd w:color="auto" w:fill="FF7980" w:val="clear"/>
          </w:tcPr>
          <w:p>
            <w:pPr>
              <w:pStyle w:val="TableParagraph"/>
              <w:widowControl w:val="false"/>
              <w:spacing w:lineRule="auto" w:line="228" w:before="3" w:after="0"/>
              <w:ind w:left="1103" w:right="326" w:hanging="58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78" w:hRule="atLeast"/>
        </w:trPr>
        <w:tc>
          <w:tcPr>
            <w:tcW w:w="1081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5" w:hRule="atLeast"/>
        </w:trPr>
        <w:tc>
          <w:tcPr>
            <w:tcW w:w="3030" w:type="dxa"/>
            <w:tcBorders>
              <w:top w:val="single" w:sz="4" w:space="0" w:color="000000"/>
              <w:bottom w:val="single" w:sz="4" w:space="0" w:color="000000"/>
            </w:tcBorders>
          </w:tcPr>
          <w:p>
            <w:pPr>
              <w:pStyle w:val="TableParagraph"/>
              <w:widowControl w:val="false"/>
              <w:spacing w:before="280" w:after="0"/>
              <w:ind w:left="182"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2" w:after="0"/>
              <w:ind w:left="182" w:right="483"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1-2 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5" w:type="dxa"/>
            <w:tcBorders>
              <w:top w:val="single" w:sz="4" w:space="0" w:color="000000"/>
              <w:bottom w:val="single" w:sz="4" w:space="0" w:color="000000"/>
            </w:tcBorders>
            <w:shd w:color="auto" w:fill="EDEDED" w:val="clear"/>
          </w:tcPr>
          <w:p>
            <w:pPr>
              <w:pStyle w:val="TableParagraph"/>
              <w:widowControl w:val="false"/>
              <w:spacing w:before="265" w:after="0"/>
              <w:ind w:left="431" w:right="424" w:hanging="12"/>
              <w:jc w:val="center"/>
              <w:rPr>
                <w:kern w:val="0"/>
                <w:sz w:val="22"/>
                <w:szCs w:val="22"/>
                <w:lang w:val="en-US" w:eastAsia="en-US" w:bidi="ar-SA"/>
              </w:rPr>
            </w:pPr>
            <w:r>
              <w:rPr>
                <w:kern w:val="0"/>
                <w:sz w:val="22"/>
                <w:szCs w:val="22"/>
                <w:lang w:val="en-US" w:eastAsia="en-US" w:bidi="ar-SA"/>
              </w:rPr>
              <w:t xml:space="preserve">Riso rosso, riso </w:t>
            </w:r>
            <w:r>
              <w:rPr>
                <w:spacing w:val="-2"/>
                <w:kern w:val="0"/>
                <w:sz w:val="22"/>
                <w:szCs w:val="22"/>
                <w:lang w:val="en-US" w:eastAsia="en-US" w:bidi="ar-SA"/>
              </w:rPr>
              <w:t xml:space="preserve">venere, riso </w:t>
            </w:r>
            <w:r>
              <w:rPr>
                <w:kern w:val="0"/>
                <w:sz w:val="22"/>
                <w:szCs w:val="22"/>
                <w:lang w:val="en-US" w:eastAsia="en-US" w:bidi="ar-SA"/>
              </w:rPr>
              <w:t>basmati,</w:t>
            </w:r>
            <w:r>
              <w:rPr>
                <w:spacing w:val="40"/>
                <w:kern w:val="0"/>
                <w:sz w:val="22"/>
                <w:szCs w:val="22"/>
                <w:lang w:val="en-US" w:eastAsia="en-US" w:bidi="ar-SA"/>
              </w:rPr>
              <w:t xml:space="preserve"> </w:t>
            </w:r>
            <w:r>
              <w:rPr>
                <w:kern w:val="0"/>
                <w:sz w:val="22"/>
                <w:szCs w:val="22"/>
                <w:lang w:val="en-US" w:eastAsia="en-US" w:bidi="ar-SA"/>
              </w:rPr>
              <w:t xml:space="preserve">riso </w:t>
            </w:r>
            <w:r>
              <w:rPr>
                <w:spacing w:val="-2"/>
                <w:kern w:val="0"/>
                <w:sz w:val="22"/>
                <w:szCs w:val="22"/>
                <w:lang w:val="en-US" w:eastAsia="en-US" w:bidi="ar-SA"/>
              </w:rPr>
              <w:t>thai,</w:t>
            </w:r>
            <w:r>
              <w:rPr>
                <w:spacing w:val="-13"/>
                <w:kern w:val="0"/>
                <w:sz w:val="22"/>
                <w:szCs w:val="22"/>
                <w:lang w:val="en-US" w:eastAsia="en-US" w:bidi="ar-SA"/>
              </w:rPr>
              <w:t xml:space="preserve"> </w:t>
            </w:r>
            <w:r>
              <w:rPr>
                <w:spacing w:val="-2"/>
                <w:kern w:val="0"/>
                <w:sz w:val="22"/>
                <w:szCs w:val="22"/>
                <w:lang w:val="en-US" w:eastAsia="en-US" w:bidi="ar-SA"/>
              </w:rPr>
              <w:t>mais</w:t>
            </w:r>
            <w:r>
              <w:rPr>
                <w:spacing w:val="-11"/>
                <w:kern w:val="0"/>
                <w:sz w:val="22"/>
                <w:szCs w:val="22"/>
                <w:lang w:val="en-US" w:eastAsia="en-US" w:bidi="ar-SA"/>
              </w:rPr>
              <w:t xml:space="preserve"> </w:t>
            </w:r>
            <w:r>
              <w:rPr>
                <w:spacing w:val="-2"/>
                <w:kern w:val="0"/>
                <w:sz w:val="22"/>
                <w:szCs w:val="22"/>
                <w:lang w:val="en-US" w:eastAsia="en-US" w:bidi="ar-SA"/>
              </w:rPr>
              <w:t>bianco, miglio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230" w:after="0"/>
              <w:jc w:val="left"/>
              <w:rPr>
                <w:b/>
                <w:b/>
              </w:rPr>
            </w:pPr>
            <w:r>
              <w:rPr>
                <w:b/>
                <w:kern w:val="0"/>
                <w:sz w:val="22"/>
                <w:szCs w:val="22"/>
                <w:lang w:val="en-US" w:eastAsia="en-US" w:bidi="ar-SA"/>
              </w:rPr>
            </w:r>
          </w:p>
          <w:p>
            <w:pPr>
              <w:pStyle w:val="TableParagraph"/>
              <w:widowControl w:val="false"/>
              <w:spacing w:lineRule="auto" w:line="223" w:before="1" w:after="0"/>
              <w:ind w:left="225" w:right="238" w:hanging="3"/>
              <w:jc w:val="center"/>
              <w:rPr>
                <w:kern w:val="0"/>
                <w:sz w:val="22"/>
                <w:szCs w:val="22"/>
                <w:lang w:val="en-US" w:eastAsia="en-US" w:bidi="ar-SA"/>
              </w:rPr>
            </w:pPr>
            <w:r>
              <w:rPr>
                <w:kern w:val="0"/>
                <w:sz w:val="22"/>
                <w:szCs w:val="22"/>
                <w:lang w:val="en-US" w:eastAsia="en-US" w:bidi="ar-SA"/>
              </w:rPr>
              <w:t>Mais</w:t>
            </w:r>
            <w:r>
              <w:rPr>
                <w:spacing w:val="-13"/>
                <w:kern w:val="0"/>
                <w:sz w:val="22"/>
                <w:szCs w:val="22"/>
                <w:lang w:val="en-US" w:eastAsia="en-US" w:bidi="ar-SA"/>
              </w:rPr>
              <w:t xml:space="preserve"> </w:t>
            </w:r>
            <w:r>
              <w:rPr>
                <w:kern w:val="0"/>
                <w:sz w:val="22"/>
                <w:szCs w:val="22"/>
                <w:lang w:val="en-US" w:eastAsia="en-US" w:bidi="ar-SA"/>
              </w:rPr>
              <w:t>giallo,</w:t>
            </w:r>
            <w:r>
              <w:rPr>
                <w:spacing w:val="-12"/>
                <w:kern w:val="0"/>
                <w:sz w:val="22"/>
                <w:szCs w:val="22"/>
                <w:lang w:val="en-US" w:eastAsia="en-US" w:bidi="ar-SA"/>
              </w:rPr>
              <w:t xml:space="preserve"> </w:t>
            </w:r>
            <w:r>
              <w:rPr>
                <w:kern w:val="0"/>
                <w:sz w:val="22"/>
                <w:szCs w:val="22"/>
                <w:lang w:val="en-US" w:eastAsia="en-US" w:bidi="ar-SA"/>
              </w:rPr>
              <w:t>gallette</w:t>
            </w:r>
            <w:r>
              <w:rPr>
                <w:spacing w:val="-13"/>
                <w:kern w:val="0"/>
                <w:sz w:val="22"/>
                <w:szCs w:val="22"/>
                <w:lang w:val="en-US" w:eastAsia="en-US" w:bidi="ar-SA"/>
              </w:rPr>
              <w:t xml:space="preserve"> </w:t>
            </w:r>
            <w:r>
              <w:rPr>
                <w:kern w:val="0"/>
                <w:sz w:val="22"/>
                <w:szCs w:val="22"/>
                <w:lang w:val="en-US" w:eastAsia="en-US" w:bidi="ar-SA"/>
              </w:rPr>
              <w:t>di mais</w:t>
            </w:r>
            <w:r>
              <w:rPr>
                <w:spacing w:val="-13"/>
                <w:kern w:val="0"/>
                <w:sz w:val="22"/>
                <w:szCs w:val="22"/>
                <w:lang w:val="en-US" w:eastAsia="en-US" w:bidi="ar-SA"/>
              </w:rPr>
              <w:t xml:space="preserve"> </w:t>
            </w:r>
            <w:r>
              <w:rPr>
                <w:kern w:val="0"/>
                <w:sz w:val="22"/>
                <w:szCs w:val="22"/>
                <w:lang w:val="en-US" w:eastAsia="en-US" w:bidi="ar-SA"/>
              </w:rPr>
              <w:t>giallo,</w:t>
            </w:r>
            <w:r>
              <w:rPr>
                <w:spacing w:val="-12"/>
                <w:kern w:val="0"/>
                <w:sz w:val="22"/>
                <w:szCs w:val="22"/>
                <w:lang w:val="en-US" w:eastAsia="en-US" w:bidi="ar-SA"/>
              </w:rPr>
              <w:t xml:space="preserve"> </w:t>
            </w:r>
            <w:r>
              <w:rPr>
                <w:kern w:val="0"/>
                <w:sz w:val="22"/>
                <w:szCs w:val="22"/>
                <w:lang w:val="en-US" w:eastAsia="en-US" w:bidi="ar-SA"/>
              </w:rPr>
              <w:t>gallette</w:t>
            </w:r>
            <w:r>
              <w:rPr>
                <w:spacing w:val="-13"/>
                <w:kern w:val="0"/>
                <w:sz w:val="22"/>
                <w:szCs w:val="22"/>
                <w:lang w:val="en-US" w:eastAsia="en-US" w:bidi="ar-SA"/>
              </w:rPr>
              <w:t xml:space="preserve"> </w:t>
            </w:r>
            <w:r>
              <w:rPr>
                <w:kern w:val="0"/>
                <w:sz w:val="22"/>
                <w:szCs w:val="22"/>
                <w:lang w:val="en-US" w:eastAsia="en-US" w:bidi="ar-SA"/>
              </w:rPr>
              <w:t xml:space="preserve">di </w:t>
            </w:r>
            <w:r>
              <w:rPr>
                <w:spacing w:val="-4"/>
                <w:kern w:val="0"/>
                <w:sz w:val="22"/>
                <w:szCs w:val="22"/>
                <w:lang w:val="en-US" w:eastAsia="en-US" w:bidi="ar-SA"/>
              </w:rPr>
              <w:t xml:space="preserve">riso, </w:t>
            </w:r>
            <w:r>
              <w:rPr>
                <w:spacing w:val="-2"/>
                <w:kern w:val="0"/>
                <w:sz w:val="22"/>
                <w:szCs w:val="22"/>
                <w:lang w:val="en-US" w:eastAsia="en-US" w:bidi="ar-SA"/>
              </w:rPr>
              <w:t xml:space="preserve">patate, patate </w:t>
            </w:r>
            <w:r>
              <w:rPr>
                <w:kern w:val="0"/>
                <w:sz w:val="22"/>
                <w:szCs w:val="22"/>
                <w:lang w:val="en-US" w:eastAsia="en-US" w:bidi="ar-SA"/>
              </w:rPr>
              <w:t>dolci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DEDED" w:val="clear"/>
          </w:tcPr>
          <w:p>
            <w:pPr>
              <w:pStyle w:val="TableParagraph"/>
              <w:widowControl w:val="false"/>
              <w:spacing w:before="1" w:after="0"/>
              <w:ind w:left="282" w:right="326" w:firstLine="38"/>
              <w:jc w:val="center"/>
              <w:rPr>
                <w:kern w:val="0"/>
                <w:sz w:val="22"/>
                <w:szCs w:val="22"/>
                <w:lang w:val="en-US" w:eastAsia="en-US" w:bidi="ar-SA"/>
              </w:rPr>
            </w:pPr>
            <w:r>
              <w:rPr>
                <w:kern w:val="0"/>
                <w:sz w:val="22"/>
                <w:szCs w:val="22"/>
                <w:lang w:val="en-US" w:eastAsia="en-US" w:bidi="ar-SA"/>
              </w:rPr>
            </w:r>
          </w:p>
          <w:p>
            <w:pPr>
              <w:pStyle w:val="TableParagraph"/>
              <w:widowControl w:val="false"/>
              <w:spacing w:before="1" w:after="0"/>
              <w:ind w:left="282" w:right="326" w:firstLine="38"/>
              <w:jc w:val="center"/>
              <w:rPr>
                <w:kern w:val="0"/>
                <w:sz w:val="22"/>
                <w:szCs w:val="22"/>
                <w:lang w:val="en-US" w:eastAsia="en-US" w:bidi="ar-SA"/>
              </w:rPr>
            </w:pPr>
            <w:r>
              <w:rPr>
                <w:kern w:val="0"/>
                <w:sz w:val="22"/>
                <w:szCs w:val="22"/>
                <w:lang w:val="en-US" w:eastAsia="en-US" w:bidi="ar-SA"/>
              </w:rPr>
              <w:t xml:space="preserve">Riso bianco, pasta di semola, orzo, </w:t>
            </w:r>
            <w:r>
              <w:rPr>
                <w:spacing w:val="-2"/>
                <w:kern w:val="0"/>
                <w:sz w:val="22"/>
                <w:szCs w:val="22"/>
                <w:lang w:val="en-US" w:eastAsia="en-US" w:bidi="ar-SA"/>
              </w:rPr>
              <w:t>farro</w:t>
            </w:r>
            <w:r>
              <w:rPr>
                <w:kern w:val="0"/>
                <w:sz w:val="22"/>
                <w:szCs w:val="22"/>
                <w:lang w:val="en-US" w:eastAsia="en-US" w:bidi="ar-SA"/>
              </w:rPr>
              <w:t>,</w:t>
            </w:r>
            <w:r>
              <w:rPr>
                <w:spacing w:val="-14"/>
                <w:kern w:val="0"/>
                <w:sz w:val="22"/>
                <w:szCs w:val="22"/>
                <w:lang w:val="en-US" w:eastAsia="en-US" w:bidi="ar-SA"/>
              </w:rPr>
              <w:t xml:space="preserve"> </w:t>
            </w:r>
            <w:r>
              <w:rPr>
                <w:kern w:val="0"/>
                <w:sz w:val="22"/>
                <w:szCs w:val="22"/>
                <w:lang w:val="en-US" w:eastAsia="en-US" w:bidi="ar-SA"/>
              </w:rPr>
              <w:t>grissini,</w:t>
            </w:r>
          </w:p>
          <w:p>
            <w:pPr>
              <w:pStyle w:val="TableParagraph"/>
              <w:widowControl w:val="false"/>
              <w:spacing w:before="2" w:after="0"/>
              <w:ind w:left="111" w:right="94" w:hanging="0"/>
              <w:jc w:val="center"/>
              <w:rPr>
                <w:kern w:val="0"/>
                <w:sz w:val="22"/>
                <w:szCs w:val="22"/>
                <w:lang w:val="en-US" w:eastAsia="en-US" w:bidi="ar-SA"/>
              </w:rPr>
            </w:pPr>
            <w:r>
              <w:rPr>
                <w:kern w:val="0"/>
                <w:sz w:val="22"/>
                <w:szCs w:val="22"/>
                <w:lang w:val="en-US" w:eastAsia="en-US" w:bidi="ar-SA"/>
              </w:rPr>
              <w:t>cracker,</w:t>
            </w:r>
            <w:r>
              <w:rPr>
                <w:spacing w:val="-13"/>
                <w:kern w:val="0"/>
                <w:sz w:val="22"/>
                <w:szCs w:val="22"/>
                <w:lang w:val="en-US" w:eastAsia="en-US" w:bidi="ar-SA"/>
              </w:rPr>
              <w:t xml:space="preserve"> </w:t>
            </w:r>
            <w:r>
              <w:rPr>
                <w:kern w:val="0"/>
                <w:sz w:val="22"/>
                <w:szCs w:val="22"/>
                <w:lang w:val="en-US" w:eastAsia="en-US" w:bidi="ar-SA"/>
              </w:rPr>
              <w:t>gallette</w:t>
            </w:r>
            <w:r>
              <w:rPr>
                <w:spacing w:val="-12"/>
                <w:kern w:val="0"/>
                <w:sz w:val="22"/>
                <w:szCs w:val="22"/>
                <w:lang w:val="en-US" w:eastAsia="en-US" w:bidi="ar-SA"/>
              </w:rPr>
              <w:t xml:space="preserve"> </w:t>
            </w:r>
            <w:r>
              <w:rPr>
                <w:kern w:val="0"/>
                <w:sz w:val="22"/>
                <w:szCs w:val="22"/>
                <w:lang w:val="en-US" w:eastAsia="en-US" w:bidi="ar-SA"/>
              </w:rPr>
              <w:t>di</w:t>
            </w:r>
            <w:r>
              <w:rPr>
                <w:spacing w:val="-9"/>
                <w:kern w:val="0"/>
                <w:sz w:val="22"/>
                <w:szCs w:val="22"/>
                <w:lang w:val="en-US" w:eastAsia="en-US" w:bidi="ar-SA"/>
              </w:rPr>
              <w:t xml:space="preserve"> </w:t>
            </w:r>
            <w:r>
              <w:rPr>
                <w:kern w:val="0"/>
                <w:sz w:val="22"/>
                <w:szCs w:val="22"/>
                <w:lang w:val="en-US" w:eastAsia="en-US" w:bidi="ar-SA"/>
              </w:rPr>
              <w:t>mais, gallette di riso, merendine e dolci in</w:t>
            </w:r>
          </w:p>
          <w:p>
            <w:pPr>
              <w:pStyle w:val="TableParagraph"/>
              <w:widowControl w:val="false"/>
              <w:spacing w:lineRule="exact" w:line="247" w:before="5" w:after="0"/>
              <w:ind w:left="116" w:right="94" w:hanging="0"/>
              <w:jc w:val="center"/>
              <w:rPr>
                <w:kern w:val="0"/>
                <w:sz w:val="22"/>
                <w:szCs w:val="22"/>
                <w:lang w:val="en-US" w:eastAsia="en-US" w:bidi="ar-SA"/>
              </w:rPr>
            </w:pPr>
            <w:r>
              <w:rPr>
                <w:spacing w:val="-2"/>
                <w:kern w:val="0"/>
                <w:sz w:val="22"/>
                <w:szCs w:val="22"/>
                <w:lang w:val="en-US" w:eastAsia="en-US" w:bidi="ar-SA"/>
              </w:rPr>
              <w:t>genere</w:t>
            </w:r>
          </w:p>
        </w:tc>
      </w:tr>
      <w:tr>
        <w:trPr>
          <w:trHeight w:val="307" w:hRule="atLeast"/>
        </w:trPr>
        <w:tc>
          <w:tcPr>
            <w:tcW w:w="1081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2" w:hRule="atLeast"/>
        </w:trPr>
        <w:tc>
          <w:tcPr>
            <w:tcW w:w="3030" w:type="dxa"/>
            <w:tcBorders>
              <w:top w:val="single" w:sz="4" w:space="0" w:color="000000"/>
              <w:bottom w:val="single" w:sz="4" w:space="0" w:color="000000"/>
            </w:tcBorders>
          </w:tcPr>
          <w:p>
            <w:pPr>
              <w:pStyle w:val="TableParagraph"/>
              <w:widowControl w:val="false"/>
              <w:spacing w:before="275" w:after="0"/>
              <w:ind w:left="182" w:hanging="0"/>
              <w:jc w:val="left"/>
              <w:rPr>
                <w:rFonts w:ascii="Cambria" w:hAnsi="Cambria"/>
                <w:b/>
                <w:b/>
                <w:i/>
                <w:i/>
                <w:sz w:val="24"/>
              </w:rPr>
            </w:pPr>
            <w:r>
              <w:rPr>
                <w:rFonts w:ascii="Cambria" w:hAnsi="Cambria"/>
                <w:b/>
                <w:i/>
                <w:spacing w:val="-2"/>
                <w:kern w:val="0"/>
                <w:sz w:val="24"/>
                <w:szCs w:val="22"/>
                <w:lang w:val="en-US" w:eastAsia="en-US" w:bidi="ar-SA"/>
              </w:rPr>
              <w:t>PSEUDO-CEREALI</w:t>
            </w:r>
          </w:p>
          <w:p>
            <w:pPr>
              <w:pStyle w:val="TableParagraph"/>
              <w:widowControl w:val="false"/>
              <w:spacing w:lineRule="auto" w:line="242" w:before="2" w:after="0"/>
              <w:ind w:left="182" w:right="409"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settimana </w:t>
            </w:r>
            <w:r>
              <w:rPr>
                <w:rFonts w:ascii="Cambria" w:hAnsi="Cambria"/>
                <w:i/>
                <w:spacing w:val="-2"/>
                <w:kern w:val="0"/>
                <w:sz w:val="20"/>
                <w:szCs w:val="22"/>
                <w:lang w:val="en-US" w:eastAsia="en-US" w:bidi="ar-SA"/>
              </w:rPr>
              <w:t>T:</w:t>
            </w:r>
            <w:r>
              <w:rPr>
                <w:rFonts w:ascii="Cambria" w:hAnsi="Cambria"/>
                <w:i/>
                <w:spacing w:val="-8"/>
                <w:kern w:val="0"/>
                <w:sz w:val="20"/>
                <w:szCs w:val="22"/>
                <w:lang w:val="en-US" w:eastAsia="en-US" w:bidi="ar-SA"/>
              </w:rPr>
              <w:t xml:space="preserve"> </w:t>
            </w:r>
            <w:r>
              <w:rPr>
                <w:rFonts w:ascii="Cambria" w:hAnsi="Cambria"/>
                <w:i/>
                <w:spacing w:val="-2"/>
                <w:kern w:val="0"/>
                <w:sz w:val="20"/>
                <w:szCs w:val="22"/>
                <w:lang w:val="en-US" w:eastAsia="en-US" w:bidi="ar-SA"/>
              </w:rPr>
              <w:t>max 2-3</w:t>
            </w:r>
            <w:r>
              <w:rPr>
                <w:rFonts w:ascii="Cambria" w:hAnsi="Cambria"/>
                <w:i/>
                <w:spacing w:val="-15"/>
                <w:kern w:val="0"/>
                <w:sz w:val="20"/>
                <w:szCs w:val="22"/>
                <w:lang w:val="en-US" w:eastAsia="en-US" w:bidi="ar-SA"/>
              </w:rPr>
              <w:t xml:space="preserve"> </w:t>
            </w:r>
            <w:r>
              <w:rPr>
                <w:rFonts w:ascii="Cambria" w:hAnsi="Cambria"/>
                <w:i/>
                <w:spacing w:val="-2"/>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05" w:type="dxa"/>
            <w:tcBorders>
              <w:top w:val="single" w:sz="4" w:space="0" w:color="000000"/>
              <w:bottom w:val="single" w:sz="4" w:space="0" w:color="000000"/>
            </w:tcBorders>
            <w:shd w:color="auto" w:fill="EDEDED" w:val="clear"/>
          </w:tcPr>
          <w:p>
            <w:pPr>
              <w:pStyle w:val="TableParagraph"/>
              <w:widowControl w:val="false"/>
              <w:spacing w:before="265" w:after="0"/>
              <w:ind w:left="158" w:right="111" w:hanging="53"/>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w:t>
            </w:r>
            <w:r>
              <w:rPr>
                <w:spacing w:val="-13"/>
                <w:kern w:val="0"/>
                <w:sz w:val="22"/>
                <w:szCs w:val="22"/>
                <w:lang w:val="en-US" w:eastAsia="en-US" w:bidi="ar-SA"/>
              </w:rPr>
              <w:t xml:space="preserve"> </w:t>
            </w:r>
            <w:r>
              <w:rPr>
                <w:kern w:val="0"/>
                <w:sz w:val="22"/>
                <w:szCs w:val="22"/>
                <w:lang w:val="en-US" w:eastAsia="en-US" w:bidi="ar-SA"/>
              </w:rPr>
              <w:t>canapa,</w:t>
            </w:r>
            <w:r>
              <w:rPr>
                <w:spacing w:val="-12"/>
                <w:kern w:val="0"/>
                <w:sz w:val="22"/>
                <w:szCs w:val="22"/>
                <w:lang w:val="en-US" w:eastAsia="en-US" w:bidi="ar-SA"/>
              </w:rPr>
              <w:t xml:space="preserve"> </w:t>
            </w:r>
            <w:r>
              <w:rPr>
                <w:kern w:val="0"/>
                <w:sz w:val="22"/>
                <w:szCs w:val="22"/>
                <w:lang w:val="en-US" w:eastAsia="en-US" w:bidi="ar-SA"/>
              </w:rPr>
              <w:t>chia, pasta di legumi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198" w:after="0"/>
              <w:ind w:left="436" w:hanging="0"/>
              <w:jc w:val="left"/>
              <w:rPr>
                <w:kern w:val="0"/>
                <w:sz w:val="22"/>
                <w:szCs w:val="22"/>
                <w:lang w:val="en-US" w:eastAsia="en-US" w:bidi="ar-SA"/>
              </w:rPr>
            </w:pPr>
            <w:r>
              <w:rPr>
                <w:kern w:val="0"/>
                <w:sz w:val="22"/>
                <w:szCs w:val="22"/>
                <w:lang w:val="en-US" w:eastAsia="en-US" w:bidi="ar-SA"/>
              </w:rPr>
              <w:t>Gallette</w:t>
            </w:r>
            <w:r>
              <w:rPr>
                <w:spacing w:val="-3"/>
                <w:kern w:val="0"/>
                <w:sz w:val="22"/>
                <w:szCs w:val="22"/>
                <w:lang w:val="en-US" w:eastAsia="en-US" w:bidi="ar-SA"/>
              </w:rPr>
              <w:t xml:space="preserve"> </w:t>
            </w:r>
            <w:r>
              <w:rPr>
                <w:kern w:val="0"/>
                <w:sz w:val="22"/>
                <w:szCs w:val="22"/>
                <w:lang w:val="en-US" w:eastAsia="en-US" w:bidi="ar-SA"/>
              </w:rPr>
              <w:t>di</w:t>
            </w:r>
            <w:r>
              <w:rPr>
                <w:spacing w:val="27"/>
                <w:kern w:val="0"/>
                <w:sz w:val="22"/>
                <w:szCs w:val="22"/>
                <w:lang w:val="en-US" w:eastAsia="en-US" w:bidi="ar-SA"/>
              </w:rPr>
              <w:t xml:space="preserve"> </w:t>
            </w:r>
            <w:r>
              <w:rPr>
                <w:spacing w:val="-4"/>
                <w:kern w:val="0"/>
                <w:sz w:val="22"/>
                <w:szCs w:val="22"/>
                <w:lang w:val="en-US" w:eastAsia="en-US" w:bidi="ar-SA"/>
              </w:rPr>
              <w:t>grano</w:t>
            </w:r>
          </w:p>
          <w:p>
            <w:pPr>
              <w:pStyle w:val="TableParagraph"/>
              <w:widowControl w:val="false"/>
              <w:spacing w:before="0" w:after="0"/>
              <w:ind w:left="931" w:hanging="0"/>
              <w:jc w:val="left"/>
              <w:rPr>
                <w:kern w:val="0"/>
                <w:sz w:val="22"/>
                <w:szCs w:val="22"/>
                <w:lang w:val="en-US" w:eastAsia="en-US" w:bidi="ar-SA"/>
              </w:rPr>
            </w:pPr>
            <w:r>
              <w:rPr>
                <w:spacing w:val="-2"/>
                <w:kern w:val="0"/>
                <w:sz w:val="22"/>
                <w:szCs w:val="22"/>
                <w:lang w:val="en-US" w:eastAsia="en-US" w:bidi="ar-SA"/>
              </w:rPr>
              <w:t>saraceno</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DEDED" w:val="clear"/>
          </w:tcPr>
          <w:p>
            <w:pPr>
              <w:pStyle w:val="TableParagraph"/>
              <w:widowControl w:val="false"/>
              <w:spacing w:before="188" w:after="0"/>
              <w:jc w:val="left"/>
              <w:rPr>
                <w:b/>
                <w:b/>
              </w:rPr>
            </w:pPr>
            <w:r>
              <w:rPr>
                <w:b/>
                <w:kern w:val="0"/>
                <w:sz w:val="22"/>
                <w:szCs w:val="22"/>
                <w:lang w:val="en-US" w:eastAsia="en-US" w:bidi="ar-SA"/>
              </w:rPr>
            </w:r>
          </w:p>
          <w:p>
            <w:pPr>
              <w:pStyle w:val="TableParagraph"/>
              <w:widowControl w:val="false"/>
              <w:spacing w:lineRule="auto" w:line="247" w:before="1" w:after="0"/>
              <w:ind w:left="897" w:right="284" w:hanging="610"/>
              <w:jc w:val="left"/>
              <w:rPr>
                <w:kern w:val="0"/>
                <w:sz w:val="22"/>
                <w:szCs w:val="22"/>
                <w:lang w:val="en-US" w:eastAsia="en-US" w:bidi="ar-SA"/>
              </w:rPr>
            </w:pPr>
            <w:r>
              <w:rPr>
                <w:kern w:val="0"/>
                <w:sz w:val="22"/>
                <w:szCs w:val="22"/>
                <w:lang w:val="en-US" w:eastAsia="en-US" w:bidi="ar-SA"/>
              </w:rPr>
              <w:t>Merendine</w:t>
            </w:r>
            <w:r>
              <w:rPr>
                <w:spacing w:val="-13"/>
                <w:kern w:val="0"/>
                <w:sz w:val="22"/>
                <w:szCs w:val="22"/>
                <w:lang w:val="en-US" w:eastAsia="en-US" w:bidi="ar-SA"/>
              </w:rPr>
              <w:t xml:space="preserve"> </w:t>
            </w:r>
            <w:r>
              <w:rPr>
                <w:kern w:val="0"/>
                <w:sz w:val="22"/>
                <w:szCs w:val="22"/>
                <w:lang w:val="en-US" w:eastAsia="en-US" w:bidi="ar-SA"/>
              </w:rPr>
              <w:t>e</w:t>
            </w:r>
            <w:r>
              <w:rPr>
                <w:spacing w:val="-12"/>
                <w:kern w:val="0"/>
                <w:sz w:val="22"/>
                <w:szCs w:val="22"/>
                <w:lang w:val="en-US" w:eastAsia="en-US" w:bidi="ar-SA"/>
              </w:rPr>
              <w:t xml:space="preserve"> </w:t>
            </w:r>
            <w:r>
              <w:rPr>
                <w:kern w:val="0"/>
                <w:sz w:val="22"/>
                <w:szCs w:val="22"/>
                <w:lang w:val="en-US" w:eastAsia="en-US" w:bidi="ar-SA"/>
              </w:rPr>
              <w:t>dolci</w:t>
            </w:r>
            <w:r>
              <w:rPr>
                <w:spacing w:val="-13"/>
                <w:kern w:val="0"/>
                <w:sz w:val="22"/>
                <w:szCs w:val="22"/>
                <w:lang w:val="en-US" w:eastAsia="en-US" w:bidi="ar-SA"/>
              </w:rPr>
              <w:t xml:space="preserve"> </w:t>
            </w:r>
            <w:r>
              <w:rPr>
                <w:kern w:val="0"/>
                <w:sz w:val="22"/>
                <w:szCs w:val="22"/>
                <w:lang w:val="en-US" w:eastAsia="en-US" w:bidi="ar-SA"/>
              </w:rPr>
              <w:t xml:space="preserve">in </w:t>
            </w:r>
            <w:r>
              <w:rPr>
                <w:spacing w:val="-2"/>
                <w:kern w:val="0"/>
                <w:sz w:val="22"/>
                <w:szCs w:val="22"/>
                <w:lang w:val="en-US" w:eastAsia="en-US" w:bidi="ar-SA"/>
              </w:rPr>
              <w:t>genere</w:t>
            </w:r>
          </w:p>
        </w:tc>
      </w:tr>
      <w:tr>
        <w:trPr>
          <w:trHeight w:val="230" w:hRule="atLeast"/>
        </w:trPr>
        <w:tc>
          <w:tcPr>
            <w:tcW w:w="1081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2150" w:hRule="atLeast"/>
        </w:trPr>
        <w:tc>
          <w:tcPr>
            <w:tcW w:w="3030" w:type="dxa"/>
            <w:tcBorders>
              <w:top w:val="single" w:sz="4" w:space="0" w:color="000000"/>
              <w:bottom w:val="single" w:sz="4" w:space="0" w:color="000000"/>
            </w:tcBorders>
          </w:tcPr>
          <w:p>
            <w:pPr>
              <w:pStyle w:val="TableParagraph"/>
              <w:widowControl w:val="false"/>
              <w:spacing w:before="280" w:after="0"/>
              <w:ind w:left="182"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2" w:after="0"/>
              <w:ind w:left="182" w:hanging="0"/>
              <w:jc w:val="left"/>
              <w:rPr>
                <w:rFonts w:ascii="Cambria" w:hAnsi="Cambria"/>
                <w:i/>
                <w:i/>
                <w:sz w:val="20"/>
              </w:rPr>
            </w:pPr>
            <w:r>
              <w:rPr>
                <w:rFonts w:ascii="Cambria" w:hAnsi="Cambria"/>
                <w:i/>
                <w:spacing w:val="-2"/>
                <w:kern w:val="0"/>
                <w:sz w:val="20"/>
                <w:szCs w:val="22"/>
                <w:lang w:val="en-US" w:eastAsia="en-US" w:bidi="ar-SA"/>
              </w:rPr>
              <w:t>C:</w:t>
            </w:r>
            <w:r>
              <w:rPr>
                <w:rFonts w:ascii="Cambria" w:hAnsi="Cambria"/>
                <w:i/>
                <w:spacing w:val="-9"/>
                <w:kern w:val="0"/>
                <w:sz w:val="20"/>
                <w:szCs w:val="22"/>
                <w:lang w:val="en-US" w:eastAsia="en-US" w:bidi="ar-SA"/>
              </w:rPr>
              <w:t xml:space="preserve"> </w:t>
            </w:r>
            <w:r>
              <w:rPr>
                <w:rFonts w:ascii="Cambria" w:hAnsi="Cambria"/>
                <w:i/>
                <w:spacing w:val="-2"/>
                <w:kern w:val="0"/>
                <w:sz w:val="20"/>
                <w:szCs w:val="22"/>
                <w:lang w:val="en-US" w:eastAsia="en-US" w:bidi="ar-SA"/>
              </w:rPr>
              <w:t>anche</w:t>
            </w:r>
            <w:r>
              <w:rPr>
                <w:rFonts w:ascii="Cambria" w:hAnsi="Cambria"/>
                <w:i/>
                <w:spacing w:val="-10"/>
                <w:kern w:val="0"/>
                <w:sz w:val="20"/>
                <w:szCs w:val="22"/>
                <w:lang w:val="en-US" w:eastAsia="en-US" w:bidi="ar-SA"/>
              </w:rPr>
              <w:t xml:space="preserve"> </w:t>
            </w:r>
            <w:r>
              <w:rPr>
                <w:rFonts w:ascii="Cambria" w:hAnsi="Cambria"/>
                <w:i/>
                <w:spacing w:val="-2"/>
                <w:kern w:val="0"/>
                <w:sz w:val="20"/>
                <w:szCs w:val="22"/>
                <w:lang w:val="en-US" w:eastAsia="en-US" w:bidi="ar-SA"/>
              </w:rPr>
              <w:t>tutti</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i</w:t>
            </w:r>
            <w:r>
              <w:rPr>
                <w:rFonts w:ascii="Cambria" w:hAnsi="Cambria"/>
                <w:i/>
                <w:spacing w:val="-5"/>
                <w:kern w:val="0"/>
                <w:sz w:val="20"/>
                <w:szCs w:val="22"/>
                <w:lang w:val="en-US" w:eastAsia="en-US" w:bidi="ar-SA"/>
              </w:rPr>
              <w:t xml:space="preserve"> </w:t>
            </w:r>
            <w:r>
              <w:rPr>
                <w:rFonts w:ascii="Cambria" w:hAnsi="Cambria"/>
                <w:i/>
                <w:spacing w:val="-2"/>
                <w:kern w:val="0"/>
                <w:sz w:val="20"/>
                <w:szCs w:val="22"/>
                <w:lang w:val="en-US" w:eastAsia="en-US" w:bidi="ar-SA"/>
              </w:rPr>
              <w:t>giorni</w:t>
            </w:r>
          </w:p>
          <w:p>
            <w:pPr>
              <w:pStyle w:val="TableParagraph"/>
              <w:widowControl w:val="false"/>
              <w:spacing w:before="0" w:after="0"/>
              <w:ind w:left="182" w:right="409"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5" w:type="dxa"/>
            <w:tcBorders>
              <w:top w:val="single" w:sz="4" w:space="0" w:color="000000"/>
              <w:bottom w:val="single" w:sz="4" w:space="0" w:color="000000"/>
            </w:tcBorders>
            <w:shd w:color="auto" w:fill="EDEDED" w:val="clear"/>
          </w:tcPr>
          <w:p>
            <w:pPr>
              <w:pStyle w:val="TableParagraph"/>
              <w:widowControl w:val="false"/>
              <w:spacing w:before="6" w:after="0"/>
              <w:jc w:val="left"/>
              <w:rPr>
                <w:b/>
                <w:b/>
              </w:rPr>
            </w:pPr>
            <w:r>
              <w:rPr>
                <w:b/>
                <w:kern w:val="0"/>
                <w:sz w:val="22"/>
                <w:szCs w:val="22"/>
                <w:lang w:val="en-US" w:eastAsia="en-US" w:bidi="ar-SA"/>
              </w:rPr>
            </w:r>
          </w:p>
          <w:p>
            <w:pPr>
              <w:pStyle w:val="TableParagraph"/>
              <w:widowControl w:val="false"/>
              <w:spacing w:before="0" w:after="0"/>
              <w:ind w:left="220" w:right="223" w:hanging="7"/>
              <w:jc w:val="center"/>
              <w:rPr>
                <w:kern w:val="0"/>
                <w:sz w:val="22"/>
                <w:szCs w:val="22"/>
                <w:lang w:val="en-US" w:eastAsia="en-US" w:bidi="ar-SA"/>
              </w:rPr>
            </w:pPr>
            <w:r>
              <w:rPr>
                <w:kern w:val="0"/>
                <w:sz w:val="22"/>
                <w:szCs w:val="22"/>
                <w:lang w:val="en-US" w:eastAsia="en-US" w:bidi="ar-SA"/>
              </w:rPr>
              <w:t>Fragole, pesche bianche, lamponi, cocco, ribes rosso, frutti</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bosco,</w:t>
            </w:r>
            <w:r>
              <w:rPr>
                <w:spacing w:val="-19"/>
                <w:kern w:val="0"/>
                <w:sz w:val="22"/>
                <w:szCs w:val="22"/>
                <w:lang w:val="en-US" w:eastAsia="en-US" w:bidi="ar-SA"/>
              </w:rPr>
              <w:t xml:space="preserve"> </w:t>
            </w:r>
            <w:r>
              <w:rPr>
                <w:kern w:val="0"/>
                <w:sz w:val="22"/>
                <w:szCs w:val="22"/>
                <w:lang w:val="en-US" w:eastAsia="en-US" w:bidi="ar-SA"/>
              </w:rPr>
              <w:t xml:space="preserve">mirtilli, papaya, ananas, </w:t>
            </w:r>
            <w:r>
              <w:rPr>
                <w:spacing w:val="-2"/>
                <w:kern w:val="0"/>
                <w:sz w:val="22"/>
                <w:szCs w:val="22"/>
                <w:lang w:val="en-US" w:eastAsia="en-US" w:bidi="ar-SA"/>
              </w:rPr>
              <w:t>arance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6" w:type="dxa"/>
            <w:tcBorders>
              <w:top w:val="single" w:sz="4" w:space="0" w:color="000000"/>
              <w:bottom w:val="single" w:sz="4" w:space="0" w:color="000000"/>
            </w:tcBorders>
            <w:shd w:color="auto" w:fill="EDEDED" w:val="clear"/>
          </w:tcPr>
          <w:p>
            <w:pPr>
              <w:pStyle w:val="TableParagraph"/>
              <w:widowControl w:val="false"/>
              <w:spacing w:before="5" w:after="0"/>
              <w:jc w:val="left"/>
              <w:rPr>
                <w:b/>
                <w:b/>
              </w:rPr>
            </w:pPr>
            <w:r>
              <w:rPr>
                <w:b/>
                <w:kern w:val="0"/>
                <w:sz w:val="22"/>
                <w:szCs w:val="22"/>
                <w:lang w:val="en-US" w:eastAsia="en-US" w:bidi="ar-SA"/>
              </w:rPr>
            </w:r>
          </w:p>
          <w:p>
            <w:pPr>
              <w:pStyle w:val="TableParagraph"/>
              <w:widowControl w:val="false"/>
              <w:spacing w:lineRule="auto" w:line="235" w:before="1" w:after="0"/>
              <w:ind w:left="599" w:right="142" w:hanging="447"/>
              <w:jc w:val="both"/>
              <w:rPr>
                <w:kern w:val="0"/>
                <w:sz w:val="22"/>
                <w:szCs w:val="22"/>
                <w:lang w:val="en-US" w:eastAsia="en-US" w:bidi="ar-SA"/>
              </w:rPr>
            </w:pPr>
            <w:r>
              <w:rPr>
                <w:kern w:val="0"/>
                <w:sz w:val="22"/>
                <w:szCs w:val="22"/>
                <w:lang w:val="en-US" w:eastAsia="en-US" w:bidi="ar-SA"/>
              </w:rPr>
              <w:t>Albicocche,</w:t>
            </w:r>
            <w:r>
              <w:rPr>
                <w:spacing w:val="-13"/>
                <w:kern w:val="0"/>
                <w:sz w:val="22"/>
                <w:szCs w:val="22"/>
                <w:lang w:val="en-US" w:eastAsia="en-US" w:bidi="ar-SA"/>
              </w:rPr>
              <w:t xml:space="preserve"> </w:t>
            </w:r>
            <w:r>
              <w:rPr>
                <w:kern w:val="0"/>
                <w:sz w:val="22"/>
                <w:szCs w:val="22"/>
                <w:lang w:val="en-US" w:eastAsia="en-US" w:bidi="ar-SA"/>
              </w:rPr>
              <w:t>pompelmo, pesche gialle,</w:t>
            </w:r>
          </w:p>
          <w:p>
            <w:pPr>
              <w:pStyle w:val="TableParagraph"/>
              <w:widowControl w:val="false"/>
              <w:spacing w:lineRule="auto" w:line="230" w:before="0" w:after="0"/>
              <w:ind w:left="446" w:right="434" w:firstLine="4"/>
              <w:jc w:val="both"/>
              <w:rPr>
                <w:kern w:val="0"/>
                <w:sz w:val="22"/>
                <w:szCs w:val="22"/>
                <w:lang w:val="en-US" w:eastAsia="en-US" w:bidi="ar-SA"/>
              </w:rPr>
            </w:pPr>
            <w:r>
              <w:rPr>
                <w:kern w:val="0"/>
                <w:sz w:val="22"/>
                <w:szCs w:val="22"/>
                <w:lang w:val="en-US" w:eastAsia="en-US" w:bidi="ar-SA"/>
              </w:rPr>
              <w:t>banane,</w:t>
            </w:r>
            <w:r>
              <w:rPr>
                <w:spacing w:val="-13"/>
                <w:kern w:val="0"/>
                <w:sz w:val="22"/>
                <w:szCs w:val="22"/>
                <w:lang w:val="en-US" w:eastAsia="en-US" w:bidi="ar-SA"/>
              </w:rPr>
              <w:t xml:space="preserve"> </w:t>
            </w:r>
            <w:r>
              <w:rPr>
                <w:kern w:val="0"/>
                <w:sz w:val="22"/>
                <w:szCs w:val="22"/>
                <w:lang w:val="en-US" w:eastAsia="en-US" w:bidi="ar-SA"/>
              </w:rPr>
              <w:t>anguria, confetture</w:t>
            </w:r>
            <w:r>
              <w:rPr>
                <w:spacing w:val="-13"/>
                <w:kern w:val="0"/>
                <w:sz w:val="22"/>
                <w:szCs w:val="22"/>
                <w:lang w:val="en-US" w:eastAsia="en-US" w:bidi="ar-SA"/>
              </w:rPr>
              <w:t xml:space="preserve"> </w:t>
            </w:r>
            <w:r>
              <w:rPr>
                <w:kern w:val="0"/>
                <w:sz w:val="22"/>
                <w:szCs w:val="22"/>
                <w:lang w:val="en-US" w:eastAsia="en-US" w:bidi="ar-SA"/>
              </w:rPr>
              <w:t>senza zuccheri</w:t>
            </w:r>
            <w:r>
              <w:rPr>
                <w:spacing w:val="-13"/>
                <w:kern w:val="0"/>
                <w:sz w:val="22"/>
                <w:szCs w:val="22"/>
                <w:lang w:val="en-US" w:eastAsia="en-US" w:bidi="ar-SA"/>
              </w:rPr>
              <w:t xml:space="preserve"> </w:t>
            </w:r>
            <w:r>
              <w:rPr>
                <w:kern w:val="0"/>
                <w:sz w:val="22"/>
                <w:szCs w:val="22"/>
                <w:lang w:val="en-US" w:eastAsia="en-US" w:bidi="ar-SA"/>
              </w:rPr>
              <w:t>aggiunti</w:t>
            </w:r>
          </w:p>
        </w:tc>
        <w:tc>
          <w:tcPr>
            <w:tcW w:w="288"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0" w:type="dxa"/>
            <w:tcBorders>
              <w:top w:val="single" w:sz="4" w:space="0" w:color="000000"/>
              <w:bottom w:val="single" w:sz="4" w:space="0" w:color="000000"/>
            </w:tcBorders>
            <w:shd w:color="auto" w:fill="EDEDED" w:val="clear"/>
          </w:tcPr>
          <w:p>
            <w:pPr>
              <w:pStyle w:val="TableParagraph"/>
              <w:widowControl w:val="false"/>
              <w:spacing w:before="1" w:after="0"/>
              <w:ind w:left="124" w:right="142" w:hanging="0"/>
              <w:jc w:val="center"/>
              <w:rPr>
                <w:kern w:val="0"/>
                <w:sz w:val="22"/>
                <w:szCs w:val="22"/>
                <w:lang w:val="en-US" w:eastAsia="en-US" w:bidi="ar-SA"/>
              </w:rPr>
            </w:pPr>
            <w:r>
              <w:rPr>
                <w:kern w:val="0"/>
                <w:sz w:val="22"/>
                <w:szCs w:val="22"/>
                <w:lang w:val="en-US" w:eastAsia="en-US" w:bidi="ar-SA"/>
              </w:rPr>
              <w:t>Cachi,</w:t>
            </w:r>
            <w:r>
              <w:rPr>
                <w:spacing w:val="-18"/>
                <w:kern w:val="0"/>
                <w:sz w:val="22"/>
                <w:szCs w:val="22"/>
                <w:lang w:val="en-US" w:eastAsia="en-US" w:bidi="ar-SA"/>
              </w:rPr>
              <w:t xml:space="preserve"> </w:t>
            </w:r>
            <w:r>
              <w:rPr>
                <w:kern w:val="0"/>
                <w:sz w:val="22"/>
                <w:szCs w:val="22"/>
                <w:lang w:val="en-US" w:eastAsia="en-US" w:bidi="ar-SA"/>
              </w:rPr>
              <w:t>uva,</w:t>
            </w:r>
            <w:r>
              <w:rPr>
                <w:spacing w:val="-19"/>
                <w:kern w:val="0"/>
                <w:sz w:val="22"/>
                <w:szCs w:val="22"/>
                <w:lang w:val="en-US" w:eastAsia="en-US" w:bidi="ar-SA"/>
              </w:rPr>
              <w:t xml:space="preserve"> </w:t>
            </w:r>
            <w:r>
              <w:rPr>
                <w:kern w:val="0"/>
                <w:sz w:val="22"/>
                <w:szCs w:val="22"/>
                <w:lang w:val="en-US" w:eastAsia="en-US" w:bidi="ar-SA"/>
              </w:rPr>
              <w:t>fichi,</w:t>
            </w:r>
            <w:r>
              <w:rPr>
                <w:spacing w:val="-13"/>
                <w:kern w:val="0"/>
                <w:sz w:val="22"/>
                <w:szCs w:val="22"/>
                <w:lang w:val="en-US" w:eastAsia="en-US" w:bidi="ar-SA"/>
              </w:rPr>
              <w:t xml:space="preserve"> </w:t>
            </w:r>
            <w:r>
              <w:rPr>
                <w:kern w:val="0"/>
                <w:sz w:val="22"/>
                <w:szCs w:val="22"/>
                <w:lang w:val="en-US" w:eastAsia="en-US" w:bidi="ar-SA"/>
              </w:rPr>
              <w:t>ciliegie, mele, pere, nespole, melone, anguria, marmellate o confetture ad alto contenuto di zuccheri,</w:t>
            </w:r>
          </w:p>
          <w:p>
            <w:pPr>
              <w:pStyle w:val="TableParagraph"/>
              <w:widowControl w:val="false"/>
              <w:spacing w:lineRule="exact" w:line="260" w:before="0" w:after="0"/>
              <w:ind w:left="77" w:right="99" w:hanging="0"/>
              <w:jc w:val="center"/>
              <w:rPr>
                <w:kern w:val="0"/>
                <w:sz w:val="22"/>
                <w:szCs w:val="22"/>
                <w:lang w:val="en-US" w:eastAsia="en-US" w:bidi="ar-SA"/>
              </w:rPr>
            </w:pPr>
            <w:r>
              <w:rPr>
                <w:spacing w:val="-2"/>
                <w:kern w:val="0"/>
                <w:sz w:val="22"/>
                <w:szCs w:val="22"/>
                <w:lang w:val="en-US" w:eastAsia="en-US" w:bidi="ar-SA"/>
              </w:rPr>
              <w:t>frutta</w:t>
            </w:r>
            <w:r>
              <w:rPr>
                <w:spacing w:val="-11"/>
                <w:kern w:val="0"/>
                <w:sz w:val="22"/>
                <w:szCs w:val="22"/>
                <w:lang w:val="en-US" w:eastAsia="en-US" w:bidi="ar-SA"/>
              </w:rPr>
              <w:t xml:space="preserve"> </w:t>
            </w:r>
            <w:r>
              <w:rPr>
                <w:spacing w:val="-2"/>
                <w:kern w:val="0"/>
                <w:sz w:val="22"/>
                <w:szCs w:val="22"/>
                <w:lang w:val="en-US" w:eastAsia="en-US" w:bidi="ar-SA"/>
              </w:rPr>
              <w:t>candita</w:t>
            </w:r>
            <w:r>
              <w:rPr>
                <w:spacing w:val="-10"/>
                <w:kern w:val="0"/>
                <w:sz w:val="22"/>
                <w:szCs w:val="22"/>
                <w:lang w:val="en-US" w:eastAsia="en-US" w:bidi="ar-SA"/>
              </w:rPr>
              <w:t xml:space="preserve"> </w:t>
            </w:r>
            <w:r>
              <w:rPr>
                <w:spacing w:val="-2"/>
                <w:kern w:val="0"/>
                <w:sz w:val="22"/>
                <w:szCs w:val="22"/>
                <w:lang w:val="en-US" w:eastAsia="en-US" w:bidi="ar-SA"/>
              </w:rPr>
              <w:t>o disidratata</w:t>
            </w:r>
          </w:p>
        </w:tc>
      </w:tr>
    </w:tbl>
    <w:p>
      <w:pPr>
        <w:pStyle w:val="TextBody"/>
        <w:spacing w:before="11" w:after="0"/>
        <w:rPr>
          <w:b/>
          <w:b/>
          <w:sz w:val="13"/>
        </w:rPr>
      </w:pPr>
      <w:r>
        <w:rPr>
          <w:b/>
          <w:sz w:val="13"/>
        </w:rPr>
      </w:r>
    </w:p>
    <w:tbl>
      <w:tblPr>
        <w:tblStyle w:val="TableNormal"/>
        <w:tblW w:w="10836" w:type="dxa"/>
        <w:jc w:val="left"/>
        <w:tblInd w:w="113" w:type="dxa"/>
        <w:tblLayout w:type="fixed"/>
        <w:tblCellMar>
          <w:top w:w="0" w:type="dxa"/>
          <w:left w:w="0" w:type="dxa"/>
          <w:bottom w:w="0" w:type="dxa"/>
          <w:right w:w="0" w:type="dxa"/>
        </w:tblCellMar>
        <w:tblLook w:val="01e0" w:noHBand="0" w:noVBand="0" w:firstColumn="1" w:lastRow="1" w:lastColumn="1" w:firstRow="1"/>
      </w:tblPr>
      <w:tblGrid>
        <w:gridCol w:w="3025"/>
        <w:gridCol w:w="2411"/>
        <w:gridCol w:w="284"/>
        <w:gridCol w:w="2421"/>
        <w:gridCol w:w="283"/>
        <w:gridCol w:w="2411"/>
      </w:tblGrid>
      <w:tr>
        <w:trPr>
          <w:trHeight w:val="624" w:hRule="atLeast"/>
        </w:trPr>
        <w:tc>
          <w:tcPr>
            <w:tcW w:w="3025" w:type="dxa"/>
            <w:tcBorders/>
          </w:tcPr>
          <w:p>
            <w:pPr>
              <w:pStyle w:val="TableParagraph"/>
              <w:widowControl w:val="false"/>
              <w:spacing w:lineRule="exact" w:line="416" w:before="0" w:after="0"/>
              <w:ind w:left="182"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1" w:type="dxa"/>
            <w:tcBorders/>
            <w:shd w:color="auto" w:fill="CEEAAC" w:val="clear"/>
          </w:tcPr>
          <w:p>
            <w:pPr>
              <w:pStyle w:val="TableParagraph"/>
              <w:widowControl w:val="false"/>
              <w:spacing w:lineRule="auto" w:line="228" w:before="0" w:after="0"/>
              <w:ind w:left="1056" w:right="509" w:hanging="418"/>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21" w:type="dxa"/>
            <w:tcBorders/>
            <w:shd w:color="auto" w:fill="FFCC99" w:val="clear"/>
          </w:tcPr>
          <w:p>
            <w:pPr>
              <w:pStyle w:val="TableParagraph"/>
              <w:widowControl w:val="false"/>
              <w:spacing w:lineRule="auto" w:line="235" w:before="2" w:after="0"/>
              <w:ind w:left="1079" w:right="627"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shd w:color="auto" w:fill="FF7980" w:val="clear"/>
          </w:tcPr>
          <w:p>
            <w:pPr>
              <w:pStyle w:val="TableParagraph"/>
              <w:widowControl w:val="false"/>
              <w:spacing w:lineRule="auto" w:line="235" w:before="2" w:after="0"/>
              <w:ind w:left="1024" w:right="535" w:hanging="519"/>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78" w:hRule="atLeast"/>
        </w:trPr>
        <w:tc>
          <w:tcPr>
            <w:tcW w:w="1083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1" w:hRule="atLeast"/>
        </w:trPr>
        <w:tc>
          <w:tcPr>
            <w:tcW w:w="3025" w:type="dxa"/>
            <w:tcBorders>
              <w:top w:val="single" w:sz="4" w:space="0" w:color="000000"/>
              <w:bottom w:val="single" w:sz="4" w:space="0" w:color="000000"/>
            </w:tcBorders>
          </w:tcPr>
          <w:p>
            <w:pPr>
              <w:pStyle w:val="TableParagraph"/>
              <w:widowControl w:val="false"/>
              <w:spacing w:before="285" w:after="0"/>
              <w:ind w:left="182" w:right="991"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lineRule="exact" w:line="230" w:before="0" w:after="0"/>
              <w:ind w:left="182" w:hanging="0"/>
              <w:jc w:val="left"/>
              <w:rPr>
                <w:rFonts w:ascii="Cambria" w:hAnsi="Cambria"/>
                <w:i/>
                <w:i/>
                <w:sz w:val="20"/>
              </w:rPr>
            </w:pPr>
            <w:r>
              <w:rPr>
                <w:rFonts w:ascii="Cambria" w:hAnsi="Cambria"/>
                <w:i/>
                <w:spacing w:val="-2"/>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2"/>
                <w:kern w:val="0"/>
                <w:sz w:val="20"/>
                <w:szCs w:val="22"/>
                <w:lang w:val="en-US" w:eastAsia="en-US" w:bidi="ar-SA"/>
              </w:rPr>
              <w:t>anche</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tutti</w:t>
            </w:r>
            <w:r>
              <w:rPr>
                <w:rFonts w:ascii="Cambria" w:hAnsi="Cambria"/>
                <w:i/>
                <w:spacing w:val="-7"/>
                <w:kern w:val="0"/>
                <w:sz w:val="20"/>
                <w:szCs w:val="22"/>
                <w:lang w:val="en-US" w:eastAsia="en-US" w:bidi="ar-SA"/>
              </w:rPr>
              <w:t xml:space="preserve"> </w:t>
            </w:r>
            <w:r>
              <w:rPr>
                <w:rFonts w:ascii="Cambria" w:hAnsi="Cambria"/>
                <w:i/>
                <w:spacing w:val="-2"/>
                <w:kern w:val="0"/>
                <w:sz w:val="20"/>
                <w:szCs w:val="22"/>
                <w:lang w:val="en-US" w:eastAsia="en-US" w:bidi="ar-SA"/>
              </w:rPr>
              <w:t>i</w:t>
            </w:r>
            <w:r>
              <w:rPr>
                <w:rFonts w:ascii="Cambria" w:hAnsi="Cambria"/>
                <w:i/>
                <w:spacing w:val="-7"/>
                <w:kern w:val="0"/>
                <w:sz w:val="20"/>
                <w:szCs w:val="22"/>
                <w:lang w:val="en-US" w:eastAsia="en-US" w:bidi="ar-SA"/>
              </w:rPr>
              <w:t xml:space="preserve"> </w:t>
            </w:r>
            <w:r>
              <w:rPr>
                <w:rFonts w:ascii="Cambria" w:hAnsi="Cambria"/>
                <w:i/>
                <w:spacing w:val="-2"/>
                <w:kern w:val="0"/>
                <w:sz w:val="20"/>
                <w:szCs w:val="22"/>
                <w:lang w:val="en-US" w:eastAsia="en-US" w:bidi="ar-SA"/>
              </w:rPr>
              <w:t>giorni</w:t>
            </w:r>
          </w:p>
          <w:p>
            <w:pPr>
              <w:pStyle w:val="TableParagraph"/>
              <w:widowControl w:val="false"/>
              <w:spacing w:before="1" w:after="0"/>
              <w:ind w:left="182"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1"/>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411" w:type="dxa"/>
            <w:tcBorders>
              <w:top w:val="single" w:sz="4" w:space="0" w:color="000000"/>
              <w:bottom w:val="single" w:sz="4" w:space="0" w:color="000000"/>
            </w:tcBorders>
            <w:shd w:color="auto" w:fill="EDEDED" w:val="clear"/>
          </w:tcPr>
          <w:p>
            <w:pPr>
              <w:pStyle w:val="TableParagraph"/>
              <w:widowControl w:val="false"/>
              <w:spacing w:before="1" w:after="0"/>
              <w:jc w:val="left"/>
              <w:rPr>
                <w:b/>
                <w:b/>
              </w:rPr>
            </w:pPr>
            <w:r>
              <w:rPr>
                <w:b/>
                <w:kern w:val="0"/>
                <w:sz w:val="22"/>
                <w:szCs w:val="22"/>
                <w:lang w:val="en-US" w:eastAsia="en-US" w:bidi="ar-SA"/>
              </w:rPr>
            </w:r>
          </w:p>
          <w:p>
            <w:pPr>
              <w:pStyle w:val="TableParagraph"/>
              <w:widowControl w:val="false"/>
              <w:spacing w:before="0" w:after="0"/>
              <w:ind w:left="235" w:right="247" w:firstLine="4"/>
              <w:jc w:val="center"/>
              <w:rPr>
                <w:kern w:val="0"/>
                <w:sz w:val="22"/>
                <w:szCs w:val="22"/>
                <w:lang w:val="en-US" w:eastAsia="en-US" w:bidi="ar-SA"/>
              </w:rPr>
            </w:pPr>
            <w:r>
              <w:rPr>
                <w:kern w:val="0"/>
                <w:sz w:val="22"/>
                <w:szCs w:val="22"/>
                <w:lang w:val="en-US" w:eastAsia="en-US" w:bidi="ar-SA"/>
              </w:rPr>
              <w:t xml:space="preserve">Frutta secca, olive, avocado, olio extra </w:t>
            </w:r>
            <w:r>
              <w:rPr>
                <w:spacing w:val="-2"/>
                <w:kern w:val="0"/>
                <w:sz w:val="22"/>
                <w:szCs w:val="22"/>
                <w:lang w:val="en-US" w:eastAsia="en-US" w:bidi="ar-SA"/>
              </w:rPr>
              <w:t>vergine</w:t>
            </w:r>
            <w:r>
              <w:rPr>
                <w:spacing w:val="-10"/>
                <w:kern w:val="0"/>
                <w:sz w:val="22"/>
                <w:szCs w:val="22"/>
                <w:lang w:val="en-US" w:eastAsia="en-US" w:bidi="ar-SA"/>
              </w:rPr>
              <w:t xml:space="preserve"> </w:t>
            </w:r>
            <w:r>
              <w:rPr>
                <w:spacing w:val="-2"/>
                <w:kern w:val="0"/>
                <w:sz w:val="22"/>
                <w:szCs w:val="22"/>
                <w:lang w:val="en-US" w:eastAsia="en-US" w:bidi="ar-SA"/>
              </w:rPr>
              <w:t>di</w:t>
            </w:r>
            <w:r>
              <w:rPr>
                <w:spacing w:val="-10"/>
                <w:kern w:val="0"/>
                <w:sz w:val="22"/>
                <w:szCs w:val="22"/>
                <w:lang w:val="en-US" w:eastAsia="en-US" w:bidi="ar-SA"/>
              </w:rPr>
              <w:t xml:space="preserve"> </w:t>
            </w:r>
            <w:r>
              <w:rPr>
                <w:spacing w:val="-2"/>
                <w:kern w:val="0"/>
                <w:sz w:val="22"/>
                <w:szCs w:val="22"/>
                <w:lang w:val="en-US" w:eastAsia="en-US" w:bidi="ar-SA"/>
              </w:rPr>
              <w:t>oliva,</w:t>
            </w:r>
            <w:r>
              <w:rPr>
                <w:spacing w:val="-19"/>
                <w:kern w:val="0"/>
                <w:sz w:val="22"/>
                <w:szCs w:val="22"/>
                <w:lang w:val="en-US" w:eastAsia="en-US" w:bidi="ar-SA"/>
              </w:rPr>
              <w:t xml:space="preserve"> </w:t>
            </w:r>
            <w:r>
              <w:rPr>
                <w:spacing w:val="-2"/>
                <w:kern w:val="0"/>
                <w:sz w:val="22"/>
                <w:szCs w:val="22"/>
                <w:lang w:val="en-US" w:eastAsia="en-US" w:bidi="ar-SA"/>
              </w:rPr>
              <w:t xml:space="preserve">cocco </w:t>
            </w:r>
            <w:r>
              <w:rPr>
                <w:kern w:val="0"/>
                <w:sz w:val="22"/>
                <w:szCs w:val="22"/>
                <w:lang w:val="en-US" w:eastAsia="en-US" w:bidi="ar-SA"/>
              </w:rPr>
              <w:t>fresco,</w:t>
            </w:r>
            <w:r>
              <w:rPr>
                <w:spacing w:val="-1"/>
                <w:kern w:val="0"/>
                <w:sz w:val="22"/>
                <w:szCs w:val="22"/>
                <w:lang w:val="en-US" w:eastAsia="en-US" w:bidi="ar-SA"/>
              </w:rPr>
              <w:t xml:space="preserve"> </w:t>
            </w:r>
            <w:r>
              <w:rPr>
                <w:kern w:val="0"/>
                <w:sz w:val="22"/>
                <w:szCs w:val="22"/>
                <w:lang w:val="en-US" w:eastAsia="en-US" w:bidi="ar-SA"/>
              </w:rPr>
              <w:t>cioccolato fondente</w:t>
            </w:r>
            <w:r>
              <w:rPr>
                <w:spacing w:val="-3"/>
                <w:kern w:val="0"/>
                <w:sz w:val="22"/>
                <w:szCs w:val="22"/>
                <w:lang w:val="en-US" w:eastAsia="en-US" w:bidi="ar-SA"/>
              </w:rPr>
              <w:t xml:space="preserve"> </w:t>
            </w:r>
            <w:r>
              <w:rPr>
                <w:kern w:val="0"/>
                <w:sz w:val="22"/>
                <w:szCs w:val="22"/>
                <w:lang w:val="en-US" w:eastAsia="en-US" w:bidi="ar-SA"/>
              </w:rPr>
              <w:t>all’85%</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21"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bookmarkStart w:id="3" w:name="_GoBack"/>
            <w:bookmarkStart w:id="4" w:name="_GoBack"/>
            <w:bookmarkEnd w:id="4"/>
          </w:p>
        </w:tc>
      </w:tr>
      <w:tr>
        <w:trPr>
          <w:trHeight w:val="230" w:hRule="atLeast"/>
        </w:trPr>
        <w:tc>
          <w:tcPr>
            <w:tcW w:w="1083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16"/>
              </w:rPr>
            </w:pPr>
            <w:r>
              <w:rPr>
                <w:rFonts w:ascii="Times New Roman" w:hAnsi="Times New Roman"/>
                <w:kern w:val="0"/>
                <w:sz w:val="22"/>
                <w:szCs w:val="22"/>
                <w:lang w:val="en-US" w:eastAsia="en-US" w:bidi="ar-SA"/>
              </w:rPr>
            </w:r>
          </w:p>
        </w:tc>
      </w:tr>
      <w:tr>
        <w:trPr>
          <w:trHeight w:val="297" w:hRule="atLeast"/>
        </w:trPr>
        <w:tc>
          <w:tcPr>
            <w:tcW w:w="3025" w:type="dxa"/>
            <w:tcBorders>
              <w:top w:val="single" w:sz="4" w:space="0" w:color="000000"/>
              <w:bottom w:val="single" w:sz="4" w:space="0" w:color="000000"/>
            </w:tcBorders>
          </w:tcPr>
          <w:p>
            <w:pPr>
              <w:pStyle w:val="TableParagraph"/>
              <w:widowControl w:val="false"/>
              <w:spacing w:before="280" w:after="0"/>
              <w:ind w:left="182"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0"/>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82" w:right="1384"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a </w:t>
            </w:r>
            <w:r>
              <w:rPr>
                <w:rFonts w:ascii="Cambria" w:hAnsi="Cambria"/>
                <w:i/>
                <w:spacing w:val="-2"/>
                <w:kern w:val="0"/>
                <w:sz w:val="20"/>
                <w:szCs w:val="22"/>
                <w:lang w:val="en-US" w:eastAsia="en-US" w:bidi="ar-SA"/>
              </w:rPr>
              <w:t>settimana</w:t>
            </w:r>
          </w:p>
          <w:p>
            <w:pPr>
              <w:pStyle w:val="TableParagraph"/>
              <w:widowControl w:val="false"/>
              <w:spacing w:before="2" w:after="0"/>
              <w:ind w:left="182" w:right="1063"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7"/>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8"/>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14"/>
                <w:kern w:val="0"/>
                <w:sz w:val="20"/>
                <w:szCs w:val="22"/>
                <w:lang w:val="en-US" w:eastAsia="en-US" w:bidi="ar-SA"/>
              </w:rPr>
              <w:t xml:space="preserve"> </w:t>
            </w:r>
            <w:r>
              <w:rPr>
                <w:rFonts w:ascii="Cambria" w:hAnsi="Cambria"/>
                <w:i/>
                <w:spacing w:val="-2"/>
                <w:kern w:val="0"/>
                <w:sz w:val="20"/>
                <w:szCs w:val="22"/>
                <w:lang w:val="en-US" w:eastAsia="en-US" w:bidi="ar-SA"/>
              </w:rPr>
              <w:t>meglioevitarli</w:t>
            </w:r>
          </w:p>
        </w:tc>
        <w:tc>
          <w:tcPr>
            <w:tcW w:w="2411" w:type="dxa"/>
            <w:tcBorders>
              <w:top w:val="single" w:sz="4" w:space="0" w:color="000000"/>
              <w:bottom w:val="single" w:sz="4" w:space="0" w:color="000000"/>
            </w:tcBorders>
            <w:shd w:color="auto" w:fill="EDEDED"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21" w:type="dxa"/>
            <w:tcBorders>
              <w:top w:val="single" w:sz="4" w:space="0" w:color="000000"/>
              <w:bottom w:val="single" w:sz="4" w:space="0" w:color="000000"/>
            </w:tcBorders>
            <w:shd w:color="auto" w:fill="EDEDED"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54" w:after="0"/>
              <w:jc w:val="left"/>
              <w:rPr>
                <w:b/>
                <w:b/>
              </w:rPr>
            </w:pPr>
            <w:r>
              <w:rPr>
                <w:b/>
                <w:kern w:val="0"/>
                <w:sz w:val="22"/>
                <w:szCs w:val="22"/>
                <w:lang w:val="en-US" w:eastAsia="en-US" w:bidi="ar-SA"/>
              </w:rPr>
            </w:r>
          </w:p>
          <w:p>
            <w:pPr>
              <w:pStyle w:val="TableParagraph"/>
              <w:widowControl w:val="false"/>
              <w:spacing w:before="1" w:after="0"/>
              <w:ind w:left="402" w:hanging="0"/>
              <w:jc w:val="left"/>
              <w:rPr>
                <w:kern w:val="0"/>
                <w:sz w:val="22"/>
                <w:szCs w:val="22"/>
                <w:lang w:val="en-US" w:eastAsia="en-US" w:bidi="ar-SA"/>
              </w:rPr>
            </w:pPr>
            <w:r>
              <w:rPr>
                <w:spacing w:val="-2"/>
                <w:kern w:val="0"/>
                <w:sz w:val="22"/>
                <w:szCs w:val="22"/>
                <w:lang w:val="en-US" w:eastAsia="en-US" w:bidi="ar-SA"/>
              </w:rPr>
              <w:t>Ketchup</w:t>
            </w:r>
            <w:r>
              <w:rPr>
                <w:spacing w:val="-14"/>
                <w:kern w:val="0"/>
                <w:sz w:val="22"/>
                <w:szCs w:val="22"/>
                <w:lang w:val="en-US" w:eastAsia="en-US" w:bidi="ar-SA"/>
              </w:rPr>
              <w:t xml:space="preserve"> </w:t>
            </w:r>
            <w:r>
              <w:rPr>
                <w:spacing w:val="-2"/>
                <w:kern w:val="0"/>
                <w:sz w:val="22"/>
                <w:szCs w:val="22"/>
                <w:lang w:val="en-US" w:eastAsia="en-US" w:bidi="ar-SA"/>
              </w:rPr>
              <w:t>e</w:t>
            </w:r>
            <w:r>
              <w:rPr>
                <w:kern w:val="0"/>
                <w:sz w:val="22"/>
                <w:szCs w:val="22"/>
                <w:lang w:val="en-US" w:eastAsia="en-US" w:bidi="ar-SA"/>
              </w:rPr>
              <w:t xml:space="preserve"> </w:t>
            </w:r>
            <w:r>
              <w:rPr>
                <w:spacing w:val="-2"/>
                <w:kern w:val="0"/>
                <w:sz w:val="22"/>
                <w:szCs w:val="22"/>
                <w:lang w:val="en-US" w:eastAsia="en-US" w:bidi="ar-SA"/>
              </w:rPr>
              <w:t>Senape</w:t>
            </w:r>
          </w:p>
        </w:tc>
        <w:tc>
          <w:tcPr>
            <w:tcW w:w="28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mc:AlternateContent>
                <mc:Choice Requires="wps">
                  <w:drawing>
                    <wp:anchor behindDoc="0" distT="0" distB="22225" distL="0" distR="16510" simplePos="0" locked="0" layoutInCell="0" allowOverlap="1" relativeHeight="11" wp14:anchorId="678D7AED">
                      <wp:simplePos x="0" y="0"/>
                      <wp:positionH relativeFrom="column">
                        <wp:posOffset>162560</wp:posOffset>
                      </wp:positionH>
                      <wp:positionV relativeFrom="paragraph">
                        <wp:posOffset>1019810</wp:posOffset>
                      </wp:positionV>
                      <wp:extent cx="1526540" cy="15875"/>
                      <wp:effectExtent l="5080" t="5080" r="5080" b="5080"/>
                      <wp:wrapNone/>
                      <wp:docPr id="25" name="Connettore 1 10"/>
                      <a:graphic xmlns:a="http://schemas.openxmlformats.org/drawingml/2006/main">
                        <a:graphicData uri="http://schemas.microsoft.com/office/word/2010/wordprocessingShape">
                          <wps:wsp>
                            <wps:cNvSpPr/>
                            <wps:spPr>
                              <a:xfrm>
                                <a:off x="0" y="0"/>
                                <a:ext cx="1526400" cy="15840"/>
                              </a:xfrm>
                              <a:prstGeom prst="line">
                                <a:avLst/>
                              </a:prstGeom>
                              <a:ln>
                                <a:solidFill>
                                  <a:srgbClr val="000000"/>
                                </a:solidFill>
                                <a:round/>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12.8pt,80.3pt" to="132.95pt,81.5pt" ID="Connettore 1 10" stroked="t" o:allowincell="f" style="position:absolute" wp14:anchorId="678D7AED">
                      <v:stroke color="black" weight="9360" joinstyle="round" endcap="flat"/>
                      <v:fill o:detectmouseclick="t" on="false"/>
                      <w10:wrap type="none"/>
                    </v:line>
                  </w:pict>
                </mc:Fallback>
              </mc:AlternateContent>
            </w:r>
          </w:p>
        </w:tc>
        <w:tc>
          <w:tcPr>
            <w:tcW w:w="2411" w:type="dxa"/>
            <w:tcBorders>
              <w:top w:val="single" w:sz="4" w:space="0" w:color="000000"/>
            </w:tcBorders>
            <w:shd w:color="auto" w:fill="EDEDED" w:val="clear"/>
          </w:tcPr>
          <w:p>
            <w:pPr>
              <w:pStyle w:val="TableParagraph"/>
              <w:widowControl w:val="false"/>
              <w:spacing w:before="1" w:after="0"/>
              <w:ind w:left="32" w:right="62" w:hanging="0"/>
              <w:jc w:val="center"/>
              <w:rPr>
                <w:kern w:val="0"/>
                <w:sz w:val="22"/>
                <w:szCs w:val="22"/>
                <w:lang w:val="en-US" w:eastAsia="en-US" w:bidi="ar-SA"/>
              </w:rPr>
            </w:pPr>
            <w:r>
              <w:rPr>
                <w:kern w:val="0"/>
                <w:sz w:val="22"/>
                <w:szCs w:val="22"/>
                <w:lang w:val="en-US" w:eastAsia="en-US" w:bidi="ar-SA"/>
              </w:rPr>
              <w:t>Olio</w:t>
            </w:r>
            <w:r>
              <w:rPr>
                <w:spacing w:val="-13"/>
                <w:kern w:val="0"/>
                <w:sz w:val="22"/>
                <w:szCs w:val="22"/>
                <w:lang w:val="en-US" w:eastAsia="en-US" w:bidi="ar-SA"/>
              </w:rPr>
              <w:t xml:space="preserve"> </w:t>
            </w:r>
            <w:r>
              <w:rPr>
                <w:kern w:val="0"/>
                <w:sz w:val="22"/>
                <w:szCs w:val="22"/>
                <w:lang w:val="en-US" w:eastAsia="en-US" w:bidi="ar-SA"/>
              </w:rPr>
              <w:t>di</w:t>
            </w:r>
            <w:r>
              <w:rPr>
                <w:spacing w:val="-2"/>
                <w:kern w:val="0"/>
                <w:sz w:val="22"/>
                <w:szCs w:val="22"/>
                <w:lang w:val="en-US" w:eastAsia="en-US" w:bidi="ar-SA"/>
              </w:rPr>
              <w:t xml:space="preserve"> </w:t>
            </w:r>
            <w:r>
              <w:rPr>
                <w:kern w:val="0"/>
                <w:sz w:val="22"/>
                <w:szCs w:val="22"/>
                <w:lang w:val="en-US" w:eastAsia="en-US" w:bidi="ar-SA"/>
              </w:rPr>
              <w:t>palma,</w:t>
            </w:r>
            <w:r>
              <w:rPr>
                <w:spacing w:val="-8"/>
                <w:kern w:val="0"/>
                <w:sz w:val="22"/>
                <w:szCs w:val="22"/>
                <w:lang w:val="en-US" w:eastAsia="en-US" w:bidi="ar-SA"/>
              </w:rPr>
              <w:t xml:space="preserve"> </w:t>
            </w:r>
            <w:r>
              <w:rPr>
                <w:kern w:val="0"/>
                <w:sz w:val="22"/>
                <w:szCs w:val="22"/>
                <w:lang w:val="en-US" w:eastAsia="en-US" w:bidi="ar-SA"/>
              </w:rPr>
              <w:t>olio</w:t>
            </w:r>
            <w:r>
              <w:rPr>
                <w:spacing w:val="-8"/>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auto" w:line="230" w:before="0" w:after="0"/>
              <w:ind w:left="22" w:right="62" w:hanging="0"/>
              <w:jc w:val="center"/>
              <w:rPr>
                <w:kern w:val="0"/>
                <w:sz w:val="22"/>
                <w:szCs w:val="22"/>
                <w:lang w:val="en-US" w:eastAsia="en-US" w:bidi="ar-SA"/>
              </w:rPr>
            </w:pPr>
            <w:r>
              <w:rPr>
                <w:spacing w:val="-2"/>
                <w:kern w:val="0"/>
                <w:sz w:val="22"/>
                <w:szCs w:val="22"/>
                <w:lang w:val="en-US" w:eastAsia="en-US" w:bidi="ar-SA"/>
              </w:rPr>
              <w:t>cocco,</w:t>
            </w:r>
            <w:r>
              <w:rPr>
                <w:spacing w:val="-14"/>
                <w:kern w:val="0"/>
                <w:sz w:val="22"/>
                <w:szCs w:val="22"/>
                <w:lang w:val="en-US" w:eastAsia="en-US" w:bidi="ar-SA"/>
              </w:rPr>
              <w:t xml:space="preserve"> </w:t>
            </w:r>
            <w:r>
              <w:rPr>
                <w:spacing w:val="-2"/>
                <w:kern w:val="0"/>
                <w:sz w:val="22"/>
                <w:szCs w:val="22"/>
                <w:lang w:val="en-US" w:eastAsia="en-US" w:bidi="ar-SA"/>
              </w:rPr>
              <w:t>burro,</w:t>
            </w:r>
            <w:r>
              <w:rPr>
                <w:spacing w:val="-11"/>
                <w:kern w:val="0"/>
                <w:sz w:val="22"/>
                <w:szCs w:val="22"/>
                <w:lang w:val="en-US" w:eastAsia="en-US" w:bidi="ar-SA"/>
              </w:rPr>
              <w:t xml:space="preserve"> </w:t>
            </w:r>
            <w:r>
              <w:rPr>
                <w:spacing w:val="-2"/>
                <w:kern w:val="0"/>
                <w:sz w:val="22"/>
                <w:szCs w:val="22"/>
                <w:lang w:val="en-US" w:eastAsia="en-US" w:bidi="ar-SA"/>
              </w:rPr>
              <w:t xml:space="preserve">strutto, </w:t>
            </w:r>
            <w:r>
              <w:rPr>
                <w:kern w:val="0"/>
                <w:sz w:val="22"/>
                <w:szCs w:val="22"/>
                <w:lang w:val="en-US" w:eastAsia="en-US" w:bidi="ar-SA"/>
              </w:rPr>
              <w:t>margarina,</w:t>
            </w:r>
            <w:r>
              <w:rPr>
                <w:spacing w:val="-1"/>
                <w:kern w:val="0"/>
                <w:sz w:val="22"/>
                <w:szCs w:val="22"/>
                <w:lang w:val="en-US" w:eastAsia="en-US" w:bidi="ar-SA"/>
              </w:rPr>
              <w:t xml:space="preserve"> </w:t>
            </w:r>
            <w:r>
              <w:rPr>
                <w:kern w:val="0"/>
                <w:sz w:val="22"/>
                <w:szCs w:val="22"/>
                <w:lang w:val="en-US" w:eastAsia="en-US" w:bidi="ar-SA"/>
              </w:rPr>
              <w:t>lardo, insaccati,</w:t>
            </w:r>
            <w:r>
              <w:rPr>
                <w:spacing w:val="-19"/>
                <w:kern w:val="0"/>
                <w:sz w:val="22"/>
                <w:szCs w:val="22"/>
                <w:lang w:val="en-US" w:eastAsia="en-US" w:bidi="ar-SA"/>
              </w:rPr>
              <w:t xml:space="preserve"> </w:t>
            </w:r>
            <w:r>
              <w:rPr>
                <w:kern w:val="0"/>
                <w:sz w:val="22"/>
                <w:szCs w:val="22"/>
                <w:lang w:val="en-US" w:eastAsia="en-US" w:bidi="ar-SA"/>
              </w:rPr>
              <w:t>formaggi grassi,</w:t>
            </w:r>
            <w:r>
              <w:rPr>
                <w:spacing w:val="-12"/>
                <w:kern w:val="0"/>
                <w:sz w:val="22"/>
                <w:szCs w:val="22"/>
                <w:lang w:val="en-US" w:eastAsia="en-US" w:bidi="ar-SA"/>
              </w:rPr>
              <w:t xml:space="preserve"> </w:t>
            </w:r>
            <w:r>
              <w:rPr>
                <w:spacing w:val="-2"/>
                <w:kern w:val="0"/>
                <w:sz w:val="22"/>
                <w:szCs w:val="22"/>
                <w:lang w:val="en-US" w:eastAsia="en-US" w:bidi="ar-SA"/>
              </w:rPr>
              <w:t>carboidrati raffinati,</w:t>
            </w:r>
            <w:r>
              <w:rPr>
                <w:spacing w:val="1"/>
                <w:kern w:val="0"/>
                <w:sz w:val="22"/>
                <w:szCs w:val="22"/>
                <w:lang w:val="en-US" w:eastAsia="en-US" w:bidi="ar-SA"/>
              </w:rPr>
              <w:t xml:space="preserve"> </w:t>
            </w:r>
            <w:r>
              <w:rPr>
                <w:spacing w:val="-2"/>
                <w:kern w:val="0"/>
                <w:sz w:val="22"/>
                <w:szCs w:val="22"/>
                <w:lang w:val="en-US" w:eastAsia="en-US" w:bidi="ar-SA"/>
              </w:rPr>
              <w:t>fritture, maionese</w:t>
            </w:r>
          </w:p>
        </w:tc>
      </w:tr>
    </w:tbl>
    <w:p>
      <w:pPr>
        <w:pStyle w:val="TextBody"/>
        <w:spacing w:before="4" w:after="0"/>
        <w:rPr>
          <w:b/>
          <w:b/>
          <w:sz w:val="22"/>
        </w:rPr>
      </w:pPr>
      <w:r>
        <w:rPr>
          <w:b/>
          <w:sz w:val="22"/>
        </w:rPr>
      </w:r>
    </w:p>
    <w:p>
      <w:pPr>
        <w:sectPr>
          <w:headerReference w:type="default" r:id="rId8"/>
          <w:footerReference w:type="default" r:id="rId9"/>
          <w:type w:val="nextPage"/>
          <w:pgSz w:w="11930" w:h="16890"/>
          <w:pgMar w:left="480" w:right="320" w:gutter="0" w:header="716" w:top="2260" w:footer="667" w:bottom="860"/>
          <w:pgNumType w:fmt="decimal"/>
          <w:formProt w:val="false"/>
          <w:textDirection w:val="lrTb"/>
          <w:docGrid w:type="default" w:linePitch="100" w:charSpace="4096"/>
        </w:sectPr>
        <w:pStyle w:val="Normal"/>
        <w:ind w:left="259" w:right="334" w:hanging="0"/>
        <w:rPr/>
      </w:pPr>
      <w:bookmarkStart w:id="5" w:name="Nota_bene%3A_la_frittura,_se_eseguita_in"/>
      <w:bookmarkEnd w:id="5"/>
      <w:r>
        <w:rPr/>
        <w:t>Nota</w:t>
      </w:r>
      <w:r>
        <w:rPr>
          <w:spacing w:val="-2"/>
        </w:rPr>
        <w:t xml:space="preserve"> </w:t>
      </w:r>
      <w:r>
        <w:rPr/>
        <w:t>bene:</w:t>
      </w:r>
      <w:r>
        <w:rPr>
          <w:spacing w:val="-3"/>
        </w:rPr>
        <w:t xml:space="preserve"> </w:t>
      </w:r>
      <w:r>
        <w:rPr/>
        <w:t>la frittura, se eseguita in</w:t>
      </w:r>
      <w:r>
        <w:rPr>
          <w:spacing w:val="-8"/>
        </w:rPr>
        <w:t xml:space="preserve"> </w:t>
      </w:r>
      <w:r>
        <w:rPr/>
        <w:t>olio</w:t>
      </w:r>
      <w:r>
        <w:rPr>
          <w:spacing w:val="-2"/>
        </w:rPr>
        <w:t xml:space="preserve"> </w:t>
      </w:r>
      <w:r>
        <w:rPr/>
        <w:t>extravergine</w:t>
      </w:r>
      <w:r>
        <w:rPr>
          <w:spacing w:val="-5"/>
        </w:rPr>
        <w:t xml:space="preserve"> </w:t>
      </w:r>
      <w:r>
        <w:rPr/>
        <w:t>di oliva e con</w:t>
      </w:r>
      <w:r>
        <w:rPr>
          <w:spacing w:val="-3"/>
        </w:rPr>
        <w:t xml:space="preserve"> </w:t>
      </w:r>
      <w:r>
        <w:rPr/>
        <w:t>farine di prima qualità,</w:t>
      </w:r>
      <w:r>
        <w:rPr>
          <w:spacing w:val="-10"/>
        </w:rPr>
        <w:t xml:space="preserve"> </w:t>
      </w:r>
      <w:r>
        <w:rPr/>
        <w:t>è una</w:t>
      </w:r>
      <w:r>
        <w:rPr>
          <w:spacing w:val="-3"/>
        </w:rPr>
        <w:t xml:space="preserve"> </w:t>
      </w:r>
      <w:r>
        <w:rPr/>
        <w:t>delle modalità di cottura</w:t>
      </w:r>
      <w:r>
        <w:rPr>
          <w:spacing w:val="-5"/>
        </w:rPr>
        <w:t xml:space="preserve"> </w:t>
      </w:r>
      <w:r>
        <w:rPr/>
        <w:t>che</w:t>
      </w:r>
      <w:r>
        <w:rPr>
          <w:spacing w:val="5"/>
        </w:rPr>
        <w:t xml:space="preserve"> </w:t>
      </w:r>
      <w:r>
        <w:rPr/>
        <w:t>preserva</w:t>
      </w:r>
      <w:r>
        <w:rPr>
          <w:spacing w:val="-9"/>
        </w:rPr>
        <w:t xml:space="preserve"> </w:t>
      </w:r>
      <w:r>
        <w:rPr/>
        <w:t>al</w:t>
      </w:r>
      <w:r>
        <w:rPr>
          <w:spacing w:val="-3"/>
        </w:rPr>
        <w:t xml:space="preserve"> </w:t>
      </w:r>
      <w:r>
        <w:rPr/>
        <w:t>meglio</w:t>
      </w:r>
      <w:r>
        <w:rPr>
          <w:spacing w:val="-5"/>
        </w:rPr>
        <w:t xml:space="preserve"> </w:t>
      </w:r>
      <w:r>
        <w:rPr/>
        <w:t>le</w:t>
      </w:r>
      <w:r>
        <w:rPr>
          <w:spacing w:val="-8"/>
        </w:rPr>
        <w:t xml:space="preserve"> </w:t>
      </w:r>
      <w:r>
        <w:rPr/>
        <w:t>proprietà</w:t>
      </w:r>
      <w:r>
        <w:rPr>
          <w:spacing w:val="-8"/>
        </w:rPr>
        <w:t xml:space="preserve"> </w:t>
      </w:r>
      <w:r>
        <w:rPr/>
        <w:t>degli</w:t>
      </w:r>
      <w:r>
        <w:rPr>
          <w:spacing w:val="2"/>
        </w:rPr>
        <w:t xml:space="preserve"> </w:t>
      </w:r>
      <w:r>
        <w:rPr/>
        <w:t>alimenti</w:t>
      </w:r>
      <w:r>
        <w:rPr>
          <w:spacing w:val="3"/>
        </w:rPr>
        <w:t xml:space="preserve"> </w:t>
      </w:r>
      <w:r>
        <w:rPr/>
        <w:t>e</w:t>
      </w:r>
      <w:r>
        <w:rPr>
          <w:spacing w:val="-9"/>
        </w:rPr>
        <w:t xml:space="preserve"> </w:t>
      </w:r>
      <w:r>
        <w:rPr/>
        <w:t>stimola</w:t>
      </w:r>
      <w:r>
        <w:rPr>
          <w:spacing w:val="1"/>
        </w:rPr>
        <w:t xml:space="preserve"> </w:t>
      </w:r>
      <w:r>
        <w:rPr/>
        <w:t>il</w:t>
      </w:r>
      <w:r>
        <w:rPr>
          <w:spacing w:val="2"/>
        </w:rPr>
        <w:t xml:space="preserve"> </w:t>
      </w:r>
      <w:r>
        <w:rPr/>
        <w:t>fegato</w:t>
      </w:r>
      <w:r>
        <w:rPr>
          <w:spacing w:val="-5"/>
        </w:rPr>
        <w:t xml:space="preserve"> </w:t>
      </w:r>
      <w:r>
        <w:rPr/>
        <w:t>aiutandolo</w:t>
      </w:r>
      <w:r>
        <w:rPr>
          <w:spacing w:val="-10"/>
        </w:rPr>
        <w:t xml:space="preserve"> </w:t>
      </w:r>
      <w:r>
        <w:rPr/>
        <w:t>a</w:t>
      </w:r>
      <w:r>
        <w:rPr>
          <w:spacing w:val="-4"/>
        </w:rPr>
        <w:t xml:space="preserve"> </w:t>
      </w:r>
      <w:r>
        <w:rPr/>
        <w:t>lavorare</w:t>
      </w:r>
      <w:r>
        <w:rPr>
          <w:spacing w:val="1"/>
        </w:rPr>
        <w:t xml:space="preserve"> </w:t>
      </w:r>
      <w:r>
        <w:rPr/>
        <w:t>più</w:t>
      </w:r>
      <w:r>
        <w:rPr>
          <w:spacing w:val="-12"/>
        </w:rPr>
        <w:t xml:space="preserve"> </w:t>
      </w:r>
      <w:r>
        <w:rPr>
          <w:spacing w:val="-2"/>
        </w:rPr>
        <w:t>velocemente.</w:t>
      </w:r>
    </w:p>
    <w:p>
      <w:pPr>
        <w:pStyle w:val="TextBody"/>
        <w:spacing w:before="342" w:after="0"/>
        <w:rPr>
          <w:sz w:val="36"/>
        </w:rPr>
      </w:pPr>
      <w:r>
        <w:rPr>
          <w:sz w:val="36"/>
        </w:rPr>
      </w:r>
    </w:p>
    <w:p>
      <w:pPr>
        <w:pStyle w:val="Normal"/>
        <w:ind w:left="259" w:hanging="0"/>
        <w:rPr>
          <w:rFonts w:ascii="Cambria" w:hAnsi="Cambria"/>
          <w:b/>
          <w:b/>
          <w:i/>
          <w:i/>
          <w:sz w:val="36"/>
        </w:rPr>
      </w:pPr>
      <w:r>
        <w:rPr>
          <w:rFonts w:ascii="Cambria" w:hAnsi="Cambria"/>
          <w:b/>
          <w:i/>
          <w:color w:val="FF0000"/>
          <w:spacing w:val="-2"/>
          <w:sz w:val="36"/>
        </w:rPr>
        <w:t>VERDURE</w:t>
      </w:r>
    </w:p>
    <w:p>
      <w:pPr>
        <w:pStyle w:val="Normal"/>
        <w:spacing w:lineRule="auto" w:line="235" w:before="281" w:after="0"/>
        <w:ind w:left="259" w:right="401" w:hanging="0"/>
        <w:jc w:val="both"/>
        <w:rPr/>
      </w:pPr>
      <w:bookmarkStart w:id="6" w:name="Verdure_consigliate_in_base_al_tuo_profi"/>
      <w:bookmarkEnd w:id="6"/>
      <w:r>
        <w:rPr>
          <w:i/>
        </w:rPr>
        <w:t>Verdure</w:t>
      </w:r>
      <w:r>
        <w:rPr>
          <w:i/>
          <w:spacing w:val="40"/>
        </w:rPr>
        <w:t xml:space="preserve"> </w:t>
      </w:r>
      <w:r>
        <w:rPr>
          <w:i/>
        </w:rPr>
        <w:t>consigliate</w:t>
      </w:r>
      <w:r>
        <w:rPr>
          <w:i/>
          <w:spacing w:val="40"/>
        </w:rPr>
        <w:t xml:space="preserve"> </w:t>
      </w:r>
      <w:r>
        <w:rPr>
          <w:i/>
        </w:rPr>
        <w:t>in</w:t>
      </w:r>
      <w:r>
        <w:rPr>
          <w:i/>
          <w:spacing w:val="40"/>
        </w:rPr>
        <w:t xml:space="preserve"> </w:t>
      </w:r>
      <w:r>
        <w:rPr>
          <w:i/>
        </w:rPr>
        <w:t>base</w:t>
      </w:r>
      <w:r>
        <w:rPr>
          <w:i/>
          <w:spacing w:val="40"/>
        </w:rPr>
        <w:t xml:space="preserve"> </w:t>
      </w:r>
      <w:r>
        <w:rPr>
          <w:i/>
        </w:rPr>
        <w:t>al</w:t>
      </w:r>
      <w:r>
        <w:rPr>
          <w:i/>
          <w:spacing w:val="40"/>
        </w:rPr>
        <w:t xml:space="preserve"> </w:t>
      </w:r>
      <w:r>
        <w:rPr>
          <w:i/>
        </w:rPr>
        <w:t>tuo</w:t>
      </w:r>
      <w:r>
        <w:rPr>
          <w:i/>
          <w:spacing w:val="40"/>
        </w:rPr>
        <w:t xml:space="preserve"> </w:t>
      </w:r>
      <w:r>
        <w:rPr>
          <w:i/>
        </w:rPr>
        <w:t>profilo</w:t>
      </w:r>
      <w:r>
        <w:rPr>
          <w:i/>
          <w:spacing w:val="40"/>
        </w:rPr>
        <w:t xml:space="preserve"> </w:t>
      </w:r>
      <w:r>
        <w:rPr>
          <w:i/>
        </w:rPr>
        <w:t>genetico</w:t>
      </w:r>
      <w:r>
        <w:rPr/>
        <w:t>:</w:t>
      </w:r>
      <w:r>
        <w:rPr>
          <w:spacing w:val="40"/>
        </w:rPr>
        <w:t xml:space="preserve"> </w:t>
      </w:r>
      <w:r>
        <w:rPr/>
        <w:t>sedano,</w:t>
      </w:r>
      <w:r>
        <w:rPr>
          <w:spacing w:val="40"/>
        </w:rPr>
        <w:t xml:space="preserve"> </w:t>
      </w:r>
      <w:hyperlink r:id="rId10">
        <w:r>
          <w:rPr/>
          <w:t>finocchi,</w:t>
        </w:r>
      </w:hyperlink>
      <w:r>
        <w:rPr>
          <w:spacing w:val="40"/>
        </w:rPr>
        <w:t xml:space="preserve"> </w:t>
      </w:r>
      <w:r>
        <w:rPr/>
        <w:t>prezzemolo,</w:t>
      </w:r>
      <w:r>
        <w:rPr>
          <w:spacing w:val="40"/>
        </w:rPr>
        <w:t xml:space="preserve"> </w:t>
      </w:r>
      <w:r>
        <w:rPr/>
        <w:t>spinaci,</w:t>
      </w:r>
      <w:r>
        <w:rPr>
          <w:spacing w:val="40"/>
        </w:rPr>
        <w:t xml:space="preserve"> </w:t>
      </w:r>
      <w:r>
        <w:rPr/>
        <w:t>cavolo,</w:t>
      </w:r>
      <w:r>
        <w:rPr>
          <w:spacing w:val="40"/>
        </w:rPr>
        <w:t xml:space="preserve"> </w:t>
      </w:r>
      <w:r>
        <w:rPr/>
        <w:t>crescione, zucca, broccoli, cicoria, carciofi, aglio, cipolla, porri, barbabietola rossa, lattuga, melanzane, cavoletti di Bruxelles, radicchio, iceberg, pomodori, verza.</w:t>
      </w:r>
    </w:p>
    <w:p>
      <w:pPr>
        <w:pStyle w:val="TextBody"/>
        <w:spacing w:before="27" w:after="0"/>
        <w:rPr>
          <w:sz w:val="22"/>
        </w:rPr>
      </w:pPr>
      <w:r>
        <w:rPr>
          <w:sz w:val="22"/>
        </w:rPr>
      </w:r>
    </w:p>
    <w:p>
      <w:pPr>
        <w:pStyle w:val="Normal"/>
        <w:spacing w:before="1" w:after="0"/>
        <w:ind w:left="259" w:right="440" w:hanging="0"/>
        <w:jc w:val="both"/>
        <w:rPr/>
      </w:pPr>
      <w:r>
        <w:rPr/>
        <w:t>Queste tipologie di verdura è ricca di beta-carotene e di fibre, utile alla regolazione del controllo glicemico e all’aumento di sazietà postprandiale.</w:t>
      </w:r>
    </w:p>
    <w:p>
      <w:pPr>
        <w:pStyle w:val="TextBody"/>
        <w:spacing w:before="10" w:after="0"/>
        <w:rPr>
          <w:sz w:val="22"/>
        </w:rPr>
      </w:pPr>
      <w:r>
        <w:rPr>
          <w:sz w:val="22"/>
        </w:rPr>
      </w:r>
    </w:p>
    <w:p>
      <w:pPr>
        <w:pStyle w:val="Normal"/>
        <w:spacing w:before="1" w:after="0"/>
        <w:ind w:left="259" w:hanging="0"/>
        <w:jc w:val="both"/>
        <w:rPr/>
      </w:pPr>
      <w:bookmarkStart w:id="7" w:name="In_linea_generale_è_consigliato_un_consu"/>
      <w:bookmarkEnd w:id="7"/>
      <w:r>
        <w:rPr/>
        <w:t>In</w:t>
      </w:r>
      <w:r>
        <w:rPr>
          <w:spacing w:val="-19"/>
        </w:rPr>
        <w:t xml:space="preserve"> </w:t>
      </w:r>
      <w:r>
        <w:rPr/>
        <w:t>linea</w:t>
      </w:r>
      <w:r>
        <w:rPr>
          <w:spacing w:val="-13"/>
        </w:rPr>
        <w:t xml:space="preserve"> </w:t>
      </w:r>
      <w:r>
        <w:rPr/>
        <w:t>generale</w:t>
      </w:r>
      <w:r>
        <w:rPr>
          <w:spacing w:val="-12"/>
        </w:rPr>
        <w:t xml:space="preserve"> </w:t>
      </w:r>
      <w:r>
        <w:rPr/>
        <w:t>è</w:t>
      </w:r>
      <w:r>
        <w:rPr>
          <w:spacing w:val="-13"/>
        </w:rPr>
        <w:t xml:space="preserve"> </w:t>
      </w:r>
      <w:r>
        <w:rPr/>
        <w:t>consigliato</w:t>
      </w:r>
      <w:r>
        <w:rPr>
          <w:spacing w:val="-12"/>
        </w:rPr>
        <w:t xml:space="preserve"> </w:t>
      </w:r>
      <w:r>
        <w:rPr/>
        <w:t>un</w:t>
      </w:r>
      <w:r>
        <w:rPr>
          <w:spacing w:val="-17"/>
        </w:rPr>
        <w:t xml:space="preserve"> </w:t>
      </w:r>
      <w:r>
        <w:rPr/>
        <w:t>consumo</w:t>
      </w:r>
      <w:r>
        <w:rPr>
          <w:spacing w:val="-10"/>
        </w:rPr>
        <w:t xml:space="preserve"> </w:t>
      </w:r>
      <w:r>
        <w:rPr/>
        <w:t>di</w:t>
      </w:r>
      <w:r>
        <w:rPr>
          <w:spacing w:val="-4"/>
        </w:rPr>
        <w:t xml:space="preserve"> </w:t>
      </w:r>
      <w:r>
        <w:rPr/>
        <w:t>verdura</w:t>
      </w:r>
      <w:r>
        <w:rPr>
          <w:spacing w:val="-9"/>
        </w:rPr>
        <w:t xml:space="preserve"> </w:t>
      </w:r>
      <w:r>
        <w:rPr/>
        <w:t>&gt;</w:t>
      </w:r>
      <w:r>
        <w:rPr>
          <w:spacing w:val="-10"/>
        </w:rPr>
        <w:t xml:space="preserve"> </w:t>
      </w:r>
      <w:r>
        <w:rPr/>
        <w:t>300gr</w:t>
      </w:r>
      <w:r>
        <w:rPr>
          <w:spacing w:val="-10"/>
        </w:rPr>
        <w:t xml:space="preserve"> </w:t>
      </w:r>
      <w:r>
        <w:rPr/>
        <w:t>al</w:t>
      </w:r>
      <w:r>
        <w:rPr>
          <w:spacing w:val="-5"/>
        </w:rPr>
        <w:t xml:space="preserve"> </w:t>
      </w:r>
      <w:r>
        <w:rPr/>
        <w:t>giorno,</w:t>
      </w:r>
      <w:r>
        <w:rPr>
          <w:spacing w:val="-18"/>
        </w:rPr>
        <w:t xml:space="preserve"> </w:t>
      </w:r>
      <w:r>
        <w:rPr/>
        <w:t>suddiviso</w:t>
      </w:r>
      <w:r>
        <w:rPr>
          <w:spacing w:val="-5"/>
        </w:rPr>
        <w:t xml:space="preserve"> </w:t>
      </w:r>
      <w:r>
        <w:rPr/>
        <w:t>tra</w:t>
      </w:r>
      <w:r>
        <w:rPr>
          <w:spacing w:val="-10"/>
        </w:rPr>
        <w:t xml:space="preserve"> </w:t>
      </w:r>
      <w:r>
        <w:rPr/>
        <w:t>il</w:t>
      </w:r>
      <w:r>
        <w:rPr>
          <w:spacing w:val="-4"/>
        </w:rPr>
        <w:t xml:space="preserve"> </w:t>
      </w:r>
      <w:r>
        <w:rPr/>
        <w:t>pranzo</w:t>
      </w:r>
      <w:r>
        <w:rPr>
          <w:spacing w:val="-13"/>
        </w:rPr>
        <w:t xml:space="preserve"> </w:t>
      </w:r>
      <w:r>
        <w:rPr/>
        <w:t>e</w:t>
      </w:r>
      <w:r>
        <w:rPr>
          <w:spacing w:val="-5"/>
        </w:rPr>
        <w:t xml:space="preserve"> </w:t>
      </w:r>
      <w:r>
        <w:rPr/>
        <w:t>la</w:t>
      </w:r>
      <w:r>
        <w:rPr>
          <w:spacing w:val="-12"/>
        </w:rPr>
        <w:t xml:space="preserve"> </w:t>
      </w:r>
      <w:r>
        <w:rPr>
          <w:spacing w:val="-2"/>
        </w:rPr>
        <w:t>cena.</w:t>
      </w:r>
    </w:p>
    <w:p>
      <w:pPr>
        <w:pStyle w:val="TextBody"/>
        <w:spacing w:before="16" w:after="0"/>
        <w:rPr>
          <w:sz w:val="22"/>
        </w:rPr>
      </w:pPr>
      <w:r>
        <w:rPr>
          <w:sz w:val="22"/>
        </w:rPr>
      </w:r>
    </w:p>
    <w:p>
      <w:pPr>
        <w:pStyle w:val="Normal"/>
        <w:spacing w:lineRule="auto" w:line="230"/>
        <w:ind w:left="259" w:right="462" w:hanging="0"/>
        <w:jc w:val="both"/>
        <w:rPr/>
      </w:pPr>
      <w:r>
        <w:rPr/>
        <w:t>Una</w:t>
      </w:r>
      <w:r>
        <w:rPr>
          <w:spacing w:val="-3"/>
        </w:rPr>
        <w:t xml:space="preserve"> </w:t>
      </w:r>
      <w:r>
        <w:rPr/>
        <w:t>verdura</w:t>
      </w:r>
      <w:r>
        <w:rPr>
          <w:spacing w:val="-4"/>
        </w:rPr>
        <w:t xml:space="preserve"> </w:t>
      </w:r>
      <w:r>
        <w:rPr/>
        <w:t>cruda prima</w:t>
      </w:r>
      <w:r>
        <w:rPr>
          <w:spacing w:val="-3"/>
        </w:rPr>
        <w:t xml:space="preserve"> </w:t>
      </w:r>
      <w:r>
        <w:rPr/>
        <w:t>del</w:t>
      </w:r>
      <w:r>
        <w:rPr>
          <w:spacing w:val="-1"/>
        </w:rPr>
        <w:t xml:space="preserve"> </w:t>
      </w:r>
      <w:r>
        <w:rPr/>
        <w:t>pasto</w:t>
      </w:r>
      <w:r>
        <w:rPr>
          <w:spacing w:val="-4"/>
        </w:rPr>
        <w:t xml:space="preserve"> </w:t>
      </w:r>
      <w:r>
        <w:rPr/>
        <w:t>(lattuga,</w:t>
      </w:r>
      <w:r>
        <w:rPr>
          <w:spacing w:val="-6"/>
        </w:rPr>
        <w:t xml:space="preserve"> </w:t>
      </w:r>
      <w:r>
        <w:rPr/>
        <w:t>rucola,</w:t>
      </w:r>
      <w:r>
        <w:rPr>
          <w:spacing w:val="-6"/>
        </w:rPr>
        <w:t xml:space="preserve"> </w:t>
      </w:r>
      <w:r>
        <w:rPr/>
        <w:t>finocchio,</w:t>
      </w:r>
      <w:r>
        <w:rPr>
          <w:spacing w:val="-1"/>
        </w:rPr>
        <w:t xml:space="preserve"> </w:t>
      </w:r>
      <w:r>
        <w:rPr/>
        <w:t>sedano,</w:t>
      </w:r>
      <w:r>
        <w:rPr>
          <w:spacing w:val="-1"/>
        </w:rPr>
        <w:t xml:space="preserve"> </w:t>
      </w:r>
      <w:r>
        <w:rPr/>
        <w:t>cetriolo,</w:t>
      </w:r>
      <w:r>
        <w:rPr>
          <w:spacing w:val="-1"/>
        </w:rPr>
        <w:t xml:space="preserve"> </w:t>
      </w:r>
      <w:r>
        <w:rPr/>
        <w:t>radicchio)</w:t>
      </w:r>
      <w:r>
        <w:rPr>
          <w:spacing w:val="-3"/>
        </w:rPr>
        <w:t xml:space="preserve"> </w:t>
      </w:r>
      <w:r>
        <w:rPr/>
        <w:t>aiuta ad abbassare l’indice glicemico,</w:t>
      </w:r>
      <w:r>
        <w:rPr>
          <w:spacing w:val="-12"/>
        </w:rPr>
        <w:t xml:space="preserve"> </w:t>
      </w:r>
      <w:r>
        <w:rPr/>
        <w:t>promuove la funzionalità del fegato</w:t>
      </w:r>
      <w:r>
        <w:rPr>
          <w:spacing w:val="-6"/>
        </w:rPr>
        <w:t xml:space="preserve"> </w:t>
      </w:r>
      <w:r>
        <w:rPr/>
        <w:t>e favorisce un</w:t>
      </w:r>
      <w:r>
        <w:rPr>
          <w:spacing w:val="-6"/>
        </w:rPr>
        <w:t xml:space="preserve"> </w:t>
      </w:r>
      <w:r>
        <w:rPr/>
        <w:t>minor accumulo</w:t>
      </w:r>
      <w:r>
        <w:rPr>
          <w:spacing w:val="-6"/>
        </w:rPr>
        <w:t xml:space="preserve"> </w:t>
      </w:r>
      <w:r>
        <w:rPr/>
        <w:t>di tessuto adiposo.</w:t>
      </w:r>
    </w:p>
    <w:p>
      <w:pPr>
        <w:pStyle w:val="TextBody"/>
        <w:spacing w:before="20" w:after="0"/>
        <w:rPr>
          <w:sz w:val="22"/>
        </w:rPr>
      </w:pPr>
      <w:r>
        <w:rPr>
          <w:sz w:val="22"/>
        </w:rPr>
      </w:r>
    </w:p>
    <w:p>
      <w:pPr>
        <w:pStyle w:val="Normal"/>
        <w:spacing w:lineRule="auto" w:line="242"/>
        <w:ind w:left="259" w:right="446" w:hanging="0"/>
        <w:jc w:val="both"/>
        <w:rPr/>
      </w:pPr>
      <w:bookmarkStart w:id="8" w:name="Alcune_verdure_come_la_Carota_Cotta_e_la"/>
      <w:bookmarkEnd w:id="8"/>
      <w:r>
        <w:rPr/>
        <w:t>Alcune verdure come la Carota Cotta e la Zucca in realtà hanno un indice glicemico molto alto, è necessario quindi consumarle massimo 1 volta a settimana.</w:t>
      </w:r>
    </w:p>
    <w:p>
      <w:pPr>
        <w:pStyle w:val="Normal"/>
        <w:rPr/>
      </w:pPr>
      <w:r>
        <w:rPr/>
      </w:r>
    </w:p>
    <w:sectPr>
      <w:headerReference w:type="default" r:id="rId11"/>
      <w:footerReference w:type="default" r:id="rId12"/>
      <w:type w:val="nextPage"/>
      <w:pgSz w:w="11930" w:h="16890"/>
      <w:pgMar w:left="480" w:right="320" w:gutter="0" w:header="716" w:top="2260" w:footer="667" w:bottom="8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5" wp14:anchorId="440DFCE2">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ababa"/>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19"/>
                              </a:lnTo>
                              <a:lnTo>
                                <a:pt x="6349" y="45719"/>
                              </a:lnTo>
                              <a:lnTo>
                                <a:pt x="6349" y="0"/>
                              </a:lnTo>
                              <a:close/>
                            </a:path>
                          </a:pathLst>
                        </a:custGeom>
                        <a:solidFill>
                          <a:srgbClr val="bababa"/>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7" wp14:anchorId="2F1294F8">
              <wp:simplePos x="0" y="0"/>
              <wp:positionH relativeFrom="page">
                <wp:posOffset>466090</wp:posOffset>
              </wp:positionH>
              <wp:positionV relativeFrom="page">
                <wp:posOffset>10226040</wp:posOffset>
              </wp:positionV>
              <wp:extent cx="3176905" cy="141605"/>
              <wp:effectExtent l="0" t="0" r="0" b="0"/>
              <wp:wrapNone/>
              <wp:docPr id="5" name="Textbox 8"/>
              <a:graphic xmlns:a="http://schemas.openxmlformats.org/drawingml/2006/main">
                <a:graphicData uri="http://schemas.microsoft.com/office/word/2010/wordprocessingShape">
                  <wps:wsp>
                    <wps:cNvSpPr/>
                    <wps:spPr>
                      <a:xfrm>
                        <a:off x="0" y="0"/>
                        <a:ext cx="317700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7pt;margin-top:805.2pt;width:250.1pt;height:11.1pt;mso-wrap-style:square;v-text-anchor:top;mso-position-horizontal-relative:page;mso-position-vertical-relative:page" wp14:anchorId="2F1294F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9" wp14:anchorId="7D412030">
              <wp:simplePos x="0" y="0"/>
              <wp:positionH relativeFrom="page">
                <wp:posOffset>6527165</wp:posOffset>
              </wp:positionH>
              <wp:positionV relativeFrom="page">
                <wp:posOffset>10269855</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95pt;margin-top:808.65pt;width:12.55pt;height:13pt;mso-wrap-style:square;v-text-anchor:top;mso-position-horizontal-relative:page;mso-position-vertical-relative:page" wp14:anchorId="7D412030">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14" wp14:anchorId="440DFCE2">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ababa"/>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19"/>
                              </a:lnTo>
                              <a:lnTo>
                                <a:pt x="6349" y="45719"/>
                              </a:lnTo>
                              <a:lnTo>
                                <a:pt x="6349" y="0"/>
                              </a:lnTo>
                              <a:close/>
                            </a:path>
                          </a:pathLst>
                        </a:custGeom>
                        <a:solidFill>
                          <a:srgbClr val="bababa"/>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6" wp14:anchorId="2F1294F8">
              <wp:simplePos x="0" y="0"/>
              <wp:positionH relativeFrom="page">
                <wp:posOffset>466090</wp:posOffset>
              </wp:positionH>
              <wp:positionV relativeFrom="page">
                <wp:posOffset>10226040</wp:posOffset>
              </wp:positionV>
              <wp:extent cx="3176905" cy="141605"/>
              <wp:effectExtent l="0" t="0" r="0" b="0"/>
              <wp:wrapNone/>
              <wp:docPr id="13" name="Textbox 3"/>
              <a:graphic xmlns:a="http://schemas.openxmlformats.org/drawingml/2006/main">
                <a:graphicData uri="http://schemas.microsoft.com/office/word/2010/wordprocessingShape">
                  <wps:wsp>
                    <wps:cNvSpPr/>
                    <wps:spPr>
                      <a:xfrm>
                        <a:off x="0" y="0"/>
                        <a:ext cx="317700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7pt;margin-top:805.2pt;width:250.1pt;height:11.1pt;mso-wrap-style:square;v-text-anchor:top;mso-position-horizontal-relative:page;mso-position-vertical-relative:page" wp14:anchorId="2F1294F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18" wp14:anchorId="7D412030">
              <wp:simplePos x="0" y="0"/>
              <wp:positionH relativeFrom="page">
                <wp:posOffset>6527165</wp:posOffset>
              </wp:positionH>
              <wp:positionV relativeFrom="page">
                <wp:posOffset>10269855</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95pt;margin-top:808.65pt;width:12.55pt;height:13pt;mso-wrap-style:square;v-text-anchor:top;mso-position-horizontal-relative:page;mso-position-vertical-relative:page" wp14:anchorId="7D412030">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22" wp14:anchorId="440DFCE2">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ababa"/>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19"/>
                              </a:lnTo>
                              <a:lnTo>
                                <a:pt x="6349" y="45719"/>
                              </a:lnTo>
                              <a:lnTo>
                                <a:pt x="6349" y="0"/>
                              </a:lnTo>
                              <a:close/>
                            </a:path>
                          </a:pathLst>
                        </a:custGeom>
                        <a:solidFill>
                          <a:srgbClr val="bababa"/>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4" wp14:anchorId="2F1294F8">
              <wp:simplePos x="0" y="0"/>
              <wp:positionH relativeFrom="page">
                <wp:posOffset>466090</wp:posOffset>
              </wp:positionH>
              <wp:positionV relativeFrom="page">
                <wp:posOffset>10226040</wp:posOffset>
              </wp:positionV>
              <wp:extent cx="3176905" cy="141605"/>
              <wp:effectExtent l="0" t="0" r="0" b="0"/>
              <wp:wrapNone/>
              <wp:docPr id="21" name="Textbox 6"/>
              <a:graphic xmlns:a="http://schemas.openxmlformats.org/drawingml/2006/main">
                <a:graphicData uri="http://schemas.microsoft.com/office/word/2010/wordprocessingShape">
                  <wps:wsp>
                    <wps:cNvSpPr/>
                    <wps:spPr>
                      <a:xfrm>
                        <a:off x="0" y="0"/>
                        <a:ext cx="317700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7pt;margin-top:805.2pt;width:250.1pt;height:11.1pt;mso-wrap-style:square;v-text-anchor:top;mso-position-horizontal-relative:page;mso-position-vertical-relative:page" wp14:anchorId="2F1294F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26" wp14:anchorId="7D412030">
              <wp:simplePos x="0" y="0"/>
              <wp:positionH relativeFrom="page">
                <wp:posOffset>6527165</wp:posOffset>
              </wp:positionH>
              <wp:positionV relativeFrom="page">
                <wp:posOffset>10269855</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95pt;margin-top:808.65pt;width:12.55pt;height:13pt;mso-wrap-style:square;v-text-anchor:top;mso-position-horizontal-relative:page;mso-position-vertical-relative:page" wp14:anchorId="7D412030">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0" wp14:anchorId="440DFCE2">
              <wp:simplePos x="0" y="0"/>
              <wp:positionH relativeFrom="page">
                <wp:posOffset>396240</wp:posOffset>
              </wp:positionH>
              <wp:positionV relativeFrom="page">
                <wp:posOffset>10169525</wp:posOffset>
              </wp:positionV>
              <wp:extent cx="6758940" cy="267970"/>
              <wp:effectExtent l="0" t="0" r="0" b="0"/>
              <wp:wrapNone/>
              <wp:docPr id="29"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ababa"/>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19"/>
                              </a:lnTo>
                              <a:lnTo>
                                <a:pt x="6349" y="45719"/>
                              </a:lnTo>
                              <a:lnTo>
                                <a:pt x="6349" y="0"/>
                              </a:lnTo>
                              <a:close/>
                            </a:path>
                          </a:pathLst>
                        </a:custGeom>
                        <a:solidFill>
                          <a:srgbClr val="bababa"/>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2" wp14:anchorId="2F1294F8">
              <wp:simplePos x="0" y="0"/>
              <wp:positionH relativeFrom="page">
                <wp:posOffset>466090</wp:posOffset>
              </wp:positionH>
              <wp:positionV relativeFrom="page">
                <wp:posOffset>10226040</wp:posOffset>
              </wp:positionV>
              <wp:extent cx="3176905" cy="141605"/>
              <wp:effectExtent l="0" t="0" r="0" b="0"/>
              <wp:wrapNone/>
              <wp:docPr id="30" name="Textbox 11"/>
              <a:graphic xmlns:a="http://schemas.openxmlformats.org/drawingml/2006/main">
                <a:graphicData uri="http://schemas.microsoft.com/office/word/2010/wordprocessingShape">
                  <wps:wsp>
                    <wps:cNvSpPr/>
                    <wps:spPr>
                      <a:xfrm>
                        <a:off x="0" y="0"/>
                        <a:ext cx="317700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7pt;margin-top:805.2pt;width:250.1pt;height:11.1pt;mso-wrap-style:square;v-text-anchor:top;mso-position-horizontal-relative:page;mso-position-vertical-relative:page" wp14:anchorId="2F1294F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34" wp14:anchorId="7D412030">
              <wp:simplePos x="0" y="0"/>
              <wp:positionH relativeFrom="page">
                <wp:posOffset>6527165</wp:posOffset>
              </wp:positionH>
              <wp:positionV relativeFrom="page">
                <wp:posOffset>10269855</wp:posOffset>
              </wp:positionV>
              <wp:extent cx="160020" cy="165735"/>
              <wp:effectExtent l="0" t="0" r="0" b="0"/>
              <wp:wrapNone/>
              <wp:docPr id="32"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95pt;margin-top:808.65pt;width:12.55pt;height:13pt;mso-wrap-style:square;v-text-anchor:top;mso-position-horizontal-relative:page;mso-position-vertical-relative:page" wp14:anchorId="7D412030">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mc:AlternateContent>
        <mc:Choice Requires="wpg">
          <w:drawing>
            <wp:anchor behindDoc="1" distT="0" distB="0" distL="0" distR="0" simplePos="0" locked="0" layoutInCell="0" allowOverlap="1" relativeHeight="38" wp14:anchorId="440DFCE2">
              <wp:simplePos x="0" y="0"/>
              <wp:positionH relativeFrom="page">
                <wp:posOffset>396240</wp:posOffset>
              </wp:positionH>
              <wp:positionV relativeFrom="page">
                <wp:posOffset>10169525</wp:posOffset>
              </wp:positionV>
              <wp:extent cx="6758940" cy="267970"/>
              <wp:effectExtent l="0" t="0" r="0" b="0"/>
              <wp:wrapNone/>
              <wp:docPr id="37" name="Group 5"/>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4"/>
                              </a:lnTo>
                              <a:lnTo>
                                <a:pt x="676909" y="262254"/>
                              </a:lnTo>
                              <a:lnTo>
                                <a:pt x="676909" y="0"/>
                              </a:lnTo>
                              <a:close/>
                            </a:path>
                          </a:pathLst>
                        </a:custGeom>
                        <a:solidFill>
                          <a:srgbClr val="bababa"/>
                        </a:solidFill>
                        <a:ln w="0">
                          <a:noFill/>
                        </a:ln>
                      </wps:spPr>
                      <wps:style>
                        <a:lnRef idx="0"/>
                        <a:fillRef idx="0"/>
                        <a:effectRef idx="0"/>
                        <a:fontRef idx="minor"/>
                      </wps:style>
                      <wps:bodyPr/>
                    </wps:wsp>
                    <wps:wsp>
                      <wps:cNvSpPr/>
                      <wps:spPr>
                        <a:xfrm>
                          <a:off x="0" y="0"/>
                          <a:ext cx="6082560" cy="5760"/>
                        </a:xfrm>
                        <a:custGeom>
                          <a:avLst/>
                          <a:gdLst/>
                          <a:ahLst/>
                          <a:rect l="l" t="t" r="r" b="b"/>
                          <a:pathLst>
                            <a:path w="6082665" h="6350">
                              <a:moveTo>
                                <a:pt x="6082665" y="0"/>
                              </a:moveTo>
                              <a:lnTo>
                                <a:pt x="0" y="0"/>
                              </a:lnTo>
                              <a:lnTo>
                                <a:pt x="0" y="6350"/>
                              </a:lnTo>
                              <a:lnTo>
                                <a:pt x="6082665" y="6350"/>
                              </a:lnTo>
                              <a:lnTo>
                                <a:pt x="6082665"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19"/>
                              </a:lnTo>
                              <a:lnTo>
                                <a:pt x="6349" y="45719"/>
                              </a:lnTo>
                              <a:lnTo>
                                <a:pt x="6349" y="0"/>
                              </a:lnTo>
                              <a:close/>
                            </a:path>
                          </a:pathLst>
                        </a:custGeom>
                        <a:solidFill>
                          <a:srgbClr val="bababa"/>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5"/>
                              </a:moveTo>
                              <a:lnTo>
                                <a:pt x="675640" y="5715"/>
                              </a:lnTo>
                              <a:lnTo>
                                <a:pt x="675640" y="0"/>
                              </a:lnTo>
                              <a:lnTo>
                                <a:pt x="0" y="0"/>
                              </a:lnTo>
                              <a:lnTo>
                                <a:pt x="0" y="5715"/>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5"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9" wp14:anchorId="2F1294F8">
              <wp:simplePos x="0" y="0"/>
              <wp:positionH relativeFrom="page">
                <wp:posOffset>466090</wp:posOffset>
              </wp:positionH>
              <wp:positionV relativeFrom="page">
                <wp:posOffset>10226040</wp:posOffset>
              </wp:positionV>
              <wp:extent cx="3176905" cy="141605"/>
              <wp:effectExtent l="0" t="0" r="0" b="0"/>
              <wp:wrapNone/>
              <wp:docPr id="38" name="Textbox 14"/>
              <a:graphic xmlns:a="http://schemas.openxmlformats.org/drawingml/2006/main">
                <a:graphicData uri="http://schemas.microsoft.com/office/word/2010/wordprocessingShape">
                  <wps:wsp>
                    <wps:cNvSpPr/>
                    <wps:spPr>
                      <a:xfrm>
                        <a:off x="0" y="0"/>
                        <a:ext cx="3177000" cy="141480"/>
                      </a:xfrm>
                      <a:prstGeom prst="rect">
                        <a:avLst/>
                      </a:prstGeom>
                      <a:noFill/>
                      <a:ln w="0">
                        <a:noFill/>
                      </a:ln>
                    </wps:spPr>
                    <wps:style>
                      <a:lnRef idx="0"/>
                      <a:fillRef idx="0"/>
                      <a:effectRef idx="0"/>
                      <a:fontRef idx="minor"/>
                    </wps:style>
                    <wps:txb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36.7pt;margin-top:805.2pt;width:250.1pt;height:11.1pt;mso-wrap-style:square;v-text-anchor:top;mso-position-horizontal-relative:page;mso-position-vertical-relative:page" wp14:anchorId="2F1294F8">
              <v:fill o:detectmouseclick="t" on="false"/>
              <v:stroke color="#3465a4" joinstyle="round" endcap="flat"/>
              <v:textbox>
                <w:txbxContent>
                  <w:p>
                    <w:pPr>
                      <w:pStyle w:val="FrameContents"/>
                      <w:spacing w:before="11" w:after="0"/>
                      <w:ind w:left="20" w:hanging="0"/>
                      <w:rPr>
                        <w:rFonts w:ascii="Arial" w:hAnsi="Arial"/>
                        <w:i/>
                        <w:i/>
                        <w:sz w:val="16"/>
                      </w:rPr>
                    </w:pPr>
                    <w:r>
                      <w:rPr>
                        <w:rFonts w:ascii="Arial" w:hAnsi="Arial"/>
                        <w:i/>
                        <w:spacing w:val="-4"/>
                        <w:sz w:val="16"/>
                      </w:rPr>
                      <w:t>Referto</w:t>
                    </w:r>
                    <w:r>
                      <w:rPr>
                        <w:rFonts w:ascii="Arial" w:hAnsi="Arial"/>
                        <w:i/>
                        <w:spacing w:val="-8"/>
                        <w:sz w:val="16"/>
                      </w:rPr>
                      <w:t xml:space="preserve"> </w:t>
                    </w:r>
                    <w:r>
                      <w:rPr>
                        <w:rFonts w:ascii="Arial" w:hAnsi="Arial"/>
                        <w:i/>
                        <w:spacing w:val="-4"/>
                        <w:sz w:val="16"/>
                      </w:rPr>
                      <w:t>emesso</w:t>
                    </w:r>
                    <w:r>
                      <w:rPr>
                        <w:rFonts w:ascii="Arial" w:hAnsi="Arial"/>
                        <w:i/>
                        <w:spacing w:val="6"/>
                        <w:sz w:val="16"/>
                      </w:rPr>
                      <w:t xml:space="preserve"> </w:t>
                    </w:r>
                    <w:r>
                      <w:rPr>
                        <w:rFonts w:ascii="Arial" w:hAnsi="Arial"/>
                        <w:i/>
                        <w:spacing w:val="-4"/>
                        <w:sz w:val="16"/>
                      </w:rPr>
                      <w:t>dal</w:t>
                    </w:r>
                    <w:r>
                      <w:rPr>
                        <w:rFonts w:ascii="Arial" w:hAnsi="Arial"/>
                        <w:i/>
                        <w:spacing w:val="-6"/>
                        <w:sz w:val="16"/>
                      </w:rPr>
                      <w:t xml:space="preserve"> </w:t>
                    </w:r>
                    <w:r>
                      <w:rPr>
                        <w:rFonts w:ascii="Arial" w:hAnsi="Arial"/>
                        <w:b/>
                        <w:i/>
                        <w:spacing w:val="-4"/>
                        <w:sz w:val="16"/>
                      </w:rPr>
                      <w:t>Centro</w:t>
                    </w:r>
                    <w:r>
                      <w:rPr>
                        <w:rFonts w:ascii="Arial" w:hAnsi="Arial"/>
                        <w:b/>
                        <w:i/>
                        <w:spacing w:val="-2"/>
                        <w:sz w:val="16"/>
                      </w:rPr>
                      <w:t xml:space="preserve"> </w:t>
                    </w:r>
                    <w:r>
                      <w:rPr>
                        <w:rFonts w:ascii="Arial" w:hAnsi="Arial"/>
                        <w:b/>
                        <w:i/>
                        <w:spacing w:val="-4"/>
                        <w:sz w:val="16"/>
                      </w:rPr>
                      <w:t>Altamedica</w:t>
                    </w:r>
                    <w:r>
                      <w:rPr>
                        <w:rFonts w:ascii="Arial" w:hAnsi="Arial"/>
                        <w:b/>
                        <w:i/>
                        <w:spacing w:val="10"/>
                        <w:sz w:val="16"/>
                      </w:rPr>
                      <w:t xml:space="preserve"> </w:t>
                    </w:r>
                    <w:r>
                      <w:rPr>
                        <w:rFonts w:ascii="Arial" w:hAnsi="Arial"/>
                        <w:i/>
                        <w:spacing w:val="-4"/>
                        <w:sz w:val="16"/>
                      </w:rPr>
                      <w:t>di</w:t>
                    </w:r>
                    <w:r>
                      <w:rPr>
                        <w:rFonts w:ascii="Arial" w:hAnsi="Arial"/>
                        <w:i/>
                        <w:spacing w:val="-2"/>
                        <w:sz w:val="16"/>
                      </w:rPr>
                      <w:t xml:space="preserve"> </w:t>
                    </w:r>
                    <w:r>
                      <w:rPr>
                        <w:rFonts w:ascii="Arial" w:hAnsi="Arial"/>
                        <w:i/>
                        <w:spacing w:val="-4"/>
                        <w:sz w:val="16"/>
                      </w:rPr>
                      <w:t>Roma</w:t>
                    </w:r>
                    <w:r>
                      <w:rPr>
                        <w:rFonts w:ascii="Arial" w:hAnsi="Arial"/>
                        <w:i/>
                        <w:spacing w:val="9"/>
                        <w:sz w:val="16"/>
                      </w:rPr>
                      <w:t xml:space="preserve"> </w:t>
                    </w:r>
                    <w:r>
                      <w:rPr>
                        <w:i/>
                        <w:spacing w:val="-4"/>
                        <w:sz w:val="16"/>
                      </w:rPr>
                      <w:t>–</w:t>
                    </w:r>
                    <w:r>
                      <w:rPr>
                        <w:i/>
                        <w:spacing w:val="8"/>
                        <w:sz w:val="16"/>
                      </w:rPr>
                      <w:t xml:space="preserve"> </w:t>
                    </w:r>
                    <w:r>
                      <w:rPr>
                        <w:rFonts w:ascii="Arial" w:hAnsi="Arial"/>
                        <w:i/>
                        <w:spacing w:val="-4"/>
                        <w:sz w:val="16"/>
                      </w:rPr>
                      <w:t>Indicazioni</w:t>
                    </w:r>
                    <w:r>
                      <w:rPr>
                        <w:rFonts w:ascii="Arial" w:hAnsi="Arial"/>
                        <w:i/>
                        <w:spacing w:val="-1"/>
                        <w:sz w:val="16"/>
                      </w:rPr>
                      <w:t xml:space="preserve"> </w:t>
                    </w:r>
                    <w:r>
                      <w:rPr>
                        <w:rFonts w:ascii="Arial" w:hAnsi="Arial"/>
                        <w:i/>
                        <w:spacing w:val="-4"/>
                        <w:sz w:val="16"/>
                      </w:rPr>
                      <w:t>alimentari</w:t>
                    </w:r>
                  </w:p>
                </w:txbxContent>
              </v:textbox>
              <w10:wrap type="none"/>
            </v:rect>
          </w:pict>
        </mc:Fallback>
      </mc:AlternateContent>
      <mc:AlternateContent>
        <mc:Choice Requires="wps">
          <w:drawing>
            <wp:anchor behindDoc="1" distT="0" distB="0" distL="0" distR="0" simplePos="0" locked="0" layoutInCell="0" allowOverlap="1" relativeHeight="41" wp14:anchorId="7D412030">
              <wp:simplePos x="0" y="0"/>
              <wp:positionH relativeFrom="page">
                <wp:posOffset>6527165</wp:posOffset>
              </wp:positionH>
              <wp:positionV relativeFrom="page">
                <wp:posOffset>10269855</wp:posOffset>
              </wp:positionV>
              <wp:extent cx="160020" cy="165735"/>
              <wp:effectExtent l="0" t="0" r="0" b="0"/>
              <wp:wrapNone/>
              <wp:docPr id="40" name="Textbox 15"/>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13.95pt;margin-top:808.65pt;width:12.55pt;height:13pt;mso-wrap-style:square;v-text-anchor:top;mso-position-horizontal-relative:page;mso-position-vertical-relative:page" wp14:anchorId="7D412030">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
          <wp:simplePos x="0" y="0"/>
          <wp:positionH relativeFrom="page">
            <wp:posOffset>962025</wp:posOffset>
          </wp:positionH>
          <wp:positionV relativeFrom="page">
            <wp:posOffset>454660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3D2BE20A">
              <wp:simplePos x="0" y="0"/>
              <wp:positionH relativeFrom="page">
                <wp:posOffset>3920490</wp:posOffset>
              </wp:positionH>
              <wp:positionV relativeFrom="page">
                <wp:posOffset>501650</wp:posOffset>
              </wp:positionV>
              <wp:extent cx="2914650" cy="947420"/>
              <wp:effectExtent l="0" t="0" r="0" b="0"/>
              <wp:wrapNone/>
              <wp:docPr id="2" name="Textbox 2"/>
              <a:graphic xmlns:a="http://schemas.openxmlformats.org/drawingml/2006/main">
                <a:graphicData uri="http://schemas.microsoft.com/office/word/2010/wordprocessingShape">
                  <wps:wsp>
                    <wps:cNvSpPr/>
                    <wps:spPr>
                      <a:xfrm>
                        <a:off x="0" y="0"/>
                        <a:ext cx="2914560" cy="94752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3">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8.7pt;margin-top:39.5pt;width:229.45pt;height:74.55pt;mso-wrap-style:square;v-text-anchor:top;mso-position-horizontal-relative:page;mso-position-vertical-relative:page" wp14:anchorId="3D2BE20A">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5">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6">
          <wp:simplePos x="0" y="0"/>
          <wp:positionH relativeFrom="page">
            <wp:posOffset>962025</wp:posOffset>
          </wp:positionH>
          <wp:positionV relativeFrom="page">
            <wp:posOffset>454660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2" wp14:anchorId="3D2BE20A">
              <wp:simplePos x="0" y="0"/>
              <wp:positionH relativeFrom="page">
                <wp:posOffset>3920490</wp:posOffset>
              </wp:positionH>
              <wp:positionV relativeFrom="page">
                <wp:posOffset>501650</wp:posOffset>
              </wp:positionV>
              <wp:extent cx="2914650" cy="947420"/>
              <wp:effectExtent l="0" t="0" r="0" b="0"/>
              <wp:wrapNone/>
              <wp:docPr id="10" name="Textbox 1"/>
              <a:graphic xmlns:a="http://schemas.openxmlformats.org/drawingml/2006/main">
                <a:graphicData uri="http://schemas.microsoft.com/office/word/2010/wordprocessingShape">
                  <wps:wsp>
                    <wps:cNvSpPr/>
                    <wps:spPr>
                      <a:xfrm>
                        <a:off x="0" y="0"/>
                        <a:ext cx="2914560" cy="94752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3">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8.7pt;margin-top:39.5pt;width:229.45pt;height:74.55pt;mso-wrap-style:square;v-text-anchor:top;mso-position-horizontal-relative:page;mso-position-vertical-relative:page" wp14:anchorId="3D2BE20A">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5">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15">
          <wp:simplePos x="0" y="0"/>
          <wp:positionH relativeFrom="page">
            <wp:posOffset>962025</wp:posOffset>
          </wp:positionH>
          <wp:positionV relativeFrom="page">
            <wp:posOffset>454660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0" wp14:anchorId="3D2BE20A">
              <wp:simplePos x="0" y="0"/>
              <wp:positionH relativeFrom="page">
                <wp:posOffset>3920490</wp:posOffset>
              </wp:positionH>
              <wp:positionV relativeFrom="page">
                <wp:posOffset>501650</wp:posOffset>
              </wp:positionV>
              <wp:extent cx="2914650" cy="947420"/>
              <wp:effectExtent l="0" t="0" r="0" b="0"/>
              <wp:wrapNone/>
              <wp:docPr id="18" name="Textbox 5"/>
              <a:graphic xmlns:a="http://schemas.openxmlformats.org/drawingml/2006/main">
                <a:graphicData uri="http://schemas.microsoft.com/office/word/2010/wordprocessingShape">
                  <wps:wsp>
                    <wps:cNvSpPr/>
                    <wps:spPr>
                      <a:xfrm>
                        <a:off x="0" y="0"/>
                        <a:ext cx="2914560" cy="94752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3">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8.7pt;margin-top:39.5pt;width:229.45pt;height:74.55pt;mso-wrap-style:square;v-text-anchor:top;mso-position-horizontal-relative:page;mso-position-vertical-relative:page" wp14:anchorId="3D2BE20A">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5">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23">
          <wp:simplePos x="0" y="0"/>
          <wp:positionH relativeFrom="page">
            <wp:posOffset>962025</wp:posOffset>
          </wp:positionH>
          <wp:positionV relativeFrom="page">
            <wp:posOffset>454660</wp:posOffset>
          </wp:positionV>
          <wp:extent cx="1595120" cy="955040"/>
          <wp:effectExtent l="0" t="0" r="0" b="0"/>
          <wp:wrapNone/>
          <wp:docPr id="2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8" wp14:anchorId="3D2BE20A">
              <wp:simplePos x="0" y="0"/>
              <wp:positionH relativeFrom="page">
                <wp:posOffset>3920490</wp:posOffset>
              </wp:positionH>
              <wp:positionV relativeFrom="page">
                <wp:posOffset>501650</wp:posOffset>
              </wp:positionV>
              <wp:extent cx="2914650" cy="947420"/>
              <wp:effectExtent l="0" t="0" r="0" b="0"/>
              <wp:wrapNone/>
              <wp:docPr id="27" name="Textbox 10"/>
              <a:graphic xmlns:a="http://schemas.openxmlformats.org/drawingml/2006/main">
                <a:graphicData uri="http://schemas.microsoft.com/office/word/2010/wordprocessingShape">
                  <wps:wsp>
                    <wps:cNvSpPr/>
                    <wps:spPr>
                      <a:xfrm>
                        <a:off x="0" y="0"/>
                        <a:ext cx="2914560" cy="94752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3">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8.7pt;margin-top:39.5pt;width:229.45pt;height:74.55pt;mso-wrap-style:square;v-text-anchor:top;mso-position-horizontal-relative:page;mso-position-vertical-relative:page" wp14:anchorId="3D2BE20A">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5">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sz w:val="20"/>
      </w:rPr>
    </w:pPr>
    <w:r>
      <w:rPr>
        <w:sz w:val="20"/>
      </w:rPr>
      <w:drawing>
        <wp:anchor behindDoc="1" distT="0" distB="0" distL="0" distR="0" simplePos="0" locked="0" layoutInCell="0" allowOverlap="1" relativeHeight="31">
          <wp:simplePos x="0" y="0"/>
          <wp:positionH relativeFrom="page">
            <wp:posOffset>962025</wp:posOffset>
          </wp:positionH>
          <wp:positionV relativeFrom="page">
            <wp:posOffset>454660</wp:posOffset>
          </wp:positionV>
          <wp:extent cx="1595120" cy="955040"/>
          <wp:effectExtent l="0" t="0" r="0" b="0"/>
          <wp:wrapNone/>
          <wp:docPr id="34"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6" wp14:anchorId="3D2BE20A">
              <wp:simplePos x="0" y="0"/>
              <wp:positionH relativeFrom="page">
                <wp:posOffset>3920490</wp:posOffset>
              </wp:positionH>
              <wp:positionV relativeFrom="page">
                <wp:posOffset>501650</wp:posOffset>
              </wp:positionV>
              <wp:extent cx="2914650" cy="947420"/>
              <wp:effectExtent l="0" t="0" r="0" b="0"/>
              <wp:wrapNone/>
              <wp:docPr id="35" name="Textbox 13"/>
              <a:graphic xmlns:a="http://schemas.openxmlformats.org/drawingml/2006/main">
                <a:graphicData uri="http://schemas.microsoft.com/office/word/2010/wordprocessingShape">
                  <wps:wsp>
                    <wps:cNvSpPr/>
                    <wps:spPr>
                      <a:xfrm>
                        <a:off x="0" y="0"/>
                        <a:ext cx="2914560" cy="947520"/>
                      </a:xfrm>
                      <a:prstGeom prst="rect">
                        <a:avLst/>
                      </a:prstGeom>
                      <a:noFill/>
                      <a:ln w="0">
                        <a:noFill/>
                      </a:ln>
                    </wps:spPr>
                    <wps:style>
                      <a:lnRef idx="0"/>
                      <a:fillRef idx="0"/>
                      <a:effectRef idx="0"/>
                      <a:fontRef idx="minor"/>
                    </wps:style>
                    <wps:txb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2">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3">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308.7pt;margin-top:39.5pt;width:229.45pt;height:74.55pt;mso-wrap-style:square;v-text-anchor:top;mso-position-horizontal-relative:page;mso-position-vertical-relative:page" wp14:anchorId="3D2BE20A">
              <v:fill o:detectmouseclick="t" on="false"/>
              <v:stroke color="#3465a4" joinstyle="round" endcap="flat"/>
              <v:textbox>
                <w:txbxContent>
                  <w:p>
                    <w:pPr>
                      <w:pStyle w:val="FrameContents"/>
                      <w:spacing w:before="12" w:after="0"/>
                      <w:ind w:left="797" w:hanging="0"/>
                      <w:rPr>
                        <w:rFonts w:ascii="Arial" w:hAnsi="Arial"/>
                        <w:b/>
                        <w:b/>
                        <w:sz w:val="24"/>
                      </w:rPr>
                    </w:pPr>
                    <w:r>
                      <w:rPr>
                        <w:rFonts w:ascii="Arial" w:hAnsi="Arial"/>
                        <w:b/>
                        <w:color w:val="7A7A7A"/>
                        <w:spacing w:val="-2"/>
                        <w:sz w:val="24"/>
                      </w:rPr>
                      <w:t>Servizio</w:t>
                    </w:r>
                    <w:r>
                      <w:rPr>
                        <w:rFonts w:ascii="Arial" w:hAnsi="Arial"/>
                        <w:b/>
                        <w:color w:val="7A7A7A"/>
                        <w:spacing w:val="-3"/>
                        <w:sz w:val="24"/>
                      </w:rPr>
                      <w:t xml:space="preserve"> </w:t>
                    </w:r>
                    <w:r>
                      <w:rPr>
                        <w:rFonts w:ascii="Arial" w:hAnsi="Arial"/>
                        <w:b/>
                        <w:color w:val="7A7A7A"/>
                        <w:spacing w:val="-2"/>
                        <w:sz w:val="24"/>
                      </w:rPr>
                      <w:t>di</w:t>
                    </w:r>
                    <w:r>
                      <w:rPr>
                        <w:rFonts w:ascii="Arial" w:hAnsi="Arial"/>
                        <w:b/>
                        <w:color w:val="7A7A7A"/>
                        <w:spacing w:val="-7"/>
                        <w:sz w:val="24"/>
                      </w:rPr>
                      <w:t xml:space="preserve"> </w:t>
                    </w:r>
                    <w:r>
                      <w:rPr>
                        <w:rFonts w:ascii="Arial" w:hAnsi="Arial"/>
                        <w:b/>
                        <w:color w:val="7A7A7A"/>
                        <w:spacing w:val="-2"/>
                        <w:sz w:val="24"/>
                      </w:rPr>
                      <w:t>Genetica</w:t>
                    </w:r>
                    <w:r>
                      <w:rPr>
                        <w:rFonts w:ascii="Arial" w:hAnsi="Arial"/>
                        <w:b/>
                        <w:color w:val="7A7A7A"/>
                        <w:spacing w:val="-9"/>
                        <w:sz w:val="24"/>
                      </w:rPr>
                      <w:t xml:space="preserve"> </w:t>
                    </w:r>
                    <w:r>
                      <w:rPr>
                        <w:rFonts w:ascii="Arial" w:hAnsi="Arial"/>
                        <w:b/>
                        <w:color w:val="7A7A7A"/>
                        <w:spacing w:val="-2"/>
                        <w:sz w:val="24"/>
                      </w:rPr>
                      <w:t>Medica</w:t>
                    </w:r>
                  </w:p>
                  <w:p>
                    <w:pPr>
                      <w:pStyle w:val="FrameContents"/>
                      <w:spacing w:before="1" w:after="0"/>
                      <w:ind w:left="701" w:hanging="0"/>
                      <w:rPr>
                        <w:rFonts w:ascii="Arial" w:hAnsi="Arial"/>
                        <w:b/>
                        <w:b/>
                        <w:sz w:val="18"/>
                      </w:rPr>
                    </w:pPr>
                    <w:r>
                      <w:rPr>
                        <w:rFonts w:ascii="Arial" w:hAnsi="Arial"/>
                        <w:b/>
                        <w:color w:val="7A7A7A"/>
                        <w:sz w:val="18"/>
                      </w:rPr>
                      <w:t>ARTEMISIA</w:t>
                    </w:r>
                    <w:r>
                      <w:rPr>
                        <w:rFonts w:ascii="Arial" w:hAnsi="Arial"/>
                        <w:b/>
                        <w:color w:val="7A7A7A"/>
                        <w:spacing w:val="-9"/>
                        <w:sz w:val="18"/>
                      </w:rPr>
                      <w:t xml:space="preserve"> </w:t>
                    </w:r>
                    <w:r>
                      <w:rPr>
                        <w:rFonts w:ascii="Arial" w:hAnsi="Arial"/>
                        <w:b/>
                        <w:color w:val="7A7A7A"/>
                        <w:sz w:val="18"/>
                      </w:rPr>
                      <w:t>SPA</w:t>
                    </w:r>
                    <w:r>
                      <w:rPr>
                        <w:rFonts w:ascii="Arial" w:hAnsi="Arial"/>
                        <w:b/>
                        <w:color w:val="7A7A7A"/>
                        <w:spacing w:val="-24"/>
                        <w:sz w:val="18"/>
                      </w:rPr>
                      <w:t xml:space="preserve"> </w:t>
                    </w:r>
                    <w:r>
                      <w:rPr>
                        <w:rFonts w:ascii="Arial" w:hAnsi="Arial"/>
                        <w:b/>
                        <w:color w:val="7A7A7A"/>
                        <w:sz w:val="18"/>
                      </w:rPr>
                      <w:t>-</w:t>
                    </w:r>
                    <w:r>
                      <w:rPr>
                        <w:rFonts w:ascii="Arial" w:hAnsi="Arial"/>
                        <w:b/>
                        <w:color w:val="7A7A7A"/>
                        <w:spacing w:val="-6"/>
                        <w:sz w:val="18"/>
                      </w:rPr>
                      <w:t xml:space="preserve"> </w:t>
                    </w:r>
                    <w:r>
                      <w:rPr>
                        <w:rFonts w:ascii="Arial" w:hAnsi="Arial"/>
                        <w:b/>
                        <w:color w:val="7A7A7A"/>
                        <w:sz w:val="18"/>
                      </w:rPr>
                      <w:t>P.</w:t>
                    </w:r>
                    <w:r>
                      <w:rPr>
                        <w:rFonts w:ascii="Arial" w:hAnsi="Arial"/>
                        <w:b/>
                        <w:color w:val="7A7A7A"/>
                        <w:spacing w:val="-15"/>
                        <w:sz w:val="18"/>
                      </w:rPr>
                      <w:t xml:space="preserve"> </w:t>
                    </w:r>
                    <w:r>
                      <w:rPr>
                        <w:rFonts w:ascii="Arial" w:hAnsi="Arial"/>
                        <w:b/>
                        <w:color w:val="7A7A7A"/>
                        <w:sz w:val="18"/>
                      </w:rPr>
                      <w:t>IVA</w:t>
                    </w:r>
                    <w:r>
                      <w:rPr>
                        <w:rFonts w:ascii="Arial" w:hAnsi="Arial"/>
                        <w:b/>
                        <w:color w:val="7A7A7A"/>
                        <w:spacing w:val="-14"/>
                        <w:sz w:val="18"/>
                      </w:rPr>
                      <w:t xml:space="preserve"> </w:t>
                    </w:r>
                    <w:r>
                      <w:rPr>
                        <w:rFonts w:ascii="Arial" w:hAnsi="Arial"/>
                        <w:b/>
                        <w:color w:val="7A7A7A"/>
                        <w:spacing w:val="-2"/>
                        <w:sz w:val="18"/>
                      </w:rPr>
                      <w:t>00929551000</w:t>
                    </w:r>
                  </w:p>
                  <w:p>
                    <w:pPr>
                      <w:pStyle w:val="FrameContents"/>
                      <w:spacing w:before="18" w:after="0"/>
                      <w:ind w:left="60" w:right="20" w:hanging="0"/>
                      <w:jc w:val="center"/>
                      <w:rPr>
                        <w:rFonts w:ascii="Arial MT" w:hAnsi="Arial MT"/>
                        <w:sz w:val="16"/>
                      </w:rPr>
                    </w:pPr>
                    <w:r>
                      <w:rPr>
                        <w:rFonts w:ascii="Arial MT" w:hAnsi="Arial MT"/>
                        <w:color w:val="7A7A7A"/>
                        <w:spacing w:val="-2"/>
                        <w:sz w:val="16"/>
                      </w:rPr>
                      <w:t>00198</w:t>
                    </w:r>
                    <w:r>
                      <w:rPr>
                        <w:rFonts w:ascii="Arial MT" w:hAnsi="Arial MT"/>
                        <w:color w:val="7A7A7A"/>
                        <w:spacing w:val="-10"/>
                        <w:sz w:val="16"/>
                      </w:rPr>
                      <w:t xml:space="preserve"> </w:t>
                    </w:r>
                    <w:r>
                      <w:rPr>
                        <w:rFonts w:ascii="Arial MT" w:hAnsi="Arial MT"/>
                        <w:color w:val="7A7A7A"/>
                        <w:spacing w:val="-2"/>
                        <w:sz w:val="16"/>
                      </w:rPr>
                      <w:t>ROMA</w:t>
                    </w:r>
                    <w:r>
                      <w:rPr>
                        <w:rFonts w:ascii="Arial MT" w:hAnsi="Arial MT"/>
                        <w:color w:val="7A7A7A"/>
                        <w:spacing w:val="-3"/>
                        <w:sz w:val="16"/>
                      </w:rPr>
                      <w:t xml:space="preserve"> </w:t>
                    </w:r>
                    <w:r>
                      <w:rPr>
                        <w:rFonts w:ascii="Arial MT" w:hAnsi="Arial MT"/>
                        <w:color w:val="7A7A7A"/>
                        <w:spacing w:val="-2"/>
                        <w:sz w:val="16"/>
                      </w:rPr>
                      <w:t>-</w:t>
                    </w:r>
                    <w:r>
                      <w:rPr>
                        <w:rFonts w:ascii="Arial MT" w:hAnsi="Arial MT"/>
                        <w:color w:val="7A7A7A"/>
                        <w:spacing w:val="-9"/>
                        <w:sz w:val="16"/>
                      </w:rPr>
                      <w:t xml:space="preserve"> </w:t>
                    </w:r>
                    <w:r>
                      <w:rPr>
                        <w:rFonts w:ascii="Arial MT" w:hAnsi="Arial MT"/>
                        <w:color w:val="7A7A7A"/>
                        <w:spacing w:val="-2"/>
                        <w:sz w:val="16"/>
                      </w:rPr>
                      <w:t>Viale</w:t>
                    </w:r>
                    <w:r>
                      <w:rPr>
                        <w:rFonts w:ascii="Arial MT" w:hAnsi="Arial MT"/>
                        <w:color w:val="7A7A7A"/>
                        <w:spacing w:val="-9"/>
                        <w:sz w:val="16"/>
                      </w:rPr>
                      <w:t xml:space="preserve"> </w:t>
                    </w:r>
                    <w:r>
                      <w:rPr>
                        <w:rFonts w:ascii="Arial MT" w:hAnsi="Arial MT"/>
                        <w:color w:val="7A7A7A"/>
                        <w:spacing w:val="-2"/>
                        <w:sz w:val="16"/>
                      </w:rPr>
                      <w:t>Liegi,</w:t>
                    </w:r>
                    <w:r>
                      <w:rPr>
                        <w:rFonts w:ascii="Arial MT" w:hAnsi="Arial MT"/>
                        <w:color w:val="7A7A7A"/>
                        <w:spacing w:val="-1"/>
                        <w:sz w:val="16"/>
                      </w:rPr>
                      <w:t xml:space="preserve"> </w:t>
                    </w:r>
                    <w:r>
                      <w:rPr>
                        <w:rFonts w:ascii="Arial MT" w:hAnsi="Arial MT"/>
                        <w:color w:val="7A7A7A"/>
                        <w:spacing w:val="-5"/>
                        <w:sz w:val="16"/>
                      </w:rPr>
                      <w:t>45</w:t>
                    </w:r>
                  </w:p>
                  <w:p>
                    <w:pPr>
                      <w:pStyle w:val="FrameContents"/>
                      <w:spacing w:lineRule="auto" w:line="223" w:before="12" w:after="0"/>
                      <w:ind w:left="20" w:right="18" w:hanging="10"/>
                      <w:jc w:val="center"/>
                      <w:rPr>
                        <w:rFonts w:ascii="Arial MT" w:hAnsi="Arial MT"/>
                        <w:sz w:val="18"/>
                      </w:rPr>
                    </w:pPr>
                    <w:r>
                      <w:rPr>
                        <w:rFonts w:ascii="Arial MT" w:hAnsi="Arial MT"/>
                        <w:color w:val="7A7A7A"/>
                        <w:sz w:val="16"/>
                      </w:rPr>
                      <w:t xml:space="preserve">Tel 06 85 05 804-5-6 | Centralino 06 85 05 (r.a.) </w:t>
                    </w:r>
                    <w:hyperlink r:id="rId4">
                      <w:r>
                        <w:rPr>
                          <w:rFonts w:ascii="Arial" w:hAnsi="Arial"/>
                          <w:b/>
                          <w:color w:val="7A7A7A"/>
                          <w:spacing w:val="-2"/>
                          <w:sz w:val="16"/>
                        </w:rPr>
                        <w:t>www.altamedica.it</w:t>
                      </w:r>
                      <w:r>
                        <w:rPr>
                          <w:rFonts w:ascii="Arial" w:hAnsi="Arial"/>
                          <w:b/>
                          <w:color w:val="7A7A7A"/>
                          <w:spacing w:val="-10"/>
                          <w:sz w:val="16"/>
                        </w:rPr>
                        <w:t xml:space="preserve"> </w:t>
                      </w:r>
                      <w:r>
                        <w:rPr>
                          <w:rFonts w:ascii="Arial" w:hAnsi="Arial"/>
                          <w:b/>
                          <w:color w:val="7A7A7A"/>
                          <w:spacing w:val="-2"/>
                          <w:sz w:val="16"/>
                        </w:rPr>
                        <w:t>-</w:t>
                      </w:r>
                    </w:hyperlink>
                    <w:r>
                      <w:rPr>
                        <w:rFonts w:ascii="Arial" w:hAnsi="Arial"/>
                        <w:b/>
                        <w:color w:val="7A7A7A"/>
                        <w:spacing w:val="-9"/>
                        <w:sz w:val="16"/>
                      </w:rPr>
                      <w:t xml:space="preserve"> </w:t>
                    </w:r>
                    <w:hyperlink r:id="rId5">
                      <w:r>
                        <w:rPr>
                          <w:rFonts w:ascii="Arial" w:hAnsi="Arial"/>
                          <w:b/>
                          <w:color w:val="7A7A7A"/>
                          <w:spacing w:val="-2"/>
                          <w:sz w:val="16"/>
                        </w:rPr>
                        <w:t>segreteria.geneticamedica@altamedica.it</w:t>
                      </w:r>
                    </w:hyperlink>
                    <w:r>
                      <w:rPr>
                        <w:rFonts w:ascii="Arial" w:hAnsi="Arial"/>
                        <w:b/>
                        <w:color w:val="7A7A7A"/>
                        <w:spacing w:val="-2"/>
                        <w:sz w:val="16"/>
                      </w:rPr>
                      <w:t xml:space="preserve"> </w:t>
                    </w:r>
                    <w:r>
                      <w:rPr>
                        <w:rFonts w:ascii="Arial MT" w:hAnsi="Arial MT"/>
                        <w:color w:val="7A7A7A"/>
                        <w:sz w:val="18"/>
                      </w:rPr>
                      <w:t>Resp. Dott. Alvaro Mesoraca</w:t>
                    </w:r>
                  </w:p>
                  <w:p>
                    <w:pPr>
                      <w:pStyle w:val="FrameContents"/>
                      <w:spacing w:before="13" w:after="0"/>
                      <w:ind w:left="60" w:hanging="0"/>
                      <w:jc w:val="center"/>
                      <w:rPr>
                        <w:rFonts w:ascii="Arial" w:hAnsi="Arial"/>
                        <w:i/>
                        <w:i/>
                        <w:sz w:val="18"/>
                      </w:rPr>
                    </w:pPr>
                    <w:r>
                      <w:rPr>
                        <w:rFonts w:ascii="Arial" w:hAnsi="Arial"/>
                        <w:i/>
                        <w:color w:val="7A7A7A"/>
                        <w:sz w:val="18"/>
                      </w:rPr>
                      <w:t>Certificazione</w:t>
                    </w:r>
                    <w:r>
                      <w:rPr>
                        <w:rFonts w:ascii="Arial" w:hAnsi="Arial"/>
                        <w:i/>
                        <w:color w:val="7A7A7A"/>
                        <w:spacing w:val="-13"/>
                        <w:sz w:val="18"/>
                      </w:rPr>
                      <w:t xml:space="preserve"> </w:t>
                    </w:r>
                    <w:r>
                      <w:rPr>
                        <w:rFonts w:ascii="Arial" w:hAnsi="Arial"/>
                        <w:i/>
                        <w:color w:val="7A7A7A"/>
                        <w:sz w:val="18"/>
                      </w:rPr>
                      <w:t>di</w:t>
                    </w:r>
                    <w:r>
                      <w:rPr>
                        <w:rFonts w:ascii="Arial" w:hAnsi="Arial"/>
                        <w:i/>
                        <w:color w:val="7A7A7A"/>
                        <w:spacing w:val="-19"/>
                        <w:sz w:val="18"/>
                      </w:rPr>
                      <w:t xml:space="preserve"> </w:t>
                    </w:r>
                    <w:r>
                      <w:rPr>
                        <w:rFonts w:ascii="Arial" w:hAnsi="Arial"/>
                        <w:i/>
                        <w:color w:val="7A7A7A"/>
                        <w:sz w:val="18"/>
                      </w:rPr>
                      <w:t>Qualità</w:t>
                    </w:r>
                    <w:r>
                      <w:rPr>
                        <w:rFonts w:ascii="Arial" w:hAnsi="Arial"/>
                        <w:i/>
                        <w:color w:val="7A7A7A"/>
                        <w:spacing w:val="-7"/>
                        <w:sz w:val="18"/>
                      </w:rPr>
                      <w:t xml:space="preserve"> </w:t>
                    </w:r>
                    <w:r>
                      <w:rPr>
                        <w:rFonts w:ascii="Arial" w:hAnsi="Arial"/>
                        <w:i/>
                        <w:color w:val="7A7A7A"/>
                        <w:sz w:val="18"/>
                      </w:rPr>
                      <w:t>UNI</w:t>
                    </w:r>
                    <w:r>
                      <w:rPr>
                        <w:rFonts w:ascii="Arial" w:hAnsi="Arial"/>
                        <w:i/>
                        <w:color w:val="7A7A7A"/>
                        <w:spacing w:val="-14"/>
                        <w:sz w:val="18"/>
                      </w:rPr>
                      <w:t xml:space="preserve"> </w:t>
                    </w:r>
                    <w:r>
                      <w:rPr>
                        <w:rFonts w:ascii="Arial" w:hAnsi="Arial"/>
                        <w:i/>
                        <w:color w:val="7A7A7A"/>
                        <w:sz w:val="18"/>
                      </w:rPr>
                      <w:t>EN</w:t>
                    </w:r>
                    <w:r>
                      <w:rPr>
                        <w:rFonts w:ascii="Arial" w:hAnsi="Arial"/>
                        <w:i/>
                        <w:color w:val="7A7A7A"/>
                        <w:spacing w:val="-10"/>
                        <w:sz w:val="18"/>
                      </w:rPr>
                      <w:t xml:space="preserve"> </w:t>
                    </w:r>
                    <w:r>
                      <w:rPr>
                        <w:rFonts w:ascii="Arial" w:hAnsi="Arial"/>
                        <w:i/>
                        <w:color w:val="7A7A7A"/>
                        <w:sz w:val="18"/>
                      </w:rPr>
                      <w:t>ISO</w:t>
                    </w:r>
                    <w:r>
                      <w:rPr>
                        <w:rFonts w:ascii="Arial" w:hAnsi="Arial"/>
                        <w:i/>
                        <w:color w:val="7A7A7A"/>
                        <w:spacing w:val="-11"/>
                        <w:sz w:val="18"/>
                      </w:rPr>
                      <w:t xml:space="preserve"> </w:t>
                    </w:r>
                    <w:r>
                      <w:rPr>
                        <w:rFonts w:ascii="Arial" w:hAnsi="Arial"/>
                        <w:i/>
                        <w:color w:val="7A7A7A"/>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2a64da"/>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2a64da"/>
    <w:pPr>
      <w:spacing w:before="257" w:after="0"/>
      <w:ind w:left="366"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2a64da"/>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2a64da"/>
    <w:rPr>
      <w:rFonts w:ascii="Calibri" w:hAnsi="Calibri" w:eastAsia="Calibri" w:cs="Calibri"/>
      <w:sz w:val="19"/>
      <w:szCs w:val="19"/>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2a64da"/>
    <w:pPr/>
    <w:rPr>
      <w:sz w:val="19"/>
      <w:szCs w:val="19"/>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2a64da"/>
    <w:pPr/>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2a64da"/>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http://www.altamedica.it/" TargetMode="External"/><Relationship Id="rId4" Type="http://schemas.openxmlformats.org/officeDocument/2006/relationships/hyperlink" Target="http://www.altamedica.it/" TargetMode="External"/><Relationship Id="rId5" Type="http://schemas.openxmlformats.org/officeDocument/2006/relationships/hyperlink" Target="http://www.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LibreOffice/7.3.7.2$Linux_X86_64 LibreOffice_project/30$Build-2</Application>
  <AppVersion>15.0000</AppVersion>
  <Pages>5</Pages>
  <Words>1458</Words>
  <Characters>8463</Characters>
  <CharactersWithSpaces>9774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2024-06-27T12:45:00Z</dcterms:created>
  <dc:creator>utente</dc:creator>
  <dc:description/>
  <dc:language>en-US</dc:language>
  <cp:lastModifiedBy/>
  <dcterms:modified xsi:type="dcterms:W3CDTF">2024-07-24T10:35:03Z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