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2910" w:right="3014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>LIEVE PREDISPOSIZIONE GENETICA ALLE MALATTIE CARDIOVASCOLARI</w:t>
      </w:r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  <w:bookmarkStart w:id="0" w:name="_GoBack"/>
      <w:bookmarkEnd w:id="0"/>
    </w:p>
    <w:p>
      <w:pPr>
        <w:pStyle w:val="Normal"/>
        <w:spacing w:lineRule="exact" w:line="390"/>
        <w:ind w:left="2912" w:right="3014" w:hanging="0"/>
        <w:jc w:val="center"/>
        <w:rPr>
          <w:sz w:val="32"/>
        </w:rPr>
      </w:pPr>
      <w:r>
        <w:rPr>
          <w:sz w:val="32"/>
        </w:rPr>
      </w:r>
    </w:p>
    <w:p>
      <w:pPr>
        <w:pStyle w:val="TextBody"/>
        <w:spacing w:before="1" w:after="0"/>
        <w:ind w:left="239" w:hanging="0"/>
        <w:rPr>
          <w:b/>
          <w:b/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 xml:space="preserve">lieve predisposizione alle malattie cardiovascolari. 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  <w:t>Ciò vuol dire che la tua probabilità di sviluppare queste patologie è leggermente più alta rispetto alla popolazione media.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È</w:t>
      </w:r>
      <w:r>
        <w:rPr>
          <w:spacing w:val="38"/>
          <w:sz w:val="20"/>
        </w:rPr>
        <w:t xml:space="preserve"> </w:t>
      </w:r>
      <w:r>
        <w:rPr>
          <w:sz w:val="20"/>
        </w:rPr>
        <w:t>importante</w:t>
      </w:r>
      <w:r>
        <w:rPr>
          <w:spacing w:val="38"/>
          <w:sz w:val="20"/>
        </w:rPr>
        <w:t xml:space="preserve"> </w:t>
      </w:r>
      <w:r>
        <w:rPr>
          <w:sz w:val="20"/>
        </w:rPr>
        <w:t>regolare</w:t>
      </w:r>
      <w:r>
        <w:rPr>
          <w:spacing w:val="38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zuccheri</w:t>
      </w:r>
      <w:r>
        <w:rPr>
          <w:spacing w:val="38"/>
          <w:sz w:val="20"/>
        </w:rPr>
        <w:t xml:space="preserve"> </w:t>
      </w:r>
      <w:r>
        <w:rPr>
          <w:sz w:val="20"/>
        </w:rPr>
        <w:t>e</w:t>
      </w:r>
      <w:r>
        <w:rPr>
          <w:spacing w:val="38"/>
          <w:sz w:val="20"/>
        </w:rPr>
        <w:t xml:space="preserve"> </w:t>
      </w:r>
      <w:r>
        <w:rPr>
          <w:sz w:val="20"/>
        </w:rPr>
        <w:t>di</w:t>
      </w:r>
      <w:r>
        <w:rPr>
          <w:spacing w:val="38"/>
          <w:sz w:val="20"/>
        </w:rPr>
        <w:t xml:space="preserve"> </w:t>
      </w:r>
      <w:r>
        <w:rPr>
          <w:sz w:val="20"/>
        </w:rPr>
        <w:t>carboidrati</w:t>
      </w:r>
      <w:r>
        <w:rPr>
          <w:spacing w:val="39"/>
          <w:sz w:val="20"/>
        </w:rPr>
        <w:t xml:space="preserve"> </w:t>
      </w:r>
      <w:r>
        <w:rPr>
          <w:sz w:val="20"/>
        </w:rPr>
        <w:t>raffinati</w:t>
      </w:r>
      <w:r>
        <w:rPr>
          <w:spacing w:val="38"/>
          <w:sz w:val="20"/>
        </w:rPr>
        <w:t xml:space="preserve"> </w:t>
      </w:r>
      <w:r>
        <w:rPr>
          <w:sz w:val="20"/>
        </w:rPr>
        <w:t>per</w:t>
      </w:r>
      <w:r>
        <w:rPr>
          <w:spacing w:val="38"/>
          <w:sz w:val="20"/>
        </w:rPr>
        <w:t xml:space="preserve"> </w:t>
      </w:r>
      <w:r>
        <w:rPr>
          <w:sz w:val="20"/>
        </w:rPr>
        <w:t>mantenere</w:t>
      </w:r>
      <w:r>
        <w:rPr>
          <w:spacing w:val="2"/>
          <w:sz w:val="20"/>
        </w:rPr>
        <w:t xml:space="preserve"> </w:t>
      </w: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controllo</w:t>
      </w:r>
      <w:r>
        <w:rPr>
          <w:spacing w:val="39"/>
          <w:sz w:val="20"/>
        </w:rPr>
        <w:t xml:space="preserve"> </w:t>
      </w:r>
      <w:r>
        <w:rPr>
          <w:sz w:val="20"/>
        </w:rPr>
        <w:t>glicemico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e </w:t>
      </w:r>
      <w:r>
        <w:rPr>
          <w:spacing w:val="-43"/>
          <w:sz w:val="20"/>
        </w:rPr>
        <w:t xml:space="preserve"> </w:t>
      </w:r>
      <w:r>
        <w:rPr>
          <w:sz w:val="20"/>
        </w:rPr>
        <w:t>insulinico</w:t>
      </w:r>
      <w:r>
        <w:rPr>
          <w:spacing w:val="-1"/>
          <w:sz w:val="20"/>
        </w:rPr>
        <w:t xml:space="preserve"> </w:t>
      </w:r>
      <w:r>
        <w:rPr>
          <w:sz w:val="20"/>
        </w:rPr>
        <w:t>nella norma ed evitare</w:t>
      </w:r>
      <w:r>
        <w:rPr>
          <w:spacing w:val="-1"/>
          <w:sz w:val="20"/>
        </w:rPr>
        <w:t xml:space="preserve"> </w:t>
      </w:r>
      <w:r>
        <w:rPr>
          <w:sz w:val="20"/>
        </w:rPr>
        <w:t>l’accumulo</w:t>
      </w:r>
      <w:r>
        <w:rPr>
          <w:spacing w:val="-1"/>
          <w:sz w:val="20"/>
        </w:rPr>
        <w:t xml:space="preserve"> </w:t>
      </w:r>
      <w:r>
        <w:rPr>
          <w:sz w:val="20"/>
        </w:rPr>
        <w:t>di tessuto 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6"/>
          <w:sz w:val="20"/>
        </w:rPr>
        <w:t xml:space="preserve"> </w:t>
      </w:r>
      <w:r>
        <w:rPr>
          <w:sz w:val="20"/>
        </w:rPr>
        <w:t>alimentare</w:t>
      </w:r>
      <w:r>
        <w:rPr>
          <w:spacing w:val="4"/>
          <w:sz w:val="20"/>
        </w:rPr>
        <w:t xml:space="preserve"> </w:t>
      </w:r>
      <w:r>
        <w:rPr>
          <w:sz w:val="20"/>
        </w:rPr>
        <w:t>si</w:t>
      </w:r>
      <w:r>
        <w:rPr>
          <w:spacing w:val="5"/>
          <w:sz w:val="20"/>
        </w:rPr>
        <w:t xml:space="preserve"> </w:t>
      </w:r>
      <w:r>
        <w:rPr>
          <w:sz w:val="20"/>
        </w:rPr>
        <w:t>consiglia</w:t>
      </w:r>
      <w:r>
        <w:rPr>
          <w:spacing w:val="4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prediligere</w:t>
      </w:r>
      <w:r>
        <w:rPr>
          <w:spacing w:val="5"/>
          <w:sz w:val="20"/>
        </w:rPr>
        <w:t xml:space="preserve"> </w:t>
      </w:r>
      <w:r>
        <w:rPr>
          <w:sz w:val="20"/>
        </w:rPr>
        <w:t>alimenti</w:t>
      </w:r>
      <w:r>
        <w:rPr>
          <w:spacing w:val="3"/>
          <w:sz w:val="20"/>
        </w:rPr>
        <w:t xml:space="preserve"> </w:t>
      </w:r>
      <w:r>
        <w:rPr>
          <w:sz w:val="20"/>
        </w:rPr>
        <w:t>ricchi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fibre,</w:t>
      </w:r>
      <w:r>
        <w:rPr>
          <w:spacing w:val="4"/>
          <w:sz w:val="20"/>
        </w:rPr>
        <w:t xml:space="preserve"> </w:t>
      </w:r>
      <w:r>
        <w:rPr>
          <w:sz w:val="20"/>
        </w:rPr>
        <w:t>proteine,</w:t>
      </w:r>
      <w:r>
        <w:rPr>
          <w:spacing w:val="3"/>
          <w:sz w:val="20"/>
        </w:rPr>
        <w:t xml:space="preserve"> </w:t>
      </w:r>
      <w:r>
        <w:rPr>
          <w:sz w:val="20"/>
        </w:rPr>
        <w:t>carboidrati</w:t>
      </w:r>
      <w:r>
        <w:rPr>
          <w:spacing w:val="6"/>
          <w:sz w:val="20"/>
        </w:rPr>
        <w:t xml:space="preserve"> </w:t>
      </w:r>
      <w:r>
        <w:rPr>
          <w:sz w:val="20"/>
        </w:rPr>
        <w:t>complessi,</w:t>
      </w:r>
      <w:r>
        <w:rPr>
          <w:spacing w:val="3"/>
          <w:sz w:val="20"/>
        </w:rPr>
        <w:t xml:space="preserve"> </w:t>
      </w:r>
      <w:r>
        <w:rPr>
          <w:sz w:val="20"/>
        </w:rPr>
        <w:t>acidi</w:t>
      </w:r>
      <w:r>
        <w:rPr>
          <w:spacing w:val="6"/>
          <w:sz w:val="20"/>
        </w:rPr>
        <w:t xml:space="preserve"> </w:t>
      </w:r>
      <w:r>
        <w:rPr>
          <w:sz w:val="20"/>
        </w:rPr>
        <w:t>grassi</w:t>
      </w:r>
      <w:r>
        <w:rPr>
          <w:spacing w:val="5"/>
          <w:sz w:val="20"/>
        </w:rPr>
        <w:t xml:space="preserve"> </w:t>
      </w:r>
      <w:r>
        <w:rPr>
          <w:sz w:val="20"/>
        </w:rPr>
        <w:t>monoinsaturi</w:t>
      </w:r>
      <w:r>
        <w:rPr>
          <w:spacing w:val="3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polinsaturi,</w:t>
      </w:r>
      <w:r>
        <w:rPr>
          <w:spacing w:val="-1"/>
          <w:sz w:val="20"/>
        </w:rPr>
        <w:t xml:space="preserve"> </w:t>
      </w:r>
      <w:r>
        <w:rPr>
          <w:sz w:val="20"/>
        </w:rPr>
        <w:t>vitamine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sali</w:t>
      </w:r>
      <w:r>
        <w:rPr>
          <w:spacing w:val="3"/>
          <w:sz w:val="20"/>
        </w:rPr>
        <w:t xml:space="preserve"> </w:t>
      </w:r>
      <w:r>
        <w:rPr>
          <w:sz w:val="20"/>
        </w:rPr>
        <w:t>minerali.</w:t>
      </w:r>
    </w:p>
    <w:p>
      <w:pPr>
        <w:pStyle w:val="Default"/>
        <w:rPr/>
      </w:pPr>
      <w:r>
        <w:rPr/>
      </w:r>
    </w:p>
    <w:p>
      <w:pPr>
        <w:pStyle w:val="Normal"/>
        <w:ind w:left="239" w:right="83" w:hanging="0"/>
        <w:rPr>
          <w:sz w:val="20"/>
        </w:rPr>
      </w:pPr>
      <w:r>
        <w:rPr/>
        <w:t xml:space="preserve"> </w:t>
      </w:r>
      <w:r>
        <w:rPr>
          <w:sz w:val="20"/>
          <w:szCs w:val="20"/>
        </w:rPr>
        <w:t>Inoltre, è consigliata anche la riduzione del sale a &lt; 2 g al giorno, considerando anche quello già presente negli alimenti. La riduzione di sale è un’ottima prevenzione contro l’ipertensione.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inoltre evidenziato una predisposizione genetica </w:t>
      </w:r>
      <w:r>
        <w:rPr>
          <w:b/>
          <w:sz w:val="19"/>
        </w:rPr>
        <w:t>all’Intolleranza al Lattosio</w:t>
      </w:r>
      <w:r>
        <w:rPr>
          <w:sz w:val="19"/>
        </w:rPr>
        <w:t>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</w:t>
      </w:r>
      <w:r>
        <w:rPr>
          <w:i/>
          <w:sz w:val="20"/>
        </w:rPr>
        <w:t>Breath Test</w:t>
      </w:r>
      <w:r>
        <w:rPr>
          <w:sz w:val="20"/>
        </w:rPr>
        <w:t>.</w:t>
      </w:r>
    </w:p>
    <w:p>
      <w:pPr>
        <w:pStyle w:val="Normal"/>
        <w:ind w:left="239" w:right="83" w:hanging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6"/>
        </w:rPr>
      </w:pPr>
      <w:r>
        <w:rPr>
          <w:sz w:val="26"/>
        </w:rPr>
      </w: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sz w:val="30"/>
                <w:lang w:val="it-IT"/>
              </w:rPr>
            </w:pPr>
            <w:r>
              <w:rPr>
                <w:sz w:val="3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7" w:before="0" w:after="0"/>
              <w:ind w:left="235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4" w:right="22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sz w:val="3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sz w:val="30"/>
                <w:lang w:val="it-IT"/>
              </w:rPr>
            </w:pPr>
            <w:r>
              <w:rPr>
                <w:sz w:val="3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6" w:before="0" w:after="0"/>
              <w:ind w:left="256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3" w:after="0"/>
              <w:ind w:left="184" w:right="222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2"/>
        <w:gridCol w:w="290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10" w:right="521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02" w:right="62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22" w:right="468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uppressAutoHyphens w:val="tru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173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07" w:right="108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07" w:right="10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 (es: scampi,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gamberi, aragosta,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104" w:right="10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356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409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 naturale, tonno in vetro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117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 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 di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17" w:right="11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18" w:right="110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 , pesce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 scatoletta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17" w:right="11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sgombro),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9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sz w:val="24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51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8" w:right="105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 grasse o con la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pelle), bresaola, arrosto o tacchino di pollo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98" w:right="193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 prosciutto crudo, roast beef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7" w:right="11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Filetto di carne rossa, fesa di tacchino, prosciutto cotto, speck, wurstel, coppa, mortadella, salame, salsiccia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sz w:val="23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right="19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pecorino, mozzarella senza lattosio, fiordilatte senza lattosio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right="101" w:hanging="0"/>
              <w:jc w:val="left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04" w:right="10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Formaggi freschi semi- magri possibilmente senza lattosio, gelato senza lattosio, feta, mozzarella di bufala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226" w:right="219" w:hanging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Brie, stracchino, taleggio, fontina e provolone</w:t>
            </w:r>
          </w:p>
        </w:tc>
      </w:tr>
      <w:tr>
        <w:trPr>
          <w:trHeight w:val="32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sz w:val="23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28" w:before="0" w:after="0"/>
              <w:ind w:right="15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Piselli, fave, fagioli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right="27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lenticchie comuni,  lenticchie rosse, lupini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7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 scatola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675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7" w:right="108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 di 2 uova intere,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 tegamino,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7" w:right="10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 sode, strapazzate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5" w:after="0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57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2"/>
        <w:gridCol w:w="294"/>
        <w:gridCol w:w="2403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2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87" w:right="491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80" w:right="59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96" w:right="50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right="17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it-IT" w:eastAsia="en-US" w:bidi="ar-SA"/>
              </w:rPr>
              <w:t>Riso basmati, riso rosso, riso venere, riso thai, mais bianco, pasta di semola, pasta di semola integrale, orzo, farro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right="20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 xml:space="preserve">   </w:t>
            </w:r>
            <w:r>
              <w:rPr>
                <w:kern w:val="0"/>
                <w:sz w:val="22"/>
                <w:szCs w:val="22"/>
                <w:lang w:val="it-IT" w:eastAsia="en-US" w:bidi="ar-SA"/>
              </w:rPr>
              <w:t>Segale, patate,  patate            dolci, mais giallo, miglio,  cracker senza sale, gallette di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Grissini, cracker con sale, gallette di mais giallo, gallette di riso, merendine e dolci in genere</w:t>
            </w:r>
          </w:p>
        </w:tc>
      </w:tr>
      <w:tr>
        <w:trPr>
          <w:trHeight w:val="314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46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8" w:right="10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 cous, gallette di grano 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sz w:val="23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1" w:right="10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4" w:right="10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, lamponi, cocco, ribes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 frutti di bosco,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 papaya,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mandarino, arance,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37" w:right="133" w:hanging="737"/>
              <w:jc w:val="center"/>
              <w:rPr>
                <w:spacing w:val="-47"/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Albicocche, pompelmo,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37" w:right="133" w:hanging="737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pesche, banana, ciliegie,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37" w:right="133" w:hanging="73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mele, pere, melone,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37" w:right="133" w:hanging="737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nespole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72" w:right="171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anguria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61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4"/>
        <w:gridCol w:w="2412"/>
        <w:gridCol w:w="284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92" w:right="496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80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28" w:right="516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22" w:right="107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18" w:right="22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 verdi e nere,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 di oliva, 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502" w:right="504" w:firstLine="14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100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0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1"/>
                <w:lang w:val="it-IT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53" w:right="261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burro, strutto,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83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11"/>
        </w:rPr>
        <w:t xml:space="preserve"> </w:t>
      </w:r>
      <w:r>
        <w:rPr/>
        <w:t>la</w:t>
      </w:r>
      <w:r>
        <w:rPr>
          <w:spacing w:val="11"/>
        </w:rPr>
        <w:t xml:space="preserve"> </w:t>
      </w:r>
      <w:r>
        <w:rPr/>
        <w:t>frittura,</w:t>
      </w:r>
      <w:r>
        <w:rPr>
          <w:spacing w:val="11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olio</w:t>
      </w:r>
      <w:r>
        <w:rPr>
          <w:spacing w:val="10"/>
        </w:rPr>
        <w:t xml:space="preserve"> </w:t>
      </w:r>
      <w:r>
        <w:rPr/>
        <w:t>extravergine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10"/>
        </w:rPr>
        <w:t xml:space="preserve"> </w:t>
      </w:r>
      <w:r>
        <w:rPr/>
        <w:t>farine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prima</w:t>
      </w:r>
      <w:r>
        <w:rPr>
          <w:spacing w:val="11"/>
        </w:rPr>
        <w:t xml:space="preserve"> </w:t>
      </w:r>
      <w:r>
        <w:rPr/>
        <w:t>qualità,</w:t>
      </w:r>
      <w:r>
        <w:rPr>
          <w:spacing w:val="9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11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-4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preserva</w:t>
      </w:r>
      <w:r>
        <w:rPr>
          <w:spacing w:val="-1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meglio le proprietà</w:t>
      </w:r>
      <w:r>
        <w:rPr>
          <w:spacing w:val="-4"/>
        </w:rPr>
        <w:t xml:space="preserve"> </w:t>
      </w:r>
      <w:r>
        <w:rPr/>
        <w:t>degli</w:t>
      </w:r>
      <w:r>
        <w:rPr>
          <w:spacing w:val="-1"/>
        </w:rPr>
        <w:t xml:space="preserve"> </w:t>
      </w:r>
      <w:r>
        <w:rPr/>
        <w:t>alimenti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stimola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fegato aiutandolo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lavorare</w:t>
      </w:r>
      <w:r>
        <w:rPr>
          <w:spacing w:val="-3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7" w:after="0"/>
        <w:ind w:left="239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consigliato un</w:t>
      </w:r>
      <w:r>
        <w:rPr>
          <w:spacing w:val="-3"/>
        </w:rPr>
        <w:t xml:space="preserve"> </w:t>
      </w:r>
      <w:r>
        <w:rPr/>
        <w:t>consumo 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-1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1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pranzo 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1" w:after="0"/>
        <w:ind w:left="239" w:right="354" w:hanging="0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 dell’intero</w:t>
      </w:r>
      <w:r>
        <w:rPr>
          <w:spacing w:val="1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 funzionalità</w:t>
      </w:r>
      <w:r>
        <w:rPr>
          <w:spacing w:val="-5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83" w:hanging="0"/>
        <w:rPr/>
      </w:pPr>
      <w:r>
        <w:rPr>
          <w:b/>
        </w:rPr>
        <w:t>Attenzione</w:t>
      </w:r>
      <w:r>
        <w:rPr/>
        <w:t>:</w:t>
      </w:r>
      <w:r>
        <w:rPr>
          <w:spacing w:val="19"/>
        </w:rPr>
        <w:t xml:space="preserve"> </w:t>
      </w:r>
      <w:r>
        <w:rPr/>
        <w:t>alcune</w:t>
      </w:r>
      <w:r>
        <w:rPr>
          <w:spacing w:val="16"/>
        </w:rPr>
        <w:t xml:space="preserve"> </w:t>
      </w:r>
      <w:r>
        <w:rPr/>
        <w:t>verdure</w:t>
      </w:r>
      <w:r>
        <w:rPr>
          <w:spacing w:val="20"/>
        </w:rPr>
        <w:t xml:space="preserve"> </w:t>
      </w:r>
      <w:r>
        <w:rPr/>
        <w:t>come</w:t>
      </w:r>
      <w:r>
        <w:rPr>
          <w:spacing w:val="19"/>
        </w:rPr>
        <w:t xml:space="preserve"> </w:t>
      </w:r>
      <w:r>
        <w:rPr/>
        <w:t>la</w:t>
      </w:r>
      <w:r>
        <w:rPr>
          <w:spacing w:val="18"/>
        </w:rPr>
        <w:t xml:space="preserve"> </w:t>
      </w:r>
      <w:r>
        <w:rPr/>
        <w:t>carota</w:t>
      </w:r>
      <w:r>
        <w:rPr>
          <w:spacing w:val="17"/>
        </w:rPr>
        <w:t xml:space="preserve"> </w:t>
      </w:r>
      <w:r>
        <w:rPr/>
        <w:t>cotta</w:t>
      </w:r>
      <w:r>
        <w:rPr>
          <w:spacing w:val="18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zucca</w:t>
      </w:r>
      <w:r>
        <w:rPr>
          <w:spacing w:val="18"/>
        </w:rPr>
        <w:t xml:space="preserve"> </w:t>
      </w:r>
      <w:r>
        <w:rPr/>
        <w:t>hanno</w:t>
      </w:r>
      <w:r>
        <w:rPr>
          <w:spacing w:val="20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realtà</w:t>
      </w:r>
      <w:r>
        <w:rPr>
          <w:spacing w:val="18"/>
        </w:rPr>
        <w:t xml:space="preserve"> </w:t>
      </w:r>
      <w:r>
        <w:rPr/>
        <w:t>un</w:t>
      </w:r>
      <w:r>
        <w:rPr>
          <w:spacing w:val="18"/>
        </w:rPr>
        <w:t xml:space="preserve"> </w:t>
      </w:r>
      <w:r>
        <w:rPr/>
        <w:t>indice</w:t>
      </w:r>
      <w:r>
        <w:rPr>
          <w:spacing w:val="19"/>
        </w:rPr>
        <w:t xml:space="preserve"> </w:t>
      </w:r>
      <w:r>
        <w:rPr/>
        <w:t>glicemico</w:t>
      </w:r>
      <w:r>
        <w:rPr>
          <w:spacing w:val="17"/>
        </w:rPr>
        <w:t xml:space="preserve"> </w:t>
      </w:r>
      <w:r>
        <w:rPr/>
        <w:t>elevato,</w:t>
      </w:r>
      <w:r>
        <w:rPr>
          <w:spacing w:val="17"/>
        </w:rPr>
        <w:t xml:space="preserve"> </w:t>
      </w:r>
      <w:r>
        <w:rPr/>
        <w:t>quindi,</w:t>
      </w:r>
      <w:r>
        <w:rPr>
          <w:spacing w:val="18"/>
        </w:rPr>
        <w:t xml:space="preserve"> </w:t>
      </w:r>
      <w:r>
        <w:rPr/>
        <w:t>in</w:t>
      </w:r>
      <w:r>
        <w:rPr>
          <w:spacing w:val="-47"/>
        </w:rPr>
        <w:t xml:space="preserve"> </w:t>
      </w:r>
      <w:r>
        <w:rPr/>
        <w:t>base</w:t>
      </w:r>
      <w:r>
        <w:rPr>
          <w:spacing w:val="-1"/>
        </w:rPr>
        <w:t xml:space="preserve"> </w:t>
      </w:r>
      <w:r>
        <w:rPr/>
        <w:t>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genetico, il loro consumo</w:t>
      </w:r>
      <w:r>
        <w:rPr>
          <w:spacing w:val="-2"/>
        </w:rPr>
        <w:t xml:space="preserve"> </w:t>
      </w:r>
      <w:r>
        <w:rPr/>
        <w:t>è consigliato</w:t>
      </w:r>
      <w:r>
        <w:rPr>
          <w:spacing w:val="-1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2</w:t>
      </w:r>
      <w:r>
        <w:rPr>
          <w:spacing w:val="-2"/>
        </w:rPr>
        <w:t xml:space="preserve"> </w:t>
      </w:r>
      <w:r>
        <w:rPr/>
        <w:t>volte</w:t>
      </w:r>
      <w:r>
        <w:rPr>
          <w:spacing w:val="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6" wp14:anchorId="6930ADE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67428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5pt;height:21.15pt" coordorigin="624,16015" coordsize="10645,423">
              <v:rect id="shape_0" path="m0,0l-2147483645,0l-2147483645,-2147483646l0,-2147483646xe" fillcolor="black" stroked="f" o:allowincell="f" style="position:absolute;left:624;top:16015;width:9577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4;top:16024;width:7;height:69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4B326E4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 wp14:anchorId="4B326E4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3DDD692F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 wp14:anchorId="3DDD692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4" wp14:anchorId="6930ADE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67428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5pt;height:21.15pt" coordorigin="624,16015" coordsize="10645,423">
              <v:rect id="shape_0" path="m0,0l-2147483645,0l-2147483645,-2147483646l0,-2147483646xe" fillcolor="black" stroked="f" o:allowincell="f" style="position:absolute;left:624;top:16015;width:9577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4;top:16024;width:7;height:69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4B326E4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 wp14:anchorId="4B326E4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3DDD692F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 wp14:anchorId="3DDD692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2" wp14:anchorId="6930ADE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67428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5pt;height:21.15pt" coordorigin="624,16015" coordsize="10645,423">
              <v:rect id="shape_0" path="m0,0l-2147483645,0l-2147483645,-2147483646l0,-2147483646xe" fillcolor="black" stroked="f" o:allowincell="f" style="position:absolute;left:624;top:16015;width:9577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4;top:16024;width:7;height:69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4B326E4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 wp14:anchorId="4B326E4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3DDD692F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 wp14:anchorId="3DDD692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6930ADEE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7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67428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5pt;height:21.15pt" coordorigin="624,16015" coordsize="10645,423">
              <v:rect id="shape_0" path="m0,0l-2147483645,0l-2147483645,-2147483646l0,-2147483646xe" fillcolor="black" stroked="f" o:allowincell="f" style="position:absolute;left:624;top:16015;width:9577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4;top:16024;width:7;height:69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4B326E4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 wp14:anchorId="4B326E4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3DDD692F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2.85pt;margin-top:805.9pt;width:11.55pt;height:13pt;mso-wrap-style:square;v-text-anchor:top;mso-position-horizontal-relative:page;mso-position-vertical-relative:page" wp14:anchorId="3DDD692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 wp14:anchorId="11FDC71C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 wp14:anchorId="11FDC71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 wp14:anchorId="11FDC71C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 wp14:anchorId="11FDC71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" wp14:anchorId="11FDC71C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 wp14:anchorId="11FDC71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11FDC71C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1480" cy="93980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164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7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6.85pt;margin-top:40.45pt;width:232.35pt;height:73.95pt;mso-wrap-style:square;v-text-anchor:top;mso-position-horizontal-relative:page;mso-position-vertical-relative:page" wp14:anchorId="11FDC71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7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27ca4"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127ca4"/>
    <w:pPr>
      <w:spacing w:before="35" w:after="0"/>
      <w:ind w:left="649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127ca4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127ca4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127ca4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127ca4"/>
    <w:pPr/>
    <w:rPr/>
  </w:style>
  <w:style w:type="paragraph" w:styleId="Default" w:customStyle="1">
    <w:name w:val="Default"/>
    <w:qFormat/>
    <w:rsid w:val="00127ca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27ca4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4</Pages>
  <Words>1168</Words>
  <Characters>6665</Characters>
  <CharactersWithSpaces>7733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2023-09-26T13:30:00Z</dcterms:created>
  <dc:creator>genetica 5p</dc:creator>
  <dc:description/>
  <dc:language>en-US</dc:language>
  <cp:lastModifiedBy/>
  <dcterms:modified xsi:type="dcterms:W3CDTF">2024-07-24T11:04:32Z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