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A0" w:rsidRDefault="000908A0" w:rsidP="000908A0">
      <w:pPr>
        <w:jc w:val="right"/>
      </w:pPr>
      <w:r>
        <w:t>Marco Tulio Trujillo</w:t>
      </w:r>
    </w:p>
    <w:p w:rsidR="000908A0" w:rsidRDefault="000908A0" w:rsidP="000908A0">
      <w:pPr>
        <w:jc w:val="right"/>
      </w:pPr>
      <w:r>
        <w:t>18069</w:t>
      </w:r>
    </w:p>
    <w:p w:rsidR="000908A0" w:rsidRDefault="000908A0" w:rsidP="000908A0">
      <w:pPr>
        <w:jc w:val="left"/>
      </w:pPr>
      <w:r>
        <w:t>Universidad del Valle de Guatemala</w:t>
      </w:r>
    </w:p>
    <w:p w:rsidR="000908A0" w:rsidRDefault="000908A0" w:rsidP="000908A0">
      <w:pPr>
        <w:jc w:val="left"/>
      </w:pPr>
      <w:r>
        <w:t>Digital ll</w:t>
      </w:r>
    </w:p>
    <w:p w:rsidR="000908A0" w:rsidRDefault="000908A0" w:rsidP="000908A0">
      <w:pPr>
        <w:pStyle w:val="Ttulo1"/>
      </w:pPr>
      <w:proofErr w:type="spellStart"/>
      <w:r>
        <w:t>Lab</w:t>
      </w:r>
      <w:proofErr w:type="spellEnd"/>
      <w:r>
        <w:t xml:space="preserve"> 2</w:t>
      </w:r>
    </w:p>
    <w:p w:rsidR="000908A0" w:rsidRPr="000908A0" w:rsidRDefault="000908A0" w:rsidP="000908A0">
      <w:pPr>
        <w:pStyle w:val="Ttulo3"/>
      </w:pPr>
      <w:proofErr w:type="spellStart"/>
      <w:r>
        <w:t>Prelab</w:t>
      </w:r>
      <w:proofErr w:type="spellEnd"/>
    </w:p>
    <w:p w:rsidR="008147D9" w:rsidRDefault="000908A0" w:rsidP="000908A0">
      <w:pPr>
        <w:pStyle w:val="Prrafodelista"/>
        <w:numPr>
          <w:ilvl w:val="0"/>
          <w:numId w:val="1"/>
        </w:numPr>
      </w:pPr>
      <w:r w:rsidRPr="000908A0">
        <w:t>Preguntar sobre las interrupciones “</w:t>
      </w:r>
      <w:proofErr w:type="spellStart"/>
      <w:r w:rsidRPr="000908A0">
        <w:t>on</w:t>
      </w:r>
      <w:proofErr w:type="spellEnd"/>
      <w:r w:rsidRPr="000908A0">
        <w:t xml:space="preserve"> </w:t>
      </w:r>
      <w:proofErr w:type="spellStart"/>
      <w:r w:rsidRPr="000908A0">
        <w:t>change</w:t>
      </w:r>
      <w:proofErr w:type="spellEnd"/>
      <w:r>
        <w:t>”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>Configurar el ADC según lo indique la hoja de datos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>Habilitar las interrupciones del ADC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>Crear una librería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>Generar funciones para obtener el valor del ADC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>Configurar el timer0 para el multiplexado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>Habilitar las interrupciones del tmr0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 xml:space="preserve">Generar una función para obtener el valor del </w:t>
      </w:r>
      <w:proofErr w:type="spellStart"/>
      <w:r>
        <w:t>display</w:t>
      </w:r>
      <w:proofErr w:type="spellEnd"/>
      <w:r>
        <w:t xml:space="preserve"> de 7 segmentos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 xml:space="preserve"> Configurar un pin que funcione como “alarma” mediante un led</w:t>
      </w:r>
    </w:p>
    <w:p w:rsidR="000908A0" w:rsidRDefault="000908A0" w:rsidP="000908A0">
      <w:pPr>
        <w:pStyle w:val="Prrafodelista"/>
        <w:numPr>
          <w:ilvl w:val="0"/>
          <w:numId w:val="1"/>
        </w:numPr>
      </w:pPr>
      <w:r>
        <w:t xml:space="preserve">Comparar el valor del </w:t>
      </w:r>
      <w:proofErr w:type="spellStart"/>
      <w:r>
        <w:t>display</w:t>
      </w:r>
      <w:proofErr w:type="spellEnd"/>
      <w:r>
        <w:t xml:space="preserve"> con el contador</w:t>
      </w:r>
    </w:p>
    <w:p w:rsidR="000908A0" w:rsidRDefault="000908A0" w:rsidP="000908A0"/>
    <w:p w:rsidR="000908A0" w:rsidRDefault="000908A0" w:rsidP="000908A0">
      <w:bookmarkStart w:id="0" w:name="_GoBack"/>
      <w:bookmarkEnd w:id="0"/>
    </w:p>
    <w:sectPr w:rsidR="00090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753B"/>
    <w:multiLevelType w:val="hybridMultilevel"/>
    <w:tmpl w:val="5A78105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AC"/>
    <w:rsid w:val="000908A0"/>
    <w:rsid w:val="00306D27"/>
    <w:rsid w:val="005B68A0"/>
    <w:rsid w:val="007B3FFE"/>
    <w:rsid w:val="00C14CAC"/>
    <w:rsid w:val="00F4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C5A00"/>
  <w15:chartTrackingRefBased/>
  <w15:docId w15:val="{7C89A612-5877-4B29-A040-558D53BC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CD5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3CD5"/>
    <w:pPr>
      <w:keepNext/>
      <w:keepLines/>
      <w:pBdr>
        <w:bottom w:val="single" w:sz="4" w:space="1" w:color="auto"/>
      </w:pBd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43CD5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43CD5"/>
    <w:pPr>
      <w:spacing w:after="40"/>
      <w:outlineLvl w:val="2"/>
    </w:pPr>
    <w:rPr>
      <w:b/>
      <w:bCs/>
      <w:sz w:val="26"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43CD5"/>
    <w:pPr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CD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3CD5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3CD5"/>
    <w:rPr>
      <w:rFonts w:ascii="Arial" w:hAnsi="Arial"/>
      <w:b/>
      <w:bCs/>
      <w:sz w:val="26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43CD5"/>
    <w:rPr>
      <w:rFonts w:ascii="Arial" w:hAnsi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09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Trujillo</dc:creator>
  <cp:keywords/>
  <dc:description/>
  <cp:lastModifiedBy>Marco Tulio Trujillo</cp:lastModifiedBy>
  <cp:revision>2</cp:revision>
  <dcterms:created xsi:type="dcterms:W3CDTF">2021-02-01T16:57:00Z</dcterms:created>
  <dcterms:modified xsi:type="dcterms:W3CDTF">2021-02-01T17:04:00Z</dcterms:modified>
</cp:coreProperties>
</file>