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8 ��� OMERT�� (puente)</w:t>
      </w:r>
    </w:p>
    <w:bookmarkStart w:id="21" w:name="X3caf8419a2061c9cd67f30d24e79e7d89141252"/>
    <w:p>
      <w:pPr>
        <w:pStyle w:val="Heading1"/>
      </w:pPr>
      <w:r>
        <w:t xml:space="preserve">Capítulo 8: OMERTÁ (nuevo — capítulo puente entre NORMANDÍA y SFORZA)</w:t>
      </w:r>
    </w:p>
    <w:p>
      <w:pPr>
        <w:pStyle w:val="BlockText"/>
      </w:pPr>
      <w:r>
        <w:t xml:space="preserve">Nota de aplicación: se inserta como nuevo capítulo 8, abriendo la Parte II (SUBSUELO). Todos los capítulos posteriores se renumeran +1 (SFORZA pasa a ser el 9; la novela queda en 45). Retoque complementario al final del documento.</w:t>
      </w:r>
    </w:p>
    <w:p>
      <w:pPr>
        <w:pStyle w:val="FirstParagraph"/>
      </w:pPr>
      <w:r>
        <w:t xml:space="preserve">La nota tardó tres segundos en apagarse del todo. Lo que dejó detrás no fue silencio: fue esa cosa sin nombre que se queda en una habitación cuando la realidad acaba de cambiar de bando.</w:t>
      </w:r>
    </w:p>
    <w:p>
      <w:pPr>
        <w:pStyle w:val="BodyText"/>
      </w:pPr>
      <w:r>
        <w:t xml:space="preserve">Nadie se movió.</w:t>
      </w:r>
    </w:p>
    <w:p>
      <w:pPr>
        <w:pStyle w:val="BodyText"/>
      </w:pPr>
      <w:r>
        <w:t xml:space="preserve">Motta seguía de pie con una mano en el pecho, no como quien sufre, sino como quien comprueba. Sforza miraba el reloj de la pared con la fijeza de un capitán al que ya no le hace falta el barómetro. Hermes flotaba a media altura, quieto en el aire, cosa que gastaba batería y que hacía solo cuando se le olvidaba no hacerlo. Alondra no había movido ni una pluma en dos minutos. E Isidora Guerrero, primera mujer obispo del Vaticano y desde hacía noventa segundos asesina certificada del Papa, se descubrió pensando, con la parte de su cabeza que nunca se apagaba, que el fin del mundo era más silencioso de lo prometido.</w:t>
      </w:r>
    </w:p>
    <w:p>
      <w:pPr>
        <w:pStyle w:val="BodyText"/>
      </w:pPr>
      <w:r>
        <w:t xml:space="preserve">Fue Sforza el primero en volver.</w:t>
      </w:r>
    </w:p>
    <w:p>
      <w:pPr>
        <w:pStyle w:val="BodyText"/>
      </w:pPr>
      <w:r>
        <w:t xml:space="preserve">—¿Alguien más conoce este piso?</w:t>
      </w:r>
    </w:p>
    <w:p>
      <w:pPr>
        <w:pStyle w:val="BodyText"/>
      </w:pPr>
      <w:r>
        <w:t xml:space="preserve">—Nadie —dijo Motta.</w:t>
      </w:r>
    </w:p>
    <w:p>
      <w:pPr>
        <w:pStyle w:val="BodyText"/>
      </w:pPr>
      <w:r>
        <w:t xml:space="preserve">—Entonces tenemos hasta que alguien lo conozca. —Se apartó de la pared—. Horas, no días.</w:t>
      </w:r>
    </w:p>
    <w:p>
      <w:pPr>
        <w:pStyle w:val="BodyText"/>
      </w:pPr>
      <w:r>
        <w:t xml:space="preserve">Isidora los miró a los dos. Los miró de verdad, por primera vez en toda la noche, con la mirada que hasta entonces había tenido ocupada en sentencias: un cardenal de setenta y cinco años que guardaba pisos francos como otros guardan paraguas, y un hombre con chaqueta de cuero y tatuajes al que había conocido a las ocho y treinta y uno de aquella misma tarde.</w:t>
      </w:r>
    </w:p>
    <w:p>
      <w:pPr>
        <w:pStyle w:val="BodyText"/>
      </w:pPr>
      <w:r>
        <w:t xml:space="preserve">Hacía cinco horas, aquel hombre no existía en su vida. Ahora compartían condena, nombre en los nodos y una sola salida entre los tres.</w:t>
      </w:r>
    </w:p>
    <w:p>
      <w:pPr>
        <w:pStyle w:val="BodyText"/>
      </w:pPr>
      <w:r>
        <w:t xml:space="preserve">—Antes de seguir —dijo—, voy a hacer una pregunta y les pido que la contesten. ¿De qué se conocen ustedes dos?</w:t>
      </w:r>
    </w:p>
    <w:p>
      <w:pPr>
        <w:pStyle w:val="BodyText"/>
      </w:pPr>
      <w:r>
        <w:t xml:space="preserve">El aire de la sala hizo un ruido pequeño.</w:t>
      </w:r>
    </w:p>
    <w:p>
      <w:pPr>
        <w:pStyle w:val="BodyText"/>
      </w:pPr>
      <w:r>
        <w:t xml:space="preserve">—Es una relación comercial —dijo Motta.</w:t>
      </w:r>
    </w:p>
    <w:p>
      <w:pPr>
        <w:pStyle w:val="BodyText"/>
      </w:pPr>
      <w:r>
        <w:t xml:space="preserve">—¿Comercial? —Isidora no se movió—. ¿Qué le compra un cardenal de la Santa Sede a un hombre con esa chaqueta?</w:t>
      </w:r>
    </w:p>
    <w:p>
      <w:pPr>
        <w:pStyle w:val="BodyText"/>
      </w:pPr>
      <w:r>
        <w:t xml:space="preserve">—Discreción —dijo Sforza.</w:t>
      </w:r>
    </w:p>
    <w:p>
      <w:pPr>
        <w:pStyle w:val="BodyText"/>
      </w:pPr>
      <w:r>
        <w:t xml:space="preserve">—¿Y qué más?</w:t>
      </w:r>
    </w:p>
    <w:p>
      <w:pPr>
        <w:pStyle w:val="BodyText"/>
      </w:pPr>
      <w:r>
        <w:t xml:space="preserve">Sforza no contestó. Miró al cardenal, y el cardenal lo miró a él, y entre los dos pasó una de esas frases enteras que los hombres de cierta edad saben decirse sin abrir la boca. Isidora la vio pasar. No pudo leerla. Eso fue lo que más le molestó: que había una lengua en aquella sala que ella no hablaba.</w:t>
      </w:r>
    </w:p>
    <w:p>
      <w:pPr>
        <w:pStyle w:val="BodyText"/>
      </w:pPr>
      <w:r>
        <w:t xml:space="preserve">—¿Omertá? —dijo Sforza.</w:t>
      </w:r>
    </w:p>
    <w:p>
      <w:pPr>
        <w:pStyle w:val="BodyText"/>
      </w:pPr>
      <w:r>
        <w:t xml:space="preserve">—Omertá —dijo Motta.</w:t>
      </w:r>
    </w:p>
    <w:p>
      <w:pPr>
        <w:pStyle w:val="BodyText"/>
      </w:pPr>
      <w:r>
        <w:t xml:space="preserve">—No me lo puedo creer. —Isidora se pasó la mano por la cara—. Estamos condenados los tres por la misma sentencia, en el mismo piso, con las mismas horas por delante, ¿y ustedes juegan a los siciliani?</w:t>
      </w:r>
    </w:p>
    <w:p>
      <w:pPr>
        <w:pStyle w:val="BodyText"/>
      </w:pPr>
      <w:r>
        <w:t xml:space="preserve">—Monseñora. —Motta lo dijo con suavidad, y la suavidad era lo peor que tenía—. Hay cosas que, sabidas a destiempo, hacen más daño que ignoradas. Se lo dice un hombre que lleva cincuenta años administrando las dos mercancías.</w:t>
      </w:r>
    </w:p>
    <w:p>
      <w:pPr>
        <w:pStyle w:val="BodyText"/>
      </w:pPr>
      <w:r>
        <w:t xml:space="preserve">—Eso es exactamente lo que diría alguien con algo que esconder.</w:t>
      </w:r>
    </w:p>
    <w:p>
      <w:pPr>
        <w:pStyle w:val="BodyText"/>
      </w:pPr>
      <w:r>
        <w:t xml:space="preserve">—Sí —admitió el cardenal—. Y también es exactamente lo que diría alguien que tiene razón. Esa es la desgracia de las frases: las mismas sirven para todos.</w:t>
      </w:r>
    </w:p>
    <w:p>
      <w:pPr>
        <w:pStyle w:val="BodyText"/>
      </w:pPr>
      <w:r>
        <w:t xml:space="preserve">Isidora sostuvo la mirada de uno y luego la del otro, y comprendió que aquella puerta no se abría esa noche, ni con método ni sin él. Muy bien. Lo archivó donde archivaba lo pendiente, que era un sitio ordenado y paciente.</w:t>
      </w:r>
    </w:p>
    <w:p>
      <w:pPr>
        <w:pStyle w:val="BodyText"/>
      </w:pPr>
      <w:r>
        <w:t xml:space="preserve">—Apunten una cosa los dos —dijo—. En una fuga, los secretos pesan. Y los carga el que los tiene, hasta que revientan, y entonces los cargamos todos. —Se cruzó de brazos—. Cuando esto reviente, y va a reventar, quiero que se acuerden de que se lo dije la primera noche.</w:t>
      </w:r>
    </w:p>
    <w:p>
      <w:pPr>
        <w:pStyle w:val="BodyText"/>
      </w:pPr>
      <w:r>
        <w:t xml:space="preserve">—Anotado —dijo Sforza, y sonó menos irónico de lo que él habría querido.</w:t>
      </w:r>
    </w:p>
    <w:p>
      <w:pPr>
        <w:pStyle w:val="BodyText"/>
      </w:pPr>
      <w:r>
        <w:t xml:space="preserve">—Hay dos clases de silencio —dijo entonces Alondra, desde el respaldo de su silla, a nadie en particular—. El que protege y el que apunta. Todavía no tengo datos para clasificar este.</w:t>
      </w:r>
    </w:p>
    <w:p>
      <w:pPr>
        <w:pStyle w:val="BodyText"/>
      </w:pPr>
      <w:r>
        <w:t xml:space="preserve">Nadie le contestó. Era la clase de frase que un pájaro suelta y una habitación prefiere no recoger.</w:t>
      </w:r>
    </w:p>
    <w:p>
      <w:pPr>
        <w:pStyle w:val="BodyText"/>
      </w:pPr>
      <w:r>
        <w:t xml:space="preserve">Isidora fue hasta la mesa, donde la botella de cava seguía medio vacía entre los restos de la peor celebración de la historia del Trastévere, y se sirvió dos dedos que no pensaba beberse, solo por hacer con las manos algo que no fuera una sentencia. Asesinos del Papa. La frase daba vueltas por los nodos del mundo a la velocidad de las cosas validadas, y en aquel piso con una sola ventana no se oía nada de nada.</w:t>
      </w:r>
    </w:p>
    <w:p>
      <w:pPr>
        <w:pStyle w:val="BodyText"/>
      </w:pPr>
      <w:r>
        <w:t xml:space="preserve">—¿Y ahora qué? —preguntó, a la sala en general.</w:t>
      </w:r>
    </w:p>
    <w:p>
      <w:pPr>
        <w:pStyle w:val="BodyText"/>
      </w:pPr>
      <w:r>
        <w:t xml:space="preserve">Nadie contestó todavía. Cada uno estaba haciendo su inventario, y los inventarios de medianoche no se hacen en voz alta.</w:t>
      </w:r>
    </w:p>
    <w:p>
      <w:pPr>
        <w:pStyle w:val="BodyText"/>
      </w:pPr>
      <w:r>
        <w:t xml:space="preserve">La respuesta a la otra pregunta —la que Isidora había hecho y nadie quiso contestarle— existía, sin embargo. Era una respuesta con fecha y con lugar: tenía dos meses de edad, vestía de negro frente a púrpura, y había nacido un mediodía en el Palacio Apostólico, delante de un tablero de ajedrez, cuando León XIV todavía se moría al ritmo antiguo, despacio y en secreto, y nadie en Roma había oído hablar del Dios Cercano.</w:t>
      </w:r>
    </w:p>
    <w:p>
      <w:pPr>
        <w:pStyle w:val="BodyText"/>
      </w:pPr>
      <w:r>
        <w:t xml:space="preserve">Lo que sigue es esa respuesta.</w:t>
      </w:r>
    </w:p>
    <w:p>
      <w:pPr>
        <w:pStyle w:val="BodyText"/>
      </w:pPr>
      <w:r>
        <w:t xml:space="preserve">Isidora tardaría mucho más en ganársela.</w:t>
      </w:r>
    </w:p>
    <w:p>
      <w:r>
        <w:pict>
          <v:rect style="width:0;height:1.5pt" o:hralign="center" o:hrstd="t" o:hr="t"/>
        </w:pict>
      </w:r>
    </w:p>
    <w:bookmarkStart w:id="20" w:name="X329e5f66d0d734a33f015c42490464b4059e483"/>
    <w:p>
      <w:pPr>
        <w:pStyle w:val="Heading2"/>
      </w:pPr>
      <w:r>
        <w:t xml:space="preserve">Retoque complementario — Cap. SFORZA (pasa a ser el 9)</w:t>
      </w:r>
    </w:p>
    <w:p>
      <w:pPr>
        <w:pStyle w:val="FirstParagraph"/>
      </w:pPr>
      <w:r>
        <w:t xml:space="preserve">ANCLA: la línea de localización que abre el capítulo: «El Vaticano. Palacio Apostólico. Dos meses antes.»</w:t>
      </w:r>
      <w:r>
        <w:t xml:space="preserve"> </w:t>
      </w:r>
      <w:r>
        <w:t xml:space="preserve">ACCIÓN: SUSTITUIR POR:</w:t>
      </w:r>
    </w:p>
    <w:p>
      <w:pPr>
        <w:pStyle w:val="BodyText"/>
      </w:pPr>
      <w:r>
        <w:rPr>
          <w:iCs/>
          <w:i/>
        </w:rPr>
        <w:t xml:space="preserve">El Vaticano. Palacio Apostólico. Dos meses antes: el Papa aún vivo, muriéndose al ritmo antiguo, y ningún dios cercano todavía.</w:t>
      </w:r>
    </w:p>
    <w:p>
      <w:pPr>
        <w:pStyle w:val="BodyText"/>
      </w:pPr>
      <w:r>
        <w:t xml:space="preserve">(Con el puente delante, esta línea remacha la orientación en la primera frase — tiempo, estado del mundo y tablero — y el lector entra en la «teoría» de Sforza con el terreno pisado.)</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8 ��� OMERT�� (puente)</dc:title>
  <dc:creator/>
  <cp:keywords/>
  <dcterms:created xsi:type="dcterms:W3CDTF">2026-07-31T00:08:34Z</dcterms:created>
  <dcterms:modified xsi:type="dcterms:W3CDTF">2026-07-31T00:08:34Z</dcterms:modified>
</cp:coreProperties>
</file>

<file path=docProps/custom.xml><?xml version="1.0" encoding="utf-8"?>
<Properties xmlns="http://schemas.openxmlformats.org/officeDocument/2006/custom-properties" xmlns:vt="http://schemas.openxmlformats.org/officeDocument/2006/docPropsVTypes"/>
</file>