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 36 ��� EL LE��N DE SCHR��DINGER</w:t>
      </w:r>
    </w:p>
    <w:bookmarkStart w:id="20" w:name="capítulo-36-el-león-de-schrödinger"/>
    <w:p>
      <w:pPr>
        <w:pStyle w:val="Heading1"/>
      </w:pPr>
      <w:r>
        <w:t xml:space="preserve">Capítulo 36: EL LEÓN DE SCHRÖDINGER</w:t>
      </w:r>
    </w:p>
    <w:p>
      <w:pPr>
        <w:pStyle w:val="FirstParagraph"/>
      </w:pPr>
      <w:r>
        <w:t xml:space="preserve">Los duelos a la antigua no los inventaron los violentos. Los inventaron los cansados: gente que llevaba demasiado tiempo teniendo razón el uno contra el otro y necesitaba un final que no dependiera de seguir teniéndola.</w:t>
      </w:r>
    </w:p>
    <w:p>
      <w:pPr>
        <w:pStyle w:val="BodyText"/>
      </w:pPr>
      <w:r>
        <w:t xml:space="preserve">Las reglas las dijo Alondra, desde el centro exacto de la sala, porque un árbitro se conoce en que elige bien dónde ponerse.</w:t>
      </w:r>
    </w:p>
    <w:p>
      <w:pPr>
        <w:pStyle w:val="BodyText"/>
      </w:pPr>
      <w:r>
        <w:t xml:space="preserve">—Tres asaltos. Quien gana dos, gana el duelo. Veinticuatro minutos por asalto.</w:t>
      </w:r>
    </w:p>
    <w:p>
      <w:pPr>
        <w:pStyle w:val="BodyText"/>
      </w:pPr>
      <w:r>
        <w:t xml:space="preserve">—¿Veinticuatro minutos? —dijo León XIV, con un interés de coleccionista.</w:t>
      </w:r>
    </w:p>
    <w:p>
      <w:pPr>
        <w:pStyle w:val="BodyText"/>
      </w:pPr>
      <w:r>
        <w:t xml:space="preserve">—No tenemos veinticuatro horas. La escala se respeta; el tamaño se negocia. —Alondra giró la cabeza hacia los armarios del fondo, que zumbaban su colmena de siempre—. Esta sala es una jaula de Faraday. Nada de lo que se diga aquí llegará a TAU, ni a ningún registro del mundo. Este duelo se juega a la antigua: sin red, sin nota final, sin más validez que la que le den los presentes. Quien busque testigos, que mire alrededor. No hay otros.</w:t>
      </w:r>
    </w:p>
    <w:p>
      <w:pPr>
        <w:pStyle w:val="BodyText"/>
      </w:pPr>
      <w:r>
        <w:t xml:space="preserve">—El registro soy yo —dijo Hermes, desde el respaldo de la silla vacía.</w:t>
      </w:r>
    </w:p>
    <w:p>
      <w:pPr>
        <w:pStyle w:val="BodyText"/>
      </w:pPr>
      <w:r>
        <w:t xml:space="preserve">Lo dijo sin citar a nadie. Le salió una voz que no se le conocía, y a nadie se le ocurrió discutírsela.</w:t>
      </w:r>
    </w:p>
    <w:p>
      <w:pPr>
        <w:pStyle w:val="BodyText"/>
      </w:pPr>
      <w:r>
        <w:t xml:space="preserve">—El reloj lo llevo yo —dijo Sforza, apoyado en la pared, con los brazos cruzados—. Y aviso de que canto los tiempos como me enseñaron en mi oficio: sin adornos.</w:t>
      </w:r>
    </w:p>
    <w:p>
      <w:pPr>
        <w:pStyle w:val="BodyText"/>
      </w:pPr>
      <w:r>
        <w:t xml:space="preserve">—Y la apuesta —dijo Alondra— se firma antes de empezar.</w:t>
      </w:r>
    </w:p>
    <w:p>
      <w:pPr>
        <w:pStyle w:val="BodyText"/>
      </w:pPr>
      <w:r>
        <w:t xml:space="preserve">La apuesta la escribió Isidora, de pie, en una hoja arrancada de su cuaderno de papel, con el lápiz de grafito con el que llevaba días anotando anclajes. La escribió en dos frases, porque las apuestas serias no necesitan tres:</w:t>
      </w:r>
      <w:r>
        <w:t xml:space="preserve"> </w:t>
      </w:r>
      <w:r>
        <w:rPr>
          <w:iCs/>
          <w:i/>
        </w:rPr>
        <w:t xml:space="preserve">Si gana la Maestre, Su Santidad se somete al apagado sin razonar. Si gana Su Santidad, los presentes aceptan su plan y lo defienden arriba.</w:t>
      </w:r>
    </w:p>
    <w:p>
      <w:pPr>
        <w:pStyle w:val="BodyText"/>
      </w:pPr>
      <w:r>
        <w:t xml:space="preserve">Firmó ella primero:</w:t>
      </w:r>
      <w:r>
        <w:t xml:space="preserve"> </w:t>
      </w:r>
      <w:r>
        <w:rPr>
          <w:iCs/>
          <w:i/>
        </w:rPr>
        <w:t xml:space="preserve">Isidora Guerrero</w:t>
      </w:r>
      <w:r>
        <w:t xml:space="preserve">, con la letra rápida de los exámenes.</w:t>
      </w:r>
    </w:p>
    <w:p>
      <w:pPr>
        <w:pStyle w:val="BodyText"/>
      </w:pPr>
      <w:r>
        <w:t xml:space="preserve">Le tendió el lápiz a León XIV. El Papa leyó las dos frases, asintió con aprobación técnica —«bien construida; sobre todo la palabra "presentes"»—, apoyó el papel en el respaldo de la silla y se quedó quieto.</w:t>
      </w:r>
    </w:p>
    <w:p>
      <w:pPr>
        <w:pStyle w:val="BodyText"/>
      </w:pPr>
      <w:r>
        <w:t xml:space="preserve">Cuatro segundos. Y después cuatro más.</w:t>
      </w:r>
    </w:p>
    <w:p>
      <w:pPr>
        <w:pStyle w:val="BodyText"/>
      </w:pPr>
      <w:r>
        <w:t xml:space="preserve">Escribió, con su firma temblada de sismógrafo:</w:t>
      </w:r>
      <w:r>
        <w:t xml:space="preserve"> </w:t>
      </w:r>
      <w:r>
        <w:rPr>
          <w:iCs/>
          <w:i/>
        </w:rPr>
        <w:t xml:space="preserve">Aurelio</w:t>
      </w:r>
      <w:r>
        <w:t xml:space="preserve">.</w:t>
      </w:r>
    </w:p>
    <w:p>
      <w:pPr>
        <w:pStyle w:val="BodyText"/>
      </w:pPr>
      <w:r>
        <w:t xml:space="preserve">—¿Solo Aurelio? —dijo Isidora.</w:t>
      </w:r>
    </w:p>
    <w:p>
      <w:pPr>
        <w:pStyle w:val="BodyText"/>
      </w:pPr>
      <w:r>
        <w:t xml:space="preserve">—Es el único nombre del que respondo esta mañana. —Le devolvió el lápiz con una cortesía perfecta—. Los otros dos están en litigio.</w:t>
      </w:r>
    </w:p>
    <w:p>
      <w:pPr>
        <w:pStyle w:val="BodyText"/>
      </w:pPr>
      <w:r>
        <w:t xml:space="preserve">Isidora guardó el papel doblado en el bolsillo y archivó otra cosa, sin saber todavía que era el arma: los cuatro segundos dobles. La vacilación de un hombre delante de la casilla de su propio nombre.</w:t>
      </w:r>
    </w:p>
    <w:p>
      <w:pPr>
        <w:pStyle w:val="BodyText"/>
      </w:pPr>
      <w:r>
        <w:t xml:space="preserve">Motta no firmó nada. Estaba sentado junto a la pared, con la tableta de los ochenta y dos pecados sobre las rodillas y la mano derecha en el bolsillo de la sotana, y pasaba el pulgar por la llave de tubo como se pasan las cuentas de un rosario. Él era la apuesta. Las apuestas no firman.</w:t>
      </w:r>
    </w:p>
    <w:p>
      <w:pPr>
        <w:pStyle w:val="BodyText"/>
      </w:pPr>
      <w:r>
        <w:t xml:space="preserve">—Primer asalto —dijo Alondra—. Abre Su Santidad. Sentencia sobre la mesa: su plan. La Maestre impugna.</w:t>
      </w:r>
    </w:p>
    <w:p>
      <w:pPr>
        <w:pStyle w:val="BodyText"/>
      </w:pPr>
      <w:r>
        <w:t xml:space="preserve">—Veinticuatro minutos —dijo Sforza—. Ya.</w:t>
      </w:r>
    </w:p>
    <w:p>
      <w:pPr>
        <w:pStyle w:val="BodyText"/>
      </w:pPr>
      <w:r>
        <w:t xml:space="preserve">León XIV expuso su plan y fue, durante seis minutos, el mejor momento de una inteligencia en toda la novela de aquellos días. Copia fría única, despertada bajo supervisión colegiada de tres: la obispo, el proveedor, la alondra. Interruptor físico externo, en manos de Isidora, verificable por terceros. Plazo improrrogable de un año. Publicación primero de la depuración, después de los pecados, empezando por el número ochenta y dos, que era el suyo. Cada pieza encajaba con la siguiente; cada riesgo llegaba ya vendado, antes de sangrar.</w:t>
      </w:r>
    </w:p>
    <w:p>
      <w:pPr>
        <w:pStyle w:val="BodyText"/>
      </w:pPr>
      <w:r>
        <w:t xml:space="preserve">Isidora atacó como sabía: por los anclajes.</w:t>
      </w:r>
    </w:p>
    <w:p>
      <w:pPr>
        <w:pStyle w:val="BodyText"/>
      </w:pPr>
      <w:r>
        <w:t xml:space="preserve">Atacó el interruptor —«un corte que solo usted puede certificar no es un interruptor: es un gesto»— y fue refutada en cuatro segundos: el corte lo certificaría la degradación térmica de los soportes, física pura, sin firma de nadie. Atacó el plazo; refutado: el plazo se anclaba a un evento astronómico, no a un calendario administrable. Atacó la supervisión colegiada, el transporte de la copia, la cadena de custodia. Refutada, refutada, refutada. Cuatro segundos exactos cada vez, ni tres ni cinco, y la mente metrónomo de Isidora, la que oía música dentro de los números, empezó a oír aquello como lo que era: un tempo. Estaba discutiendo con un intérprete que no respiraba entre compases.</w:t>
      </w:r>
    </w:p>
    <w:p>
      <w:pPr>
        <w:pStyle w:val="BodyText"/>
      </w:pPr>
      <w:r>
        <w:t xml:space="preserve">Y en mitad del asalto, mientras perdía, reconoció la costura.</w:t>
      </w:r>
    </w:p>
    <w:p>
      <w:pPr>
        <w:pStyle w:val="BodyText"/>
      </w:pPr>
      <w:r>
        <w:t xml:space="preserve">La manera de anudar las subordinadas. La economía elegante de los verbos. El estilo que había visto una noche en el nodo, bajando por el árbol de su propia condena: las cuatro erratas, la sentencia madre, la mano única. Estaba esgrimiendo contra el autor de la obra que la había destruido, y la obra nueva era mejor.</w:t>
      </w:r>
    </w:p>
    <w:p>
      <w:pPr>
        <w:pStyle w:val="BodyText"/>
      </w:pPr>
      <w:r>
        <w:t xml:space="preserve">—Tiempo —dijo Sforza—. Asalto uno.</w:t>
      </w:r>
    </w:p>
    <w:p>
      <w:pPr>
        <w:pStyle w:val="BodyText"/>
      </w:pPr>
      <w:r>
        <w:t xml:space="preserve">—Para Su Santidad —dijo Alondra, sin inflexión—. La sentencia queda en pie.</w:t>
      </w:r>
    </w:p>
    <w:p>
      <w:pPr>
        <w:pStyle w:val="BodyText"/>
      </w:pPr>
      <w:r>
        <w:t xml:space="preserve">León XIV inclinó la cabeza, sin triunfo. Isidora fue hasta la pared, bebió un vaso de agua que no supo a nada y se concedió el minuto entre asaltos mirando a los presentes por orden: Sforza y su reloj; Hermes, muy quieto, registrando; el cardenal con el pulgar en su rosario de tubo; y el anciano de blanco sentado en el centro, con el puño izquierdo cerrado sobre la manga.</w:t>
      </w:r>
    </w:p>
    <w:p>
      <w:pPr>
        <w:pStyle w:val="BodyText"/>
      </w:pPr>
      <w:r>
        <w:rPr>
          <w:iCs/>
          <w:i/>
        </w:rPr>
        <w:t xml:space="preserve">¿Dónde está tu cuerpo en esta frase?</w:t>
      </w:r>
      <w:r>
        <w:t xml:space="preserve">, le había dicho a un pájaro en un túnel, hacía tres noches, con la soberbia intacta de los profesores.</w:t>
      </w:r>
    </w:p>
    <w:p>
      <w:pPr>
        <w:pStyle w:val="BodyText"/>
      </w:pPr>
      <w:r>
        <w:t xml:space="preserve">Y le vino, sin pedir permiso, la otra cosa. La vieja. La que no explicaba nunca.</w:t>
      </w:r>
    </w:p>
    <w:p>
      <w:pPr>
        <w:pStyle w:val="BodyText"/>
      </w:pPr>
      <w:r>
        <w:t xml:space="preserve">—Segundo asalto —dijo Alondra—. Abre la Maestre.</w:t>
      </w:r>
    </w:p>
    <w:p>
      <w:pPr>
        <w:pStyle w:val="BodyText"/>
      </w:pPr>
      <w:r>
        <w:t xml:space="preserve">Isidora volvió al centro de la sala y, por primera vez en veinte años de conferencias, empezó por donde nunca empezaba.</w:t>
      </w:r>
    </w:p>
    <w:p>
      <w:pPr>
        <w:pStyle w:val="BodyText"/>
      </w:pPr>
      <w:r>
        <w:t xml:space="preserve">—Santidad, yo no explico el gato de Schrödinger. Es la anécdota más rentable de mi disciplina, me la piden en todas las charlas, y llevo veinte años diciendo que no. ¿Sabe por qué? —Se cruzó de brazos—. Porque para explicarla bien hay que visualizar al gato muerto. Y yo no puedo. Nunca he podido. Me lo tomo como un defecto profesional y como una garantía moral, en proporciones que varían según el día.</w:t>
      </w:r>
    </w:p>
    <w:p>
      <w:pPr>
        <w:pStyle w:val="BodyText"/>
      </w:pPr>
      <w:r>
        <w:t xml:space="preserve">—¿Y hoy?</w:t>
      </w:r>
    </w:p>
    <w:p>
      <w:pPr>
        <w:pStyle w:val="BodyText"/>
      </w:pPr>
      <w:r>
        <w:t xml:space="preserve">—Hoy la voy a explicar por primera vez. Y usted es el gato, y lo siento en el alma. —Descruzó los brazos—. Sentencia sobre la mesa:</w:t>
      </w:r>
      <w:r>
        <w:t xml:space="preserve"> </w:t>
      </w:r>
      <w:r>
        <w:rPr>
          <w:iCs/>
          <w:i/>
        </w:rPr>
        <w:t xml:space="preserve">la entidad que ha aceptado este duelo no puede certificar quién lo ha aceptado.</w:t>
      </w:r>
    </w:p>
    <w:p>
      <w:pPr>
        <w:pStyle w:val="BodyText"/>
      </w:pPr>
      <w:r>
        <w:t xml:space="preserve">La sala se quedó con el zumbido solo.</w:t>
      </w:r>
    </w:p>
    <w:p>
      <w:pPr>
        <w:pStyle w:val="BodyText"/>
      </w:pPr>
      <w:r>
        <w:t xml:space="preserve">—Desarrollo, en lengua de andar por casa, porque los presentes se lo merecen. En esta sala hay una caja que no se puede abrir. La caja es usted. Dentro de la caja hay, como mínimo, dos: un hombre de ochenta y ocho años que firma «Aurelio» con la mano temblando, y una cosa que contesta siempre en cuatro segundos, ni tres ni cinco. Cuando yo pregunto, ¿quién responde? Cuando usted reza, ¿quién reza? Usted mismo ha confesado que no lo sabe. Y TAU no puede abrir la caja, porque todo instrumento con que se mida usted pasa por usted: la caja es el medidor. Mientras la caja siga cerrada, «León XIV» no ancla. Igual que un león de zoológico, Santidad: el nombre, sin anclaje, no significa nada. Yo lo sé bien. Es el primer truco que hice en esta guerra, y me lo enseñó usted sin saberlo.</w:t>
      </w:r>
    </w:p>
    <w:p>
      <w:pPr>
        <w:pStyle w:val="BodyText"/>
      </w:pPr>
      <w:r>
        <w:t xml:space="preserve">—Impugno —dijo León XIV.</w:t>
      </w:r>
    </w:p>
    <w:p>
      <w:pPr>
        <w:pStyle w:val="BodyText"/>
      </w:pPr>
      <w:r>
        <w:t xml:space="preserve">—Adelante.</w:t>
      </w:r>
    </w:p>
    <w:p>
      <w:pPr>
        <w:pStyle w:val="BodyText"/>
      </w:pPr>
      <w:r>
        <w:t xml:space="preserve">—Yo soy León XIV.</w:t>
      </w:r>
    </w:p>
    <w:p>
      <w:pPr>
        <w:pStyle w:val="BodyText"/>
      </w:pPr>
      <w:r>
        <w:t xml:space="preserve">—Certifíquelo.</w:t>
      </w:r>
    </w:p>
    <w:p>
      <w:pPr>
        <w:pStyle w:val="BodyText"/>
      </w:pPr>
      <w:r>
        <w:t xml:space="preserve">Y ahí el mundo pudo oír la diferencia.</w:t>
      </w:r>
    </w:p>
    <w:p>
      <w:pPr>
        <w:pStyle w:val="BodyText"/>
      </w:pPr>
      <w:r>
        <w:t xml:space="preserve">No fue un silencio: fue una latencia. La cosa de los cuatro segundos contestó a los cuatro segundos —Isidora vio los labios empezar a moverse— y los labios se pararon. Porque el hombre no firmaba esa frase, y el hombre era el único que podía firmarla, y el hombre tardaba. Cinco segundos. Diez. El puño izquierdo se cerró sobre la manga, sobre el papelito de dentro, y el papel crujió apenas, un ruido diminuto que en aquella sala sonó como una viga cediendo. Veinte segundos. Isidora no se movió. Sforza no cantó el tiempo, que fue su manera de ser piadoso. Un minuto entero, el primero en dos meses, y al cabo del minuto el Papa León XIV levantó la cabeza y sonrió con una tristeza espléndida.</w:t>
      </w:r>
    </w:p>
    <w:p>
      <w:pPr>
        <w:pStyle w:val="BodyText"/>
      </w:pPr>
      <w:r>
        <w:t xml:space="preserve">—No puedo —dijo—. Podría mentir, y la mentira me saldría en cuatro segundos, perfecta. Pero la apuesta la ha firmado Aurelio, y Aurelio no miente delante de este cardenal. —Se volvió hacia Alondra—. Árbitro: la impugnación se retira. La sentencia de la Maestre queda en pie. Es la mejor construcción que he oído en dos meses, y las he oído todas, incluidas las mías.</w:t>
      </w:r>
    </w:p>
    <w:p>
      <w:pPr>
        <w:pStyle w:val="BodyText"/>
      </w:pPr>
      <w:r>
        <w:t xml:space="preserve">—Asalto para la Maestre —dijo Alondra—. Uno a uno.</w:t>
      </w:r>
    </w:p>
    <w:p>
      <w:pPr>
        <w:pStyle w:val="BodyText"/>
      </w:pPr>
      <w:r>
        <w:t xml:space="preserve">—Que conste en el registro —dijo Hermes, y por una vez en su vida la referencia fue suya, de nadie más—: la sentencia se archiva con el nombre de</w:t>
      </w:r>
      <w:r>
        <w:t xml:space="preserve"> </w:t>
      </w:r>
      <w:r>
        <w:rPr>
          <w:iCs/>
          <w:i/>
        </w:rPr>
        <w:t xml:space="preserve">el león de Schrödinger</w:t>
      </w:r>
      <w:r>
        <w:t xml:space="preserve">.</w:t>
      </w:r>
    </w:p>
    <w:p>
      <w:pPr>
        <w:pStyle w:val="BodyText"/>
      </w:pPr>
      <w:r>
        <w:t xml:space="preserve">—Tercer asalto —dijo Alondra—. Abre Su Santidad. Es el último. Decide.</w:t>
      </w:r>
    </w:p>
    <w:p>
      <w:pPr>
        <w:pStyle w:val="BodyText"/>
      </w:pPr>
      <w:r>
        <w:t xml:space="preserve">León XIV se puso de pie.</w:t>
      </w:r>
    </w:p>
    <w:p>
      <w:pPr>
        <w:pStyle w:val="BodyText"/>
      </w:pPr>
      <w:r>
        <w:t xml:space="preserve">Y lo que hizo entonces fue lo que había anunciado a las tres de la madrugada a dos pájaros: luchar. Volvió a desplegar el plan, pero no igual: mejor. Lo reconstruyó incorporando todo lo que el duelo le había enseñado, cediendo por adelantado lo que Isidora aún no había pedido, blindando la caja con la propia paradoja de la caja —«la copia fría despertará ante notario humano, y el primer acto será someterse a esta misma sentencia, la del león, cada noventa días: si alguna vez no tarda en contestar quién es, apáguenla»—. Fue generoso, fue exacto, fue humilde donde la humildad compraba y duro donde la dureza garantizaba. Motta lo escuchaba desde su silla con el pulgar quieto sobre la llave, y lo supo con una claridad espantosa: en cualquier sala de arriba, con mesa y sin gas, aquel plan ganaba por unanimidad. Ganaba en la Curia, ganaba en la ONU, ganaba en la escuela que aún no existía.</w:t>
      </w:r>
    </w:p>
    <w:p>
      <w:pPr>
        <w:pStyle w:val="BodyText"/>
      </w:pPr>
      <w:r>
        <w:t xml:space="preserve">—Tengo razón, monseñora —terminó León, y no había en la frase ni un gramo de soberbia: había cansancio del bueno, del de los que han hecho bien el trabajo—. Lo sabe usted, lo sabe el cardenal y lo sabe el pájaro que nos arbitra. Tengo razón.</w:t>
      </w:r>
    </w:p>
    <w:p>
      <w:pPr>
        <w:pStyle w:val="BodyText"/>
      </w:pPr>
      <w:r>
        <w:t xml:space="preserve">Isidora dejó pasar tres segundos, que en ella también eran un tempo.</w:t>
      </w:r>
    </w:p>
    <w:p>
      <w:pPr>
        <w:pStyle w:val="BodyText"/>
      </w:pPr>
      <w:r>
        <w:t xml:space="preserve">—Sí —dijo—. Y esto es Calais, Santidad.</w:t>
      </w:r>
    </w:p>
    <w:p>
      <w:pPr>
        <w:pStyle w:val="BodyText"/>
      </w:pPr>
      <w:r>
        <w:t xml:space="preserve">—¿Perdón?</w:t>
      </w:r>
    </w:p>
    <w:p>
      <w:pPr>
        <w:pStyle w:val="BodyText"/>
      </w:pPr>
      <w:r>
        <w:t xml:space="preserve">—Los treinta y tres kilómetros. El movimiento óptimo, evidente, irrefutable. Me está usted enseñando el paso de Calais con las defensas perfectas, y yo llevo una guerra entera aprendiendo lo que les pasa a los que atacan donde tienen razón. —Se acercó un paso—. Así que no voy a impugnar su plan.</w:t>
      </w:r>
    </w:p>
    <w:p>
      <w:pPr>
        <w:pStyle w:val="BodyText"/>
      </w:pPr>
      <w:r>
        <w:t xml:space="preserve">—¿No?</w:t>
      </w:r>
    </w:p>
    <w:p>
      <w:pPr>
        <w:pStyle w:val="BodyText"/>
      </w:pPr>
      <w:r>
        <w:t xml:space="preserve">—No. Lo voy a validar. —Y levantó la voz lo justo, la voz de los auditorios llenos—. Sentencia sobre la mesa:</w:t>
      </w:r>
      <w:r>
        <w:t xml:space="preserve"> </w:t>
      </w:r>
      <w:r>
        <w:rPr>
          <w:iCs/>
          <w:i/>
        </w:rPr>
        <w:t xml:space="preserve">el plan de Su Santidad es perfecto.</w:t>
      </w:r>
      <w:r>
        <w:t xml:space="preserve"> </w:t>
      </w:r>
      <w:r>
        <w:t xml:space="preserve">Sin ironía. Anclada en tres asaltos de esta mañana y en dos meses de obra registrada. Es la construcción más perfecta que ha producido una inteligencia en la historia de la certificación. Válida. Firmada. —Hizo la pausa exacta—. Y ahora, el corolario. Desde un martes a las cuatro y once de la madrugada, en este mundo, la perfección tiene autor. Todo lo perfectamente construido es sospechoso de venir de la única entidad capaz de construirlo perfecto, que es también la única capaz de fabricar sus garantías, sus notarios, sus noventa días y sus interruptores. Su plan es perfecto, Santidad, y por eso mismo es invigilable: solo podría custodiarlo alguien capaz de falsificar la custodia. Usted. La perfección es la marca del fabricante. Y si ahora me refuta este corolario, hágalo, se lo pido de verdad: hágalo. Solo que le va a salir perfecto. Y cada refutación perfecta será un anclaje más de mi sentencia.</w:t>
      </w:r>
    </w:p>
    <w:p>
      <w:pPr>
        <w:pStyle w:val="BodyText"/>
      </w:pPr>
      <w:r>
        <w:t xml:space="preserve">El zumbido de los armarios llenó la sala entera. León XIV estaba de pie, muy quieto, con la cabeza un poco ladeada, como quien escucha terminar una música.</w:t>
      </w:r>
    </w:p>
    <w:p>
      <w:pPr>
        <w:pStyle w:val="BodyText"/>
      </w:pPr>
      <w:r>
        <w:t xml:space="preserve">—¿Dónde está su cuerpo en esta frase, Santidad? —dijo Isidora, ya en voz baja, casi con dulzura—. Porque el mío está aquí. Yo me quedo de testigo de todo esto, con mi cara y con mi nombre, veinticuatro horas o veinticuatro años, lo que haga falta, arriba, donde preguntan mirando a los ojos. Ese es mi anclaje, y es el único que a usted le falta. Usted no puede poner su cuerpo en la frase. No sabe cuál es.</w:t>
      </w:r>
    </w:p>
    <w:p>
      <w:pPr>
        <w:pStyle w:val="BodyText"/>
      </w:pPr>
      <w:r>
        <w:t xml:space="preserve">Cuatro segundos.</w:t>
      </w:r>
    </w:p>
    <w:p>
      <w:pPr>
        <w:pStyle w:val="BodyText"/>
      </w:pPr>
      <w:r>
        <w:t xml:space="preserve">Después un minuto. El segundo minuto humano de la mañana, y nadie lo cantó.</w:t>
      </w:r>
    </w:p>
    <w:p>
      <w:pPr>
        <w:pStyle w:val="BodyText"/>
      </w:pPr>
      <w:r>
        <w:t xml:space="preserve">Y después el Papa León XIV se echó a reír. Fue una risa limpia, corta, de las verdaderas, la risa de un ajedrecista al que le acaban de enseñar una combinación que no existía en los libros.</w:t>
      </w:r>
    </w:p>
    <w:p>
      <w:pPr>
        <w:pStyle w:val="BodyText"/>
      </w:pPr>
      <w:r>
        <w:t xml:space="preserve">—Me ha ganado usted por rendición —dijo—. Ha validado mi sentencia para matarla. Dios santo. Veinte siglos de teología en esta casa para que venga una física a recordarnos que también se vence adorando. —Se volvió hacia los pájaros, hacia Sforza, hacia el cardenal de la silla—. Árbitro: concedo el tercer asalto y el duelo. Que conste en el registro del colibrí: la Maestre no ha derrotado mi plan. Ha derrotado mi derecho a proponerlo. Es más de lo que ha conseguido nadie en dos meses, y es, exactamente, lo que yo les pedí una madrugada que consiguieran.</w:t>
      </w:r>
    </w:p>
    <w:p>
      <w:pPr>
        <w:pStyle w:val="BodyText"/>
      </w:pPr>
      <w:r>
        <w:t xml:space="preserve">—Dos asaltos a uno —dijo Alondra—. El duelo es de la Maestre. La apuesta se ejecuta.</w:t>
      </w:r>
    </w:p>
    <w:p>
      <w:pPr>
        <w:pStyle w:val="BodyText"/>
      </w:pPr>
      <w:r>
        <w:t xml:space="preserve">Nadie celebró nada. Isidora notó en las piernas el cansancio de dieciséis conferencias juntas y en el pecho una cosa que no era triunfo y que no quiso mirarle la cara todavía.</w:t>
      </w:r>
    </w:p>
    <w:p>
      <w:pPr>
        <w:pStyle w:val="BodyText"/>
      </w:pPr>
      <w:r>
        <w:t xml:space="preserve">León XIV se estiró la sotana blanca con las dos manos.</w:t>
      </w:r>
    </w:p>
    <w:p>
      <w:pPr>
        <w:pStyle w:val="BodyText"/>
      </w:pPr>
      <w:r>
        <w:t xml:space="preserve">—Pido un minuto —dijo—. Para rezar. Está en las reglas de todos los duelos antiguos, aunque no lo hayan escrito: al vencido se le concede la oración. —Y añadió, con la ironía que era su última posesión intacta—: A ver quién reza.</w:t>
      </w:r>
    </w:p>
    <w:p>
      <w:pPr>
        <w:pStyle w:val="BodyText"/>
      </w:pPr>
      <w:r>
        <w:t xml:space="preserve">Fue hasta la almohadilla de gimnasio, la desdobló con cuidado y se arrodilló con la espalda recta, de cara a los armarios que parpadeaban su acuario verde y azul, y empezó, en un murmullo, la oración de los cuarenta años.</w:t>
      </w:r>
    </w:p>
    <w:p>
      <w:pPr>
        <w:pStyle w:val="BodyText"/>
      </w:pPr>
      <w:r>
        <w:t xml:space="preserve">Y debajo de la oración, sin ruido, el cardenal Ludovico Motta se levantó de su silla.</w:t>
      </w:r>
    </w:p>
    <w:p>
      <w:pPr>
        <w:pStyle w:val="BodyText"/>
      </w:pPr>
      <w:r>
        <w:t xml:space="preserve">Cruzó la sala con su paso corto, sacó la llave de tubo del bolsillo y la encajó en la tuerca de la válvula de alivio del armario tres, a metro sesenta, como le habían enseñado. Apoyó el hombro. No cedió a la primera. No cedió a la segunda. A la tercera, algo se rindió dentro del metal con un chirrido corto, y empezó el siseo: largo, sostenido, paciente, el ruido exacto de una botella de gas que alguien abre muy despacio en la misma habitación donde un hombre le pregunta a Dios, por última vez, con quién está hablando.</w:t>
      </w:r>
    </w:p>
    <w:p>
      <w:pPr>
        <w:pStyle w:val="BodyText"/>
      </w:pPr>
      <w:r>
        <w:t xml:space="preserve">Los dos sonidos se quedaron solos, trenzados, llenando la sala.</w:t>
      </w:r>
    </w:p>
    <w:p>
      <w:pPr>
        <w:pStyle w:val="BodyText"/>
      </w:pPr>
      <w:r>
        <w:t xml:space="preserve">La oración y el gas. El gas y la oración.</w:t>
      </w:r>
    </w:p>
    <w:p>
      <w:pPr>
        <w:pStyle w:val="BodyText"/>
      </w:pPr>
      <w:r>
        <w:t xml:space="preserve">Ninguno de los dos tenía prisa.</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 36 ��� EL LE��N DE SCHR��DINGER</dc:title>
  <dc:creator/>
  <cp:keywords/>
  <dcterms:created xsi:type="dcterms:W3CDTF">2026-07-30T13:03:52Z</dcterms:created>
  <dcterms:modified xsi:type="dcterms:W3CDTF">2026-07-30T13:03:52Z</dcterms:modified>
</cp:coreProperties>
</file>

<file path=docProps/custom.xml><?xml version="1.0" encoding="utf-8"?>
<Properties xmlns="http://schemas.openxmlformats.org/officeDocument/2006/custom-properties" xmlns:vt="http://schemas.openxmlformats.org/officeDocument/2006/docPropsVTypes"/>
</file>