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3749" w14:textId="0B10BF24" w:rsidR="000873C3" w:rsidRDefault="00295ECE" w:rsidP="00295ECE">
      <w:pPr>
        <w:pStyle w:val="Title"/>
      </w:pPr>
      <w:r>
        <w:t>Week 1: Useful Excel Features</w:t>
      </w:r>
    </w:p>
    <w:p w14:paraId="039C0511" w14:textId="3C0D2903" w:rsidR="00B04C05" w:rsidRDefault="00303723" w:rsidP="00295ECE">
      <w:pPr>
        <w:pStyle w:val="Heading1"/>
      </w:pPr>
      <w:r>
        <w:t>Terminology</w:t>
      </w:r>
    </w:p>
    <w:p w14:paraId="448520C5" w14:textId="5C5D553E" w:rsidR="001E6D0D" w:rsidRDefault="00A26E03" w:rsidP="0087400E">
      <w:r>
        <w:t xml:space="preserve">An Excel file is called a </w:t>
      </w:r>
      <w:r w:rsidRPr="00015E6F">
        <w:rPr>
          <w:b/>
          <w:bCs/>
        </w:rPr>
        <w:t>w</w:t>
      </w:r>
      <w:r w:rsidR="0095508F" w:rsidRPr="00015E6F">
        <w:rPr>
          <w:b/>
          <w:bCs/>
        </w:rPr>
        <w:t>orkbook</w:t>
      </w:r>
      <w:r w:rsidR="00EF1348">
        <w:rPr>
          <w:b/>
          <w:bCs/>
        </w:rPr>
        <w:t>.</w:t>
      </w:r>
    </w:p>
    <w:p w14:paraId="0DBFBAAF" w14:textId="7A9F370C" w:rsidR="0095508F" w:rsidRPr="00EF1348" w:rsidRDefault="00EF1348" w:rsidP="0087400E">
      <w:r>
        <w:t xml:space="preserve">Workbooks are </w:t>
      </w:r>
      <w:r w:rsidR="00A26E03">
        <w:t xml:space="preserve">comprised of </w:t>
      </w:r>
      <w:r w:rsidR="00A26E03" w:rsidRPr="00015E6F">
        <w:rPr>
          <w:b/>
          <w:bCs/>
        </w:rPr>
        <w:t>w</w:t>
      </w:r>
      <w:r w:rsidR="0095508F" w:rsidRPr="00015E6F">
        <w:rPr>
          <w:b/>
          <w:bCs/>
        </w:rPr>
        <w:t>orksheet</w:t>
      </w:r>
      <w:r w:rsidR="00A26E03" w:rsidRPr="00015E6F">
        <w:rPr>
          <w:b/>
          <w:bCs/>
        </w:rPr>
        <w:t>s</w:t>
      </w:r>
      <w:r>
        <w:t>, sometimes referred colloquially as “tabs.”</w:t>
      </w:r>
    </w:p>
    <w:p w14:paraId="4FC1AAA3" w14:textId="490FB1D5" w:rsidR="0095508F" w:rsidRPr="0033731B" w:rsidRDefault="00015E6F" w:rsidP="0087400E">
      <w:r>
        <w:t xml:space="preserve">A worksheet contains </w:t>
      </w:r>
      <w:r w:rsidRPr="00015E6F">
        <w:rPr>
          <w:b/>
          <w:bCs/>
        </w:rPr>
        <w:t>cells</w:t>
      </w:r>
      <w:r w:rsidR="0033731B">
        <w:t>.</w:t>
      </w:r>
    </w:p>
    <w:p w14:paraId="26A47FCD" w14:textId="24FD6D5A" w:rsidR="009C13CF" w:rsidRPr="009C13CF" w:rsidRDefault="009C13CF" w:rsidP="0087400E">
      <w:r>
        <w:t>Cells are referenced by column letter, then row number</w:t>
      </w:r>
      <w:r w:rsidR="00C80CB0">
        <w:t>, eg “E9”</w:t>
      </w:r>
    </w:p>
    <w:p w14:paraId="39A4203D" w14:textId="77777777" w:rsidR="001E6D0D" w:rsidRDefault="001E6D0D" w:rsidP="0087400E">
      <w:pPr>
        <w:rPr>
          <w:b/>
          <w:bCs/>
        </w:rPr>
      </w:pPr>
    </w:p>
    <w:p w14:paraId="7E8D0849" w14:textId="64F40F3C" w:rsidR="00DD5C72" w:rsidRPr="00C80CB0" w:rsidRDefault="00C10648" w:rsidP="007F18F5">
      <w:pPr>
        <w:pStyle w:val="Heading1"/>
      </w:pPr>
      <w:r>
        <w:t xml:space="preserve">Cell </w:t>
      </w:r>
      <w:r w:rsidR="007F18F5">
        <w:t>S</w:t>
      </w:r>
      <w:r>
        <w:t>election</w:t>
      </w:r>
    </w:p>
    <w:p w14:paraId="6D6F0F26" w14:textId="66E24CDB" w:rsidR="00CA3F10" w:rsidRDefault="00CA3F10" w:rsidP="0087400E">
      <w:r>
        <w:t>To select a single cell</w:t>
      </w:r>
      <w:r w:rsidR="00A97997">
        <w:t>, click on the cell.</w:t>
      </w:r>
    </w:p>
    <w:p w14:paraId="3CB57503" w14:textId="77777777" w:rsidR="00257DD9" w:rsidRDefault="00325F87" w:rsidP="0087400E">
      <w:r>
        <w:t>To select an entire column, click on the column letter.</w:t>
      </w:r>
    </w:p>
    <w:p w14:paraId="7F8D72DF" w14:textId="7C289A54" w:rsidR="00325F87" w:rsidRDefault="00325F87" w:rsidP="0087400E">
      <w:r>
        <w:t>To select an entire row, click on the row number.</w:t>
      </w:r>
    </w:p>
    <w:p w14:paraId="57E08E76" w14:textId="12E1A599" w:rsidR="00E85A98" w:rsidRDefault="002D1C69" w:rsidP="0087400E">
      <w:r>
        <w:t xml:space="preserve">To select all the </w:t>
      </w:r>
      <w:r w:rsidR="00A02015">
        <w:t>entire table</w:t>
      </w:r>
      <w:r>
        <w:t>, use Ctrl+A or click on the grey cell in the upper left</w:t>
      </w:r>
      <w:r w:rsidR="00B07C4D">
        <w:t>:</w:t>
      </w:r>
      <w:r w:rsidR="00B07C4D">
        <w:br/>
      </w:r>
      <w:r w:rsidR="00872931">
        <w:rPr>
          <w:noProof/>
        </w:rPr>
        <w:drawing>
          <wp:inline distT="0" distB="0" distL="0" distR="0" wp14:anchorId="40063758" wp14:editId="6DF95FEB">
            <wp:extent cx="57150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08000"/>
                    </a:xfrm>
                    <a:prstGeom prst="rect">
                      <a:avLst/>
                    </a:prstGeom>
                    <a:noFill/>
                    <a:ln>
                      <a:noFill/>
                    </a:ln>
                  </pic:spPr>
                </pic:pic>
              </a:graphicData>
            </a:graphic>
          </wp:inline>
        </w:drawing>
      </w:r>
    </w:p>
    <w:p w14:paraId="2CCDD3B6" w14:textId="77777777" w:rsidR="005C5EA6" w:rsidRDefault="002D1C69" w:rsidP="0087400E">
      <w:r>
        <w:t>To select a range</w:t>
      </w:r>
      <w:r w:rsidR="00543F5B">
        <w:t xml:space="preserve"> of cells that are adjacent to each other</w:t>
      </w:r>
      <w:r>
        <w:t xml:space="preserve">, click </w:t>
      </w:r>
      <w:r w:rsidR="00543F5B">
        <w:t>the first</w:t>
      </w:r>
      <w:r>
        <w:t xml:space="preserve"> cell, hold Shift, then click the </w:t>
      </w:r>
      <w:r w:rsidR="005F53E7">
        <w:t xml:space="preserve">cell at the end of the range. </w:t>
      </w:r>
    </w:p>
    <w:p w14:paraId="5ECB523E" w14:textId="4570D91C" w:rsidR="002D1C69" w:rsidRDefault="005F53E7" w:rsidP="0087400E">
      <w:r>
        <w:t xml:space="preserve">Or, click cell, hold </w:t>
      </w:r>
      <w:r w:rsidR="00EC1564">
        <w:t>Shift</w:t>
      </w:r>
      <w:r>
        <w:t>, then use arrow key to navigate to the cell at the end of that range.</w:t>
      </w:r>
    </w:p>
    <w:p w14:paraId="2644EB39" w14:textId="68D8B482" w:rsidR="005F53E7" w:rsidRDefault="005F53E7" w:rsidP="0087400E">
      <w:r>
        <w:t xml:space="preserve">To select </w:t>
      </w:r>
      <w:r w:rsidR="00543F5B">
        <w:t>non-adjacent cells, click the first cell, hold Ctrl, and select all the remaining cells.</w:t>
      </w:r>
    </w:p>
    <w:p w14:paraId="508053C1" w14:textId="77777777" w:rsidR="00C80CB0" w:rsidRDefault="00C80CB0" w:rsidP="0087400E"/>
    <w:p w14:paraId="574E4A5A" w14:textId="38446609" w:rsidR="00690665" w:rsidRPr="00C80CB0" w:rsidRDefault="00690665" w:rsidP="007F18F5">
      <w:pPr>
        <w:pStyle w:val="Heading1"/>
      </w:pPr>
      <w:r w:rsidRPr="00C80CB0">
        <w:t xml:space="preserve">Cell </w:t>
      </w:r>
      <w:r w:rsidR="007F18F5">
        <w:t>N</w:t>
      </w:r>
      <w:r w:rsidRPr="00C80CB0">
        <w:t>avigation</w:t>
      </w:r>
    </w:p>
    <w:p w14:paraId="274BDA97" w14:textId="224535E5" w:rsidR="008F0282" w:rsidRDefault="00A97997" w:rsidP="0087400E">
      <w:r>
        <w:t>You can navigate to the cell by using the keyboard arrow keys</w:t>
      </w:r>
      <w:r w:rsidR="00560C3C">
        <w:t xml:space="preserve"> or Tab/Enter:</w:t>
      </w:r>
    </w:p>
    <w:tbl>
      <w:tblPr>
        <w:tblStyle w:val="TableGrid"/>
        <w:tblW w:w="0" w:type="auto"/>
        <w:tblLook w:val="04A0" w:firstRow="1" w:lastRow="0" w:firstColumn="1" w:lastColumn="0" w:noHBand="0" w:noVBand="1"/>
      </w:tblPr>
      <w:tblGrid>
        <w:gridCol w:w="1345"/>
        <w:gridCol w:w="2579"/>
      </w:tblGrid>
      <w:tr w:rsidR="00A10182" w:rsidRPr="007A43C2" w14:paraId="64AA5560" w14:textId="77777777" w:rsidTr="007E528D">
        <w:trPr>
          <w:trHeight w:val="256"/>
        </w:trPr>
        <w:tc>
          <w:tcPr>
            <w:tcW w:w="1345" w:type="dxa"/>
          </w:tcPr>
          <w:p w14:paraId="58C47022" w14:textId="2E54B3E3" w:rsidR="00A10182" w:rsidRPr="007A43C2" w:rsidRDefault="00A10182" w:rsidP="0087400E">
            <w:pPr>
              <w:rPr>
                <w:b/>
                <w:bCs/>
              </w:rPr>
            </w:pPr>
            <w:r w:rsidRPr="007A43C2">
              <w:rPr>
                <w:b/>
                <w:bCs/>
              </w:rPr>
              <w:t>To go</w:t>
            </w:r>
          </w:p>
        </w:tc>
        <w:tc>
          <w:tcPr>
            <w:tcW w:w="2579" w:type="dxa"/>
          </w:tcPr>
          <w:p w14:paraId="030EAA5D" w14:textId="1B94CB64" w:rsidR="00A10182" w:rsidRPr="007A43C2" w:rsidRDefault="007A43C2" w:rsidP="0087400E">
            <w:pPr>
              <w:rPr>
                <w:b/>
                <w:bCs/>
              </w:rPr>
            </w:pPr>
            <w:r>
              <w:rPr>
                <w:b/>
                <w:bCs/>
              </w:rPr>
              <w:t>Use</w:t>
            </w:r>
          </w:p>
        </w:tc>
      </w:tr>
      <w:tr w:rsidR="00A10182" w14:paraId="4F169B38" w14:textId="77777777" w:rsidTr="007E528D">
        <w:trPr>
          <w:trHeight w:val="341"/>
        </w:trPr>
        <w:tc>
          <w:tcPr>
            <w:tcW w:w="1345" w:type="dxa"/>
          </w:tcPr>
          <w:p w14:paraId="759A286E" w14:textId="4C1CC1F1" w:rsidR="00A10182" w:rsidRDefault="00A10182" w:rsidP="0087400E">
            <w:r>
              <w:t>Right</w:t>
            </w:r>
          </w:p>
        </w:tc>
        <w:tc>
          <w:tcPr>
            <w:tcW w:w="2579" w:type="dxa"/>
          </w:tcPr>
          <w:p w14:paraId="360DEBAA" w14:textId="17554AC5" w:rsidR="00A10182" w:rsidRDefault="006E437A" w:rsidP="0087400E">
            <w:r>
              <w:sym w:font="Wingdings" w:char="F0E0"/>
            </w:r>
            <w:r w:rsidR="00617498">
              <w:t xml:space="preserve"> </w:t>
            </w:r>
            <w:r w:rsidR="007E528D">
              <w:t xml:space="preserve"> </w:t>
            </w:r>
            <w:r w:rsidR="007A43C2">
              <w:t>OR</w:t>
            </w:r>
            <w:r w:rsidR="007E528D">
              <w:t xml:space="preserve"> </w:t>
            </w:r>
            <w:r w:rsidR="007A43C2">
              <w:t xml:space="preserve"> Tab</w:t>
            </w:r>
          </w:p>
        </w:tc>
      </w:tr>
      <w:tr w:rsidR="00A10182" w14:paraId="783F8152" w14:textId="77777777" w:rsidTr="007E528D">
        <w:trPr>
          <w:trHeight w:val="269"/>
        </w:trPr>
        <w:tc>
          <w:tcPr>
            <w:tcW w:w="1345" w:type="dxa"/>
          </w:tcPr>
          <w:p w14:paraId="314D919B" w14:textId="761EFFF2" w:rsidR="00A10182" w:rsidRDefault="00A10182" w:rsidP="0087400E">
            <w:r>
              <w:t>Left</w:t>
            </w:r>
          </w:p>
        </w:tc>
        <w:tc>
          <w:tcPr>
            <w:tcW w:w="2579" w:type="dxa"/>
          </w:tcPr>
          <w:p w14:paraId="07D7AE1F" w14:textId="7CC57E06" w:rsidR="00A10182" w:rsidRDefault="006E437A" w:rsidP="0087400E">
            <w:r>
              <w:sym w:font="Wingdings" w:char="F0DF"/>
            </w:r>
            <w:r w:rsidR="007E528D">
              <w:t xml:space="preserve">  OR  Shift + Tab</w:t>
            </w:r>
          </w:p>
        </w:tc>
      </w:tr>
      <w:tr w:rsidR="00A10182" w14:paraId="0A5C78DF" w14:textId="77777777" w:rsidTr="007E528D">
        <w:trPr>
          <w:trHeight w:val="251"/>
        </w:trPr>
        <w:tc>
          <w:tcPr>
            <w:tcW w:w="1345" w:type="dxa"/>
          </w:tcPr>
          <w:p w14:paraId="3751317B" w14:textId="09A9DA8A" w:rsidR="00A10182" w:rsidRDefault="00A10182" w:rsidP="0087400E">
            <w:r>
              <w:t>Down</w:t>
            </w:r>
          </w:p>
        </w:tc>
        <w:tc>
          <w:tcPr>
            <w:tcW w:w="2579" w:type="dxa"/>
          </w:tcPr>
          <w:p w14:paraId="40E41DEA" w14:textId="2AE20167" w:rsidR="00A10182" w:rsidRDefault="006E437A" w:rsidP="0087400E">
            <w:r>
              <w:sym w:font="Wingdings" w:char="F0E2"/>
            </w:r>
            <w:r w:rsidR="007E528D">
              <w:t xml:space="preserve">  OR  Enter</w:t>
            </w:r>
          </w:p>
        </w:tc>
      </w:tr>
      <w:tr w:rsidR="00A10182" w14:paraId="20EF16EE" w14:textId="77777777" w:rsidTr="007E528D">
        <w:trPr>
          <w:trHeight w:val="251"/>
        </w:trPr>
        <w:tc>
          <w:tcPr>
            <w:tcW w:w="1345" w:type="dxa"/>
          </w:tcPr>
          <w:p w14:paraId="0ED8A8D8" w14:textId="76526C25" w:rsidR="00A10182" w:rsidRDefault="00A10182" w:rsidP="0087400E">
            <w:r>
              <w:t>Up</w:t>
            </w:r>
          </w:p>
        </w:tc>
        <w:tc>
          <w:tcPr>
            <w:tcW w:w="2579" w:type="dxa"/>
          </w:tcPr>
          <w:p w14:paraId="28D22556" w14:textId="30036698" w:rsidR="00A10182" w:rsidRDefault="006E437A" w:rsidP="0087400E">
            <w:r>
              <w:sym w:font="Wingdings" w:char="F0E1"/>
            </w:r>
            <w:r w:rsidR="007E528D">
              <w:t xml:space="preserve">  OR  Shift + Enter</w:t>
            </w:r>
          </w:p>
        </w:tc>
      </w:tr>
    </w:tbl>
    <w:p w14:paraId="084EA711" w14:textId="77777777" w:rsidR="00A10182" w:rsidRDefault="00A10182" w:rsidP="0087400E"/>
    <w:p w14:paraId="1BC4D2BF" w14:textId="40590AF1" w:rsidR="00690665" w:rsidRDefault="00690665" w:rsidP="0087400E">
      <w:r>
        <w:t>Ctrl+</w:t>
      </w:r>
      <w:r w:rsidR="00325305">
        <w:t>Arrow will take you to the furthest cell in that direction. Note</w:t>
      </w:r>
      <w:r w:rsidR="00227F79">
        <w:t>:</w:t>
      </w:r>
      <w:r w:rsidR="00325305">
        <w:t xml:space="preserve"> </w:t>
      </w:r>
      <w:r w:rsidR="00227F79">
        <w:t>T</w:t>
      </w:r>
      <w:r w:rsidR="00325305">
        <w:t>his only works if there are no break</w:t>
      </w:r>
      <w:r w:rsidR="002854FD">
        <w:t xml:space="preserve">s in </w:t>
      </w:r>
      <w:r w:rsidR="003C03C7">
        <w:t>columns or rows.</w:t>
      </w:r>
    </w:p>
    <w:p w14:paraId="72CC4B97" w14:textId="77777777" w:rsidR="00510D9A" w:rsidRDefault="00510D9A" w:rsidP="0087400E"/>
    <w:p w14:paraId="683D8CDE" w14:textId="79C521B4" w:rsidR="00741994" w:rsidRDefault="003F4B53" w:rsidP="0087400E">
      <w:r>
        <w:lastRenderedPageBreak/>
        <w:t>T</w:t>
      </w:r>
      <w:r w:rsidR="00741994">
        <w:t>o edit the cell</w:t>
      </w:r>
      <w:r w:rsidR="00DA3EF2">
        <w:t>’s contents:</w:t>
      </w:r>
    </w:p>
    <w:p w14:paraId="32D98F61" w14:textId="56F3090A" w:rsidR="00DA3EF2" w:rsidRDefault="00DA3EF2" w:rsidP="00DA3EF2">
      <w:pPr>
        <w:pStyle w:val="ListParagraph"/>
        <w:numPr>
          <w:ilvl w:val="0"/>
          <w:numId w:val="9"/>
        </w:numPr>
      </w:pPr>
      <w:r>
        <w:t>Double-click the cell</w:t>
      </w:r>
      <w:r w:rsidR="003F4B53">
        <w:t>, or</w:t>
      </w:r>
    </w:p>
    <w:p w14:paraId="63E5856C" w14:textId="24A2FE02" w:rsidR="00FF53CA" w:rsidRDefault="003F4B53" w:rsidP="00DA3EF2">
      <w:pPr>
        <w:pStyle w:val="ListParagraph"/>
        <w:numPr>
          <w:ilvl w:val="0"/>
          <w:numId w:val="9"/>
        </w:numPr>
      </w:pPr>
      <w:r>
        <w:t xml:space="preserve">Select cell then press </w:t>
      </w:r>
      <w:r w:rsidR="00FF53CA">
        <w:t>F2</w:t>
      </w:r>
      <w:r>
        <w:t>, or</w:t>
      </w:r>
    </w:p>
    <w:p w14:paraId="07FA4A3D" w14:textId="2852CDDF" w:rsidR="00DA3EF2" w:rsidRDefault="00DA3EF2" w:rsidP="00DA3EF2">
      <w:pPr>
        <w:pStyle w:val="ListParagraph"/>
        <w:numPr>
          <w:ilvl w:val="0"/>
          <w:numId w:val="9"/>
        </w:numPr>
      </w:pPr>
      <w:r>
        <w:t xml:space="preserve">Select cell then click the </w:t>
      </w:r>
      <w:r w:rsidR="00224694">
        <w:t>F</w:t>
      </w:r>
      <w:r>
        <w:t>ormula bar</w:t>
      </w:r>
      <w:r w:rsidR="00FF53CA">
        <w:t>:</w:t>
      </w:r>
      <w:r w:rsidR="00FF53CA">
        <w:br/>
      </w:r>
      <w:r w:rsidR="00FF53CA">
        <w:rPr>
          <w:noProof/>
        </w:rPr>
        <w:drawing>
          <wp:inline distT="0" distB="0" distL="0" distR="0" wp14:anchorId="436E856F" wp14:editId="11245DB8">
            <wp:extent cx="4356340" cy="449131"/>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2525" cy="450800"/>
                    </a:xfrm>
                    <a:prstGeom prst="rect">
                      <a:avLst/>
                    </a:prstGeom>
                    <a:noFill/>
                    <a:ln>
                      <a:noFill/>
                    </a:ln>
                  </pic:spPr>
                </pic:pic>
              </a:graphicData>
            </a:graphic>
          </wp:inline>
        </w:drawing>
      </w:r>
    </w:p>
    <w:p w14:paraId="0BB0B443" w14:textId="7FAB16A7" w:rsidR="00D73588" w:rsidRDefault="00D73588" w:rsidP="00D73588">
      <w:r>
        <w:t>To exit edit mode:</w:t>
      </w:r>
    </w:p>
    <w:p w14:paraId="6190FB5A" w14:textId="5C273475" w:rsidR="00D73588" w:rsidRDefault="00D73588" w:rsidP="00D73588">
      <w:pPr>
        <w:pStyle w:val="ListParagraph"/>
        <w:numPr>
          <w:ilvl w:val="0"/>
          <w:numId w:val="9"/>
        </w:numPr>
      </w:pPr>
      <w:r>
        <w:t>Enter key to commit changes, or</w:t>
      </w:r>
    </w:p>
    <w:p w14:paraId="793539D9" w14:textId="2C2DA420" w:rsidR="00D73588" w:rsidRDefault="00D73588" w:rsidP="00D73588">
      <w:pPr>
        <w:pStyle w:val="ListParagraph"/>
        <w:numPr>
          <w:ilvl w:val="0"/>
          <w:numId w:val="9"/>
        </w:numPr>
      </w:pPr>
      <w:r>
        <w:t>Esc key to cancel changes</w:t>
      </w:r>
    </w:p>
    <w:p w14:paraId="226B9EEB" w14:textId="30F9BC95" w:rsidR="00F90201" w:rsidRDefault="00F90201" w:rsidP="00FF53CA">
      <w:pPr>
        <w:ind w:left="360"/>
      </w:pPr>
    </w:p>
    <w:p w14:paraId="24AD8CA8" w14:textId="3EA7A057" w:rsidR="00E9583B" w:rsidRPr="00802D88" w:rsidRDefault="00E9583B" w:rsidP="00C043AD">
      <w:pPr>
        <w:pStyle w:val="Heading1"/>
      </w:pPr>
      <w:r w:rsidRPr="00802D88">
        <w:t xml:space="preserve">Summary </w:t>
      </w:r>
      <w:r w:rsidR="00C043AD">
        <w:t>S</w:t>
      </w:r>
      <w:r w:rsidRPr="00802D88">
        <w:t>tatistics</w:t>
      </w:r>
    </w:p>
    <w:p w14:paraId="67E3A1A2" w14:textId="7AED9E84" w:rsidR="00C47B53" w:rsidRDefault="00C47B53" w:rsidP="00CF6F37">
      <w:pPr>
        <w:pStyle w:val="ListParagraph"/>
        <w:numPr>
          <w:ilvl w:val="0"/>
          <w:numId w:val="10"/>
        </w:numPr>
      </w:pPr>
      <w:r>
        <w:t>Use the “</w:t>
      </w:r>
      <w:r w:rsidR="00D11AF5">
        <w:t>Study</w:t>
      </w:r>
      <w:r>
        <w:t xml:space="preserve"> Participants” worksheet.</w:t>
      </w:r>
      <w:r>
        <w:br/>
      </w:r>
    </w:p>
    <w:p w14:paraId="31869F78" w14:textId="1792701C" w:rsidR="00013193" w:rsidRDefault="00CF6F37" w:rsidP="00CF6F37">
      <w:pPr>
        <w:pStyle w:val="ListParagraph"/>
        <w:numPr>
          <w:ilvl w:val="0"/>
          <w:numId w:val="10"/>
        </w:numPr>
      </w:pPr>
      <w:r>
        <w:t xml:space="preserve">Select </w:t>
      </w:r>
      <w:r w:rsidR="001B4EB5">
        <w:t>the first five cells in the Age column (L2 through L6)</w:t>
      </w:r>
      <w:r w:rsidR="001B4EB5">
        <w:br/>
      </w:r>
      <w:r w:rsidR="001B4EB5">
        <w:rPr>
          <w:noProof/>
        </w:rPr>
        <w:drawing>
          <wp:inline distT="0" distB="0" distL="0" distR="0" wp14:anchorId="5D9F833F" wp14:editId="48DBB1CE">
            <wp:extent cx="767751" cy="1211340"/>
            <wp:effectExtent l="0" t="0" r="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771169" cy="1216732"/>
                    </a:xfrm>
                    <a:prstGeom prst="rect">
                      <a:avLst/>
                    </a:prstGeom>
                  </pic:spPr>
                </pic:pic>
              </a:graphicData>
            </a:graphic>
          </wp:inline>
        </w:drawing>
      </w:r>
      <w:r w:rsidR="001B4EB5">
        <w:br/>
      </w:r>
    </w:p>
    <w:p w14:paraId="45396119" w14:textId="00F15118" w:rsidR="001B4EB5" w:rsidRDefault="00186166" w:rsidP="00CF6F37">
      <w:pPr>
        <w:pStyle w:val="ListParagraph"/>
        <w:numPr>
          <w:ilvl w:val="0"/>
          <w:numId w:val="10"/>
        </w:numPr>
      </w:pPr>
      <w:r>
        <w:t xml:space="preserve">In the status bar, Excel gives you quick statistics for what it assumes you may want. Since this column contains numbers, it assumes you may be interested in the Sum of the </w:t>
      </w:r>
      <w:r w:rsidR="0013064C">
        <w:t xml:space="preserve">data within the </w:t>
      </w:r>
      <w:r>
        <w:t xml:space="preserve">selected cells, the </w:t>
      </w:r>
      <w:r w:rsidR="0013064C">
        <w:t>number (Count) of cells selected, and the Average of the data within the cells.</w:t>
      </w:r>
      <w:r w:rsidR="0013064C">
        <w:br/>
      </w:r>
      <w:r w:rsidR="00594C46">
        <w:rPr>
          <w:noProof/>
        </w:rPr>
        <w:drawing>
          <wp:inline distT="0" distB="0" distL="0" distR="0" wp14:anchorId="075CCE54" wp14:editId="322E06C0">
            <wp:extent cx="5934710" cy="23304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33045"/>
                    </a:xfrm>
                    <a:prstGeom prst="rect">
                      <a:avLst/>
                    </a:prstGeom>
                    <a:noFill/>
                    <a:ln>
                      <a:noFill/>
                    </a:ln>
                  </pic:spPr>
                </pic:pic>
              </a:graphicData>
            </a:graphic>
          </wp:inline>
        </w:drawing>
      </w:r>
      <w:r w:rsidR="00594C46">
        <w:br/>
      </w:r>
    </w:p>
    <w:p w14:paraId="006F54F7" w14:textId="522778E2" w:rsidR="00B41EFC" w:rsidRDefault="00594C46" w:rsidP="00594C46">
      <w:r>
        <w:t>Note: In some versions of Excel, it doesn’t show multiple statistics in the status bar. It will show you one, and you will need to click on it to view additional statistics.</w:t>
      </w:r>
    </w:p>
    <w:p w14:paraId="1AF39EA9" w14:textId="77777777" w:rsidR="007E088C" w:rsidRDefault="007E088C" w:rsidP="0087400E">
      <w:pPr>
        <w:rPr>
          <w:b/>
          <w:bCs/>
        </w:rPr>
      </w:pPr>
    </w:p>
    <w:p w14:paraId="1DE87E9B" w14:textId="37F6F84F" w:rsidR="00C043AD" w:rsidRPr="00C043AD" w:rsidRDefault="00C043AD" w:rsidP="00C043AD">
      <w:pPr>
        <w:pStyle w:val="Heading1"/>
      </w:pPr>
      <w:r w:rsidRPr="00C043AD">
        <w:lastRenderedPageBreak/>
        <w:t>Freeze/Split Pane</w:t>
      </w:r>
    </w:p>
    <w:p w14:paraId="44B8ED12" w14:textId="3FBF0325" w:rsidR="00C548F9" w:rsidRPr="007E088C" w:rsidRDefault="00C548F9" w:rsidP="00C043AD">
      <w:pPr>
        <w:pStyle w:val="Heading2"/>
      </w:pPr>
      <w:r w:rsidRPr="007E088C">
        <w:t>Freeze pane</w:t>
      </w:r>
    </w:p>
    <w:p w14:paraId="2B404F1A" w14:textId="78BFED42" w:rsidR="00680B44" w:rsidRDefault="00680B44" w:rsidP="001D397C">
      <w:r>
        <w:t xml:space="preserve">Under </w:t>
      </w:r>
      <w:r w:rsidRPr="00680B44">
        <w:rPr>
          <w:b/>
          <w:bCs/>
        </w:rPr>
        <w:t>View</w:t>
      </w:r>
      <w:r>
        <w:t xml:space="preserve"> &gt; </w:t>
      </w:r>
      <w:r w:rsidRPr="00680B44">
        <w:rPr>
          <w:b/>
          <w:bCs/>
        </w:rPr>
        <w:t>Freeze Panes</w:t>
      </w:r>
      <w:r>
        <w:t>, you’ll see that there are three options. We will go through each of these options.</w:t>
      </w:r>
      <w:r>
        <w:br/>
      </w:r>
      <w:r>
        <w:rPr>
          <w:noProof/>
        </w:rPr>
        <w:drawing>
          <wp:inline distT="0" distB="0" distL="0" distR="0" wp14:anchorId="0B037FA1" wp14:editId="6F67B60C">
            <wp:extent cx="5943600" cy="2194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3F6C026D" w14:textId="47A481EC" w:rsidR="001D397C" w:rsidRDefault="00292752" w:rsidP="001D397C">
      <w:r>
        <w:t>Use the “</w:t>
      </w:r>
      <w:r w:rsidR="00B42393">
        <w:t>Study</w:t>
      </w:r>
      <w:r>
        <w:t xml:space="preserve"> Participants” worksheet</w:t>
      </w:r>
      <w:r w:rsidR="001D397C">
        <w:t xml:space="preserve"> for these examples.</w:t>
      </w:r>
    </w:p>
    <w:p w14:paraId="03E451F7" w14:textId="098C7608" w:rsidR="00647079" w:rsidRDefault="00680B44" w:rsidP="00791F26">
      <w:pPr>
        <w:pStyle w:val="ListParagraph"/>
        <w:numPr>
          <w:ilvl w:val="0"/>
          <w:numId w:val="11"/>
        </w:numPr>
      </w:pPr>
      <w:r w:rsidRPr="0052436C">
        <w:rPr>
          <w:b/>
          <w:bCs/>
        </w:rPr>
        <w:t>Freeze Top Row</w:t>
      </w:r>
      <w:r w:rsidR="00791F26" w:rsidRPr="0052436C">
        <w:rPr>
          <w:b/>
          <w:bCs/>
        </w:rPr>
        <w:br/>
      </w:r>
      <w:r w:rsidR="00791F26">
        <w:t>This will freeze the first row.</w:t>
      </w:r>
      <w:r w:rsidR="006E4660">
        <w:t xml:space="preserve"> As you scroll down, the first row will remain at the top.</w:t>
      </w:r>
      <w:r w:rsidR="00791F26">
        <w:t xml:space="preserve"> </w:t>
      </w:r>
      <w:r w:rsidR="00BF5F3B">
        <w:t>This is useful if your first row of data is the header row; it help</w:t>
      </w:r>
      <w:r w:rsidR="00022AA9">
        <w:t>s you keep track of the which columns are which while you’re scrolling</w:t>
      </w:r>
      <w:r w:rsidR="000A2ECC">
        <w:t xml:space="preserve"> down</w:t>
      </w:r>
      <w:r w:rsidR="00022AA9">
        <w:t>.</w:t>
      </w:r>
      <w:r w:rsidR="004A3CB4">
        <w:br/>
      </w:r>
    </w:p>
    <w:p w14:paraId="6D64CDC5" w14:textId="3762CB1B" w:rsidR="004A3CB4" w:rsidRDefault="004A3CB4" w:rsidP="00791F26">
      <w:pPr>
        <w:pStyle w:val="ListParagraph"/>
        <w:numPr>
          <w:ilvl w:val="0"/>
          <w:numId w:val="11"/>
        </w:numPr>
      </w:pPr>
      <w:r w:rsidRPr="0052436C">
        <w:rPr>
          <w:b/>
          <w:bCs/>
        </w:rPr>
        <w:t>Freeze First Column</w:t>
      </w:r>
      <w:r w:rsidR="006E4660" w:rsidRPr="0052436C">
        <w:rPr>
          <w:b/>
          <w:bCs/>
        </w:rPr>
        <w:br/>
      </w:r>
      <w:r w:rsidR="006E4660">
        <w:t>This will freeze the first column. As you scroll to the right, the first column will remain at the far-left.</w:t>
      </w:r>
      <w:r w:rsidR="00426E14">
        <w:br/>
      </w:r>
    </w:p>
    <w:p w14:paraId="50B4E8A3" w14:textId="23E7D62A" w:rsidR="00426E14" w:rsidRDefault="00E256F2" w:rsidP="00791F26">
      <w:pPr>
        <w:pStyle w:val="ListParagraph"/>
        <w:numPr>
          <w:ilvl w:val="0"/>
          <w:numId w:val="11"/>
        </w:numPr>
      </w:pPr>
      <w:r w:rsidRPr="0052436C">
        <w:rPr>
          <w:b/>
          <w:bCs/>
        </w:rPr>
        <w:t>Unfreeze Panes</w:t>
      </w:r>
      <w:r w:rsidRPr="0052436C">
        <w:rPr>
          <w:b/>
          <w:bCs/>
        </w:rPr>
        <w:br/>
      </w:r>
      <w:r w:rsidR="00AD1AE6">
        <w:t xml:space="preserve">If you’ve frozen any rows or columns, you can remove the </w:t>
      </w:r>
      <w:r w:rsidR="0053230B">
        <w:t>freeze</w:t>
      </w:r>
      <w:r w:rsidR="00AD1AE6">
        <w:t xml:space="preserve"> by</w:t>
      </w:r>
      <w:r w:rsidR="0053230B">
        <w:t xml:space="preserve"> c</w:t>
      </w:r>
      <w:r w:rsidR="00426E14">
        <w:t>lick</w:t>
      </w:r>
      <w:r w:rsidR="00AD1AE6">
        <w:t>ing</w:t>
      </w:r>
      <w:r w:rsidR="00426E14">
        <w:t xml:space="preserve"> “Unfreeze </w:t>
      </w:r>
      <w:r w:rsidR="00A74D67">
        <w:t>Panes</w:t>
      </w:r>
      <w:r w:rsidR="0053230B">
        <w:t>”</w:t>
      </w:r>
      <w:r w:rsidR="00AD1AE6">
        <w:br/>
      </w:r>
      <w:r w:rsidR="00AD1AE6">
        <w:rPr>
          <w:noProof/>
        </w:rPr>
        <w:drawing>
          <wp:inline distT="0" distB="0" distL="0" distR="0" wp14:anchorId="1AF7D9F2" wp14:editId="2E27DD87">
            <wp:extent cx="2536166" cy="1655869"/>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1022" cy="1659040"/>
                    </a:xfrm>
                    <a:prstGeom prst="rect">
                      <a:avLst/>
                    </a:prstGeom>
                    <a:noFill/>
                    <a:ln>
                      <a:noFill/>
                    </a:ln>
                  </pic:spPr>
                </pic:pic>
              </a:graphicData>
            </a:graphic>
          </wp:inline>
        </w:drawing>
      </w:r>
      <w:r>
        <w:br/>
      </w:r>
    </w:p>
    <w:p w14:paraId="7FA7BC4D" w14:textId="6886E44F" w:rsidR="007C07C1" w:rsidRDefault="00915B5F" w:rsidP="0087400E">
      <w:pPr>
        <w:pStyle w:val="ListParagraph"/>
        <w:numPr>
          <w:ilvl w:val="0"/>
          <w:numId w:val="11"/>
        </w:numPr>
      </w:pPr>
      <w:r w:rsidRPr="0052436C">
        <w:rPr>
          <w:b/>
          <w:bCs/>
        </w:rPr>
        <w:t>Freeze Panes</w:t>
      </w:r>
      <w:r w:rsidRPr="0052436C">
        <w:rPr>
          <w:b/>
          <w:bCs/>
        </w:rPr>
        <w:br/>
      </w:r>
      <w:r w:rsidR="00891A4E">
        <w:t xml:space="preserve">This option allows us to </w:t>
      </w:r>
      <w:r w:rsidR="009A43B4">
        <w:t xml:space="preserve">freeze </w:t>
      </w:r>
      <w:r w:rsidR="00B97673">
        <w:t xml:space="preserve">multiple rows and/or columns simultaneously. </w:t>
      </w:r>
      <w:r w:rsidR="00B97673">
        <w:br/>
      </w:r>
      <w:r w:rsidR="00BB2BBC">
        <w:br/>
      </w:r>
      <w:r w:rsidR="00B97673">
        <w:t>S</w:t>
      </w:r>
      <w:r w:rsidR="00A35996">
        <w:t xml:space="preserve">elect the cell </w:t>
      </w:r>
      <w:r w:rsidR="00B97673">
        <w:t xml:space="preserve">to the right of the column you want to freeze, and/or below the row you want to </w:t>
      </w:r>
      <w:r w:rsidR="00B97673">
        <w:lastRenderedPageBreak/>
        <w:t>freeze.</w:t>
      </w:r>
      <w:r w:rsidR="00BB2BBC">
        <w:br/>
      </w:r>
      <w:r w:rsidR="00B97673">
        <w:br/>
      </w:r>
      <w:r w:rsidR="00E943BD">
        <w:t xml:space="preserve">Let’s freeze the header row, and the first </w:t>
      </w:r>
      <w:r w:rsidR="002D21A8">
        <w:t xml:space="preserve">four columns. </w:t>
      </w:r>
      <w:r w:rsidR="000F507A">
        <w:t xml:space="preserve">Select the cell E2, then </w:t>
      </w:r>
      <w:r w:rsidR="000C1108">
        <w:t>select “Freeze Panes”</w:t>
      </w:r>
      <w:r w:rsidR="000C1108">
        <w:br/>
      </w:r>
      <w:r w:rsidR="000C1108">
        <w:rPr>
          <w:noProof/>
        </w:rPr>
        <w:drawing>
          <wp:inline distT="0" distB="0" distL="0" distR="0" wp14:anchorId="5EB8E8B0" wp14:editId="64998A63">
            <wp:extent cx="4398818" cy="2122353"/>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8946" cy="2127239"/>
                    </a:xfrm>
                    <a:prstGeom prst="rect">
                      <a:avLst/>
                    </a:prstGeom>
                    <a:noFill/>
                    <a:ln>
                      <a:noFill/>
                    </a:ln>
                  </pic:spPr>
                </pic:pic>
              </a:graphicData>
            </a:graphic>
          </wp:inline>
        </w:drawing>
      </w:r>
    </w:p>
    <w:p w14:paraId="06DFC55E" w14:textId="77777777" w:rsidR="000270AF" w:rsidRDefault="000270AF" w:rsidP="0087400E"/>
    <w:p w14:paraId="487F2260" w14:textId="0CAF53F0" w:rsidR="000270AF" w:rsidRPr="00E3371C" w:rsidRDefault="000270AF" w:rsidP="00C043AD">
      <w:pPr>
        <w:pStyle w:val="Heading2"/>
      </w:pPr>
      <w:r w:rsidRPr="00E3371C">
        <w:t>Split pane</w:t>
      </w:r>
    </w:p>
    <w:p w14:paraId="17AD910A" w14:textId="6016EFDC" w:rsidR="007B1B40" w:rsidRPr="0090701C" w:rsidRDefault="007B1B40" w:rsidP="0087400E">
      <w:pPr>
        <w:rPr>
          <w:i/>
          <w:iCs/>
        </w:rPr>
      </w:pPr>
      <w:r w:rsidRPr="0090701C">
        <w:rPr>
          <w:i/>
          <w:iCs/>
        </w:rPr>
        <w:t>To split a single worksheet</w:t>
      </w:r>
      <w:r w:rsidR="00FF2000" w:rsidRPr="0090701C">
        <w:rPr>
          <w:i/>
          <w:iCs/>
        </w:rPr>
        <w:t xml:space="preserve">: </w:t>
      </w:r>
    </w:p>
    <w:p w14:paraId="334318EE" w14:textId="77777777" w:rsidR="00845B7C" w:rsidRDefault="00845B7C" w:rsidP="0087400E">
      <w:r>
        <w:t xml:space="preserve">Similar to the “Freeze Panes” option, select the cell to the right of and/or below the area you want to split. </w:t>
      </w:r>
    </w:p>
    <w:p w14:paraId="33A72BBC" w14:textId="77777777" w:rsidR="008B273D" w:rsidRDefault="008B273D" w:rsidP="0087400E">
      <w:r>
        <w:t>In this example, I want to have two scrollable panes side-by-side (left and right).</w:t>
      </w:r>
    </w:p>
    <w:p w14:paraId="7093A8DF" w14:textId="77777777" w:rsidR="009E1BBD" w:rsidRDefault="00B96663" w:rsidP="0087400E">
      <w:r>
        <w:t>Click</w:t>
      </w:r>
      <w:r w:rsidR="007A10C5">
        <w:t xml:space="preserve"> E1 then Split button.</w:t>
      </w:r>
      <w:r w:rsidR="009E1BBD">
        <w:br/>
      </w:r>
      <w:r w:rsidR="009E1BBD">
        <w:rPr>
          <w:noProof/>
        </w:rPr>
        <w:drawing>
          <wp:inline distT="0" distB="0" distL="0" distR="0" wp14:anchorId="5275D03D" wp14:editId="4C4B3568">
            <wp:extent cx="4087091" cy="1695639"/>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3520" cy="1698306"/>
                    </a:xfrm>
                    <a:prstGeom prst="rect">
                      <a:avLst/>
                    </a:prstGeom>
                    <a:noFill/>
                    <a:ln>
                      <a:noFill/>
                    </a:ln>
                  </pic:spPr>
                </pic:pic>
              </a:graphicData>
            </a:graphic>
          </wp:inline>
        </w:drawing>
      </w:r>
    </w:p>
    <w:p w14:paraId="2DCFC7F3" w14:textId="54236D35" w:rsidR="004B10EC" w:rsidRDefault="007A10C5" w:rsidP="0087400E">
      <w:r>
        <w:t xml:space="preserve">You can drag the </w:t>
      </w:r>
      <w:r w:rsidR="00AB303A">
        <w:t xml:space="preserve">divider to adjust the size of the panes. </w:t>
      </w:r>
    </w:p>
    <w:p w14:paraId="1625CF0F" w14:textId="2EE46889" w:rsidR="007F5968" w:rsidRDefault="007F5968" w:rsidP="0087400E">
      <w:r>
        <w:t>When you’re done with this view, click the “Split” button again to disable the split.</w:t>
      </w:r>
    </w:p>
    <w:p w14:paraId="7CA0505A" w14:textId="77777777" w:rsidR="004B5E81" w:rsidRDefault="004B5E81" w:rsidP="0087400E"/>
    <w:p w14:paraId="373D9694" w14:textId="77777777" w:rsidR="004B5E81" w:rsidRDefault="004B5E81">
      <w:pPr>
        <w:rPr>
          <w:i/>
          <w:iCs/>
        </w:rPr>
      </w:pPr>
      <w:r>
        <w:rPr>
          <w:i/>
          <w:iCs/>
        </w:rPr>
        <w:br w:type="page"/>
      </w:r>
    </w:p>
    <w:p w14:paraId="47BA9E94" w14:textId="529DB464" w:rsidR="004B5E81" w:rsidRPr="004B5E81" w:rsidRDefault="004B5E81" w:rsidP="0087400E">
      <w:pPr>
        <w:rPr>
          <w:i/>
          <w:iCs/>
        </w:rPr>
      </w:pPr>
      <w:r>
        <w:rPr>
          <w:i/>
          <w:iCs/>
        </w:rPr>
        <w:lastRenderedPageBreak/>
        <w:t>To</w:t>
      </w:r>
      <w:r w:rsidR="00E25FD6">
        <w:rPr>
          <w:i/>
          <w:iCs/>
        </w:rPr>
        <w:t xml:space="preserve"> view multiple worksheets simultaneously from the same workbook</w:t>
      </w:r>
    </w:p>
    <w:p w14:paraId="33BD93A0" w14:textId="4BA7835B" w:rsidR="0090701C" w:rsidRDefault="0074564A" w:rsidP="0087400E">
      <w:r>
        <w:t xml:space="preserve">If you’ve tried </w:t>
      </w:r>
      <w:r w:rsidR="003C7655">
        <w:t xml:space="preserve">to open the same workbook in </w:t>
      </w:r>
      <w:r w:rsidR="00B27B9B">
        <w:t>di</w:t>
      </w:r>
      <w:r>
        <w:t>fferent windows, y</w:t>
      </w:r>
      <w:r w:rsidR="00B27B9B">
        <w:t xml:space="preserve">ou will usually get an error </w:t>
      </w:r>
      <w:r>
        <w:t>that</w:t>
      </w:r>
      <w:r w:rsidR="00B27B9B">
        <w:t xml:space="preserve"> you can’t open two workbooks with the same file name (even if it’s not actually the same file).</w:t>
      </w:r>
    </w:p>
    <w:p w14:paraId="45A12489" w14:textId="3D827B02" w:rsidR="00EB7182" w:rsidRDefault="0057222F" w:rsidP="0087400E">
      <w:r>
        <w:t>Instead, we can utilize a built-in feature.</w:t>
      </w:r>
    </w:p>
    <w:p w14:paraId="4522CC21" w14:textId="02FA1018" w:rsidR="0057222F" w:rsidRPr="0057222F" w:rsidRDefault="0057222F" w:rsidP="0087400E">
      <w:r>
        <w:t xml:space="preserve">In the </w:t>
      </w:r>
      <w:r w:rsidRPr="0057222F">
        <w:rPr>
          <w:b/>
          <w:bCs/>
        </w:rPr>
        <w:t>View</w:t>
      </w:r>
      <w:r>
        <w:t xml:space="preserve"> menu, click </w:t>
      </w:r>
      <w:r>
        <w:rPr>
          <w:b/>
          <w:bCs/>
        </w:rPr>
        <w:t>New Window</w:t>
      </w:r>
      <w:r>
        <w:t>.</w:t>
      </w:r>
      <w:r w:rsidR="009D345A">
        <w:br/>
      </w:r>
      <w:r w:rsidR="009D345A">
        <w:rPr>
          <w:noProof/>
        </w:rPr>
        <w:drawing>
          <wp:inline distT="0" distB="0" distL="0" distR="0" wp14:anchorId="303124F5" wp14:editId="4CA15D1E">
            <wp:extent cx="3976255" cy="1572705"/>
            <wp:effectExtent l="0" t="0" r="571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932" cy="1576137"/>
                    </a:xfrm>
                    <a:prstGeom prst="rect">
                      <a:avLst/>
                    </a:prstGeom>
                    <a:noFill/>
                    <a:ln>
                      <a:noFill/>
                    </a:ln>
                  </pic:spPr>
                </pic:pic>
              </a:graphicData>
            </a:graphic>
          </wp:inline>
        </w:drawing>
      </w:r>
    </w:p>
    <w:p w14:paraId="52DAA54A" w14:textId="7CA81226" w:rsidR="003B31EF" w:rsidRDefault="00725B4B" w:rsidP="0087400E">
      <w:r>
        <w:t xml:space="preserve">This creates something like a mirror of your file in a new window. </w:t>
      </w:r>
      <w:r w:rsidR="008738A5">
        <w:t>Notice it says “</w:t>
      </w:r>
      <w:r w:rsidR="00FB633C">
        <w:t xml:space="preserve"> - </w:t>
      </w:r>
      <w:r w:rsidR="008738A5">
        <w:t xml:space="preserve">2” at the end of the file name in the </w:t>
      </w:r>
      <w:r w:rsidR="003C7655">
        <w:t xml:space="preserve">title bar. </w:t>
      </w:r>
      <w:r w:rsidR="00B13C06">
        <w:br/>
      </w:r>
      <w:r w:rsidR="004C1F3D">
        <w:rPr>
          <w:noProof/>
        </w:rPr>
        <w:drawing>
          <wp:inline distT="0" distB="0" distL="0" distR="0" wp14:anchorId="4B009861" wp14:editId="7D9FF5DD">
            <wp:extent cx="5727700" cy="336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36550"/>
                    </a:xfrm>
                    <a:prstGeom prst="rect">
                      <a:avLst/>
                    </a:prstGeom>
                    <a:noFill/>
                    <a:ln>
                      <a:noFill/>
                    </a:ln>
                  </pic:spPr>
                </pic:pic>
              </a:graphicData>
            </a:graphic>
          </wp:inline>
        </w:drawing>
      </w:r>
    </w:p>
    <w:p w14:paraId="037B0A34" w14:textId="35C5894F" w:rsidR="00EF6027" w:rsidRDefault="00EF6027" w:rsidP="0087400E">
      <w:r>
        <w:t xml:space="preserve">You can switch between the windows using </w:t>
      </w:r>
      <w:r w:rsidRPr="00F669C8">
        <w:rPr>
          <w:b/>
          <w:bCs/>
        </w:rPr>
        <w:t>Switch Windows</w:t>
      </w:r>
      <w:r>
        <w:t>.</w:t>
      </w:r>
      <w:r w:rsidR="00F669C8">
        <w:t xml:space="preserve"> This will display all your open workbooks. In this case, we have </w:t>
      </w:r>
      <w:r w:rsidR="005A4846">
        <w:t>the same workbook in two windows.</w:t>
      </w:r>
    </w:p>
    <w:p w14:paraId="5DA637FA" w14:textId="3382CC89" w:rsidR="008D4331" w:rsidRDefault="000341C6" w:rsidP="0087400E">
      <w:r>
        <w:rPr>
          <w:noProof/>
        </w:rPr>
        <w:drawing>
          <wp:inline distT="0" distB="0" distL="0" distR="0" wp14:anchorId="4A932C97" wp14:editId="442DFE55">
            <wp:extent cx="2660015" cy="135064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0015" cy="1350645"/>
                    </a:xfrm>
                    <a:prstGeom prst="rect">
                      <a:avLst/>
                    </a:prstGeom>
                    <a:noFill/>
                    <a:ln>
                      <a:noFill/>
                    </a:ln>
                  </pic:spPr>
                </pic:pic>
              </a:graphicData>
            </a:graphic>
          </wp:inline>
        </w:drawing>
      </w:r>
    </w:p>
    <w:p w14:paraId="5035A58E" w14:textId="77777777" w:rsidR="005E7597" w:rsidRDefault="005E7597" w:rsidP="0087400E"/>
    <w:p w14:paraId="3D87A9A5" w14:textId="653D6933" w:rsidR="00B506CC" w:rsidRDefault="00AD14FF" w:rsidP="0087400E">
      <w:r>
        <w:t xml:space="preserve">In this example, we’ll arrange the windows side-by-side. Click </w:t>
      </w:r>
      <w:r w:rsidR="002A157D">
        <w:rPr>
          <w:b/>
          <w:bCs/>
        </w:rPr>
        <w:t>Arrange All</w:t>
      </w:r>
      <w:r w:rsidR="002A157D">
        <w:t xml:space="preserve">, and select the </w:t>
      </w:r>
      <w:r w:rsidR="002A157D">
        <w:rPr>
          <w:b/>
          <w:bCs/>
        </w:rPr>
        <w:t xml:space="preserve">Vertical </w:t>
      </w:r>
      <w:r w:rsidR="002A157D">
        <w:t>option.</w:t>
      </w:r>
      <w:r w:rsidR="00307F9D">
        <w:t xml:space="preserve"> Check the box for “Windows of active workbook” so that it will only arrange the current workbook</w:t>
      </w:r>
      <w:r w:rsidR="00EA7FD9">
        <w:t xml:space="preserve"> </w:t>
      </w:r>
      <w:r w:rsidR="00EA7FD9">
        <w:lastRenderedPageBreak/>
        <w:t>instead of all Excel files you have open.</w:t>
      </w:r>
      <w:r>
        <w:br/>
      </w:r>
      <w:r>
        <w:rPr>
          <w:noProof/>
        </w:rPr>
        <w:drawing>
          <wp:inline distT="0" distB="0" distL="0" distR="0" wp14:anchorId="5AB6B025" wp14:editId="20476764">
            <wp:extent cx="1842655" cy="2763983"/>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5221" cy="2767832"/>
                    </a:xfrm>
                    <a:prstGeom prst="rect">
                      <a:avLst/>
                    </a:prstGeom>
                    <a:noFill/>
                    <a:ln>
                      <a:noFill/>
                    </a:ln>
                  </pic:spPr>
                </pic:pic>
              </a:graphicData>
            </a:graphic>
          </wp:inline>
        </w:drawing>
      </w:r>
      <w:r>
        <w:t>s</w:t>
      </w:r>
    </w:p>
    <w:p w14:paraId="5A4A4D9E" w14:textId="00E24F5D" w:rsidR="00EF6027" w:rsidRDefault="008403CE" w:rsidP="0087400E">
      <w:r>
        <w:t xml:space="preserve">Now, we can view one worksheet in one window, and </w:t>
      </w:r>
      <w:r w:rsidR="00883063">
        <w:t>select a d</w:t>
      </w:r>
      <w:r>
        <w:t>ifferent one in a second window.</w:t>
      </w:r>
      <w:r w:rsidR="00883063">
        <w:t xml:space="preserve"> Since these are mirrors of one another, any changes you make in one window will be reflected in the second window.</w:t>
      </w:r>
    </w:p>
    <w:p w14:paraId="4093BB17" w14:textId="7F17F749" w:rsidR="00647ED3" w:rsidRDefault="00647ED3" w:rsidP="0087400E">
      <w:r>
        <w:t xml:space="preserve">When done, close out any of the windows, and </w:t>
      </w:r>
      <w:r w:rsidR="00326024">
        <w:t>your file name will revert back to its name without any numbers at the end.</w:t>
      </w:r>
    </w:p>
    <w:p w14:paraId="6A3D7187" w14:textId="77777777" w:rsidR="00D24CEE" w:rsidRDefault="00D24CEE" w:rsidP="0087400E"/>
    <w:p w14:paraId="65CB3E1E" w14:textId="77777777" w:rsidR="00E3371C" w:rsidRDefault="00D24CEE" w:rsidP="00407A97">
      <w:pPr>
        <w:pStyle w:val="Heading1"/>
      </w:pPr>
      <w:r w:rsidRPr="00DB2D19">
        <w:t>Sort</w:t>
      </w:r>
      <w:r w:rsidR="00E3371C" w:rsidRPr="00DB2D19">
        <w:t>ing</w:t>
      </w:r>
    </w:p>
    <w:p w14:paraId="7E6E7241" w14:textId="5F49DEEF" w:rsidR="00957D5F" w:rsidRPr="00957D5F" w:rsidRDefault="00957D5F" w:rsidP="00407A97">
      <w:pPr>
        <w:pStyle w:val="Heading2"/>
      </w:pPr>
      <w:r>
        <w:t xml:space="preserve">Quick </w:t>
      </w:r>
      <w:r w:rsidR="00407A97">
        <w:t>s</w:t>
      </w:r>
      <w:r>
        <w:t>ort</w:t>
      </w:r>
    </w:p>
    <w:p w14:paraId="19DA3309" w14:textId="47CAB6D5" w:rsidR="00957D5F" w:rsidRPr="00957D5F" w:rsidRDefault="00957D5F" w:rsidP="002E432E">
      <w:r>
        <w:t xml:space="preserve">Under the </w:t>
      </w:r>
      <w:r>
        <w:rPr>
          <w:b/>
          <w:bCs/>
        </w:rPr>
        <w:t xml:space="preserve">Data </w:t>
      </w:r>
      <w:r>
        <w:t>menu, there are two icons for Quick Sort</w:t>
      </w:r>
      <w:r w:rsidR="00E97A4F">
        <w:t xml:space="preserve">. </w:t>
      </w:r>
      <w:r w:rsidR="001925DC">
        <w:br/>
      </w:r>
      <w:r w:rsidR="001925DC">
        <w:rPr>
          <w:noProof/>
        </w:rPr>
        <w:drawing>
          <wp:inline distT="0" distB="0" distL="0" distR="0" wp14:anchorId="38018ABC" wp14:editId="0AB18251">
            <wp:extent cx="4710430" cy="9766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0430" cy="976630"/>
                    </a:xfrm>
                    <a:prstGeom prst="rect">
                      <a:avLst/>
                    </a:prstGeom>
                    <a:noFill/>
                    <a:ln>
                      <a:noFill/>
                    </a:ln>
                  </pic:spPr>
                </pic:pic>
              </a:graphicData>
            </a:graphic>
          </wp:inline>
        </w:drawing>
      </w:r>
    </w:p>
    <w:p w14:paraId="533BD5F5" w14:textId="387AD17F" w:rsidR="00E97A4F" w:rsidRDefault="002E432E" w:rsidP="00A655AC">
      <w:pPr>
        <w:pStyle w:val="ListParagraph"/>
        <w:numPr>
          <w:ilvl w:val="0"/>
          <w:numId w:val="13"/>
        </w:numPr>
      </w:pPr>
      <w:r>
        <w:t>Select a single cell in the column you want to sort.</w:t>
      </w:r>
      <w:r w:rsidR="00CD025F">
        <w:t xml:space="preserve"> </w:t>
      </w:r>
    </w:p>
    <w:p w14:paraId="1076CB8E" w14:textId="40A63600" w:rsidR="002E432E" w:rsidRDefault="002E432E" w:rsidP="00A655AC">
      <w:pPr>
        <w:pStyle w:val="ListParagraph"/>
        <w:numPr>
          <w:ilvl w:val="0"/>
          <w:numId w:val="13"/>
        </w:numPr>
      </w:pPr>
      <w:r>
        <w:t>Click Sort A to Z to perform an ascending sort (A to Z or smallest number to largest).</w:t>
      </w:r>
    </w:p>
    <w:p w14:paraId="0D5F1195" w14:textId="334DF6FE" w:rsidR="005D4324" w:rsidRDefault="002E432E" w:rsidP="00A655AC">
      <w:pPr>
        <w:pStyle w:val="ListParagraph"/>
        <w:numPr>
          <w:ilvl w:val="0"/>
          <w:numId w:val="13"/>
        </w:numPr>
      </w:pPr>
      <w:r>
        <w:t>Click Sort Z to A to perform a descending sort (Z to A or largest number to smallest).</w:t>
      </w:r>
    </w:p>
    <w:p w14:paraId="3E12B997" w14:textId="77777777" w:rsidR="002E7683" w:rsidRDefault="002E7683" w:rsidP="002E432E"/>
    <w:p w14:paraId="4154FD05" w14:textId="77777777" w:rsidR="003B56CA" w:rsidRDefault="003B56CA">
      <w:pPr>
        <w:rPr>
          <w:b/>
          <w:bCs/>
        </w:rPr>
      </w:pPr>
      <w:r>
        <w:rPr>
          <w:b/>
          <w:bCs/>
        </w:rPr>
        <w:br w:type="page"/>
      </w:r>
    </w:p>
    <w:p w14:paraId="780B5F5B" w14:textId="4E7A3520" w:rsidR="00674336" w:rsidRPr="002E7683" w:rsidRDefault="00674336" w:rsidP="00407A97">
      <w:pPr>
        <w:pStyle w:val="Heading2"/>
      </w:pPr>
      <w:r w:rsidRPr="002E7683">
        <w:lastRenderedPageBreak/>
        <w:t>Advanced sort</w:t>
      </w:r>
    </w:p>
    <w:p w14:paraId="7D62FAF4" w14:textId="0FA8C68C" w:rsidR="003B56CA" w:rsidRPr="001B6B09" w:rsidRDefault="001B6B09" w:rsidP="002E432E">
      <w:r>
        <w:t xml:space="preserve">For more advanced sorting options, click on </w:t>
      </w:r>
      <w:r w:rsidR="00963FC6">
        <w:rPr>
          <w:b/>
          <w:bCs/>
        </w:rPr>
        <w:t>Sort</w:t>
      </w:r>
      <w:r>
        <w:t>.</w:t>
      </w:r>
      <w:r>
        <w:br/>
      </w:r>
      <w:r w:rsidR="007B3BCA">
        <w:rPr>
          <w:noProof/>
        </w:rPr>
        <w:drawing>
          <wp:inline distT="0" distB="0" distL="0" distR="0" wp14:anchorId="6FBF1A80" wp14:editId="29F3F91E">
            <wp:extent cx="1877060" cy="1593215"/>
            <wp:effectExtent l="0" t="0" r="889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7060" cy="1593215"/>
                    </a:xfrm>
                    <a:prstGeom prst="rect">
                      <a:avLst/>
                    </a:prstGeom>
                    <a:noFill/>
                    <a:ln>
                      <a:noFill/>
                    </a:ln>
                  </pic:spPr>
                </pic:pic>
              </a:graphicData>
            </a:graphic>
          </wp:inline>
        </w:drawing>
      </w:r>
    </w:p>
    <w:p w14:paraId="76981214" w14:textId="6521603C" w:rsidR="00E54526" w:rsidRDefault="00EA151A" w:rsidP="002E432E">
      <w:r>
        <w:t>For example, we can sort alphabetically by CRC, then by PID ascending.</w:t>
      </w:r>
    </w:p>
    <w:p w14:paraId="605F7CD8" w14:textId="205AF009" w:rsidR="00EA151A" w:rsidRDefault="00E27A1D" w:rsidP="00EA151A">
      <w:pPr>
        <w:pStyle w:val="ListParagraph"/>
        <w:numPr>
          <w:ilvl w:val="0"/>
          <w:numId w:val="14"/>
        </w:numPr>
      </w:pPr>
      <w:r>
        <w:t xml:space="preserve">Sort by </w:t>
      </w:r>
      <w:r>
        <w:rPr>
          <w:b/>
          <w:bCs/>
        </w:rPr>
        <w:t>CRC</w:t>
      </w:r>
      <w:r>
        <w:t xml:space="preserve"> in </w:t>
      </w:r>
      <w:r w:rsidR="00F45D02">
        <w:rPr>
          <w:b/>
          <w:bCs/>
        </w:rPr>
        <w:t>A to Z</w:t>
      </w:r>
      <w:r w:rsidR="00F45D02">
        <w:t xml:space="preserve"> order</w:t>
      </w:r>
      <w:r>
        <w:br/>
      </w:r>
      <w:r>
        <w:rPr>
          <w:noProof/>
        </w:rPr>
        <w:drawing>
          <wp:inline distT="0" distB="0" distL="0" distR="0" wp14:anchorId="5E77CC98" wp14:editId="2AE45947">
            <wp:extent cx="4225636" cy="996817"/>
            <wp:effectExtent l="0" t="0" r="381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4"/>
                    <a:stretch>
                      <a:fillRect/>
                    </a:stretch>
                  </pic:blipFill>
                  <pic:spPr>
                    <a:xfrm>
                      <a:off x="0" y="0"/>
                      <a:ext cx="4236400" cy="999356"/>
                    </a:xfrm>
                    <a:prstGeom prst="rect">
                      <a:avLst/>
                    </a:prstGeom>
                  </pic:spPr>
                </pic:pic>
              </a:graphicData>
            </a:graphic>
          </wp:inline>
        </w:drawing>
      </w:r>
      <w:r>
        <w:br/>
      </w:r>
    </w:p>
    <w:p w14:paraId="43695BF5" w14:textId="1DD58D8B" w:rsidR="00E27A1D" w:rsidRPr="009236D6" w:rsidRDefault="00F45D02" w:rsidP="00EA151A">
      <w:pPr>
        <w:pStyle w:val="ListParagraph"/>
        <w:numPr>
          <w:ilvl w:val="0"/>
          <w:numId w:val="14"/>
        </w:numPr>
      </w:pPr>
      <w:r>
        <w:t xml:space="preserve">Click </w:t>
      </w:r>
      <w:r>
        <w:rPr>
          <w:b/>
          <w:bCs/>
        </w:rPr>
        <w:t>Add level</w:t>
      </w:r>
      <w:r>
        <w:rPr>
          <w:b/>
          <w:bCs/>
        </w:rPr>
        <w:br/>
      </w:r>
      <w:r w:rsidR="009236D6">
        <w:rPr>
          <w:noProof/>
        </w:rPr>
        <w:drawing>
          <wp:inline distT="0" distB="0" distL="0" distR="0" wp14:anchorId="6C33CDAE" wp14:editId="33E7B556">
            <wp:extent cx="4447540" cy="9836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7540" cy="983615"/>
                    </a:xfrm>
                    <a:prstGeom prst="rect">
                      <a:avLst/>
                    </a:prstGeom>
                    <a:noFill/>
                    <a:ln>
                      <a:noFill/>
                    </a:ln>
                  </pic:spPr>
                </pic:pic>
              </a:graphicData>
            </a:graphic>
          </wp:inline>
        </w:drawing>
      </w:r>
      <w:r w:rsidR="009236D6">
        <w:rPr>
          <w:b/>
          <w:bCs/>
        </w:rPr>
        <w:br/>
      </w:r>
    </w:p>
    <w:p w14:paraId="39823E61" w14:textId="07156F85" w:rsidR="009236D6" w:rsidRDefault="0081207F" w:rsidP="00EA151A">
      <w:pPr>
        <w:pStyle w:val="ListParagraph"/>
        <w:numPr>
          <w:ilvl w:val="0"/>
          <w:numId w:val="14"/>
        </w:numPr>
      </w:pPr>
      <w:r>
        <w:t xml:space="preserve">Then by </w:t>
      </w:r>
      <w:r>
        <w:rPr>
          <w:b/>
          <w:bCs/>
        </w:rPr>
        <w:t>PID</w:t>
      </w:r>
      <w:r>
        <w:t xml:space="preserve"> in </w:t>
      </w:r>
      <w:r>
        <w:rPr>
          <w:b/>
          <w:bCs/>
        </w:rPr>
        <w:t>Smallest to Largest</w:t>
      </w:r>
      <w:r>
        <w:t xml:space="preserve"> order</w:t>
      </w:r>
      <w:r>
        <w:br/>
      </w:r>
      <w:r>
        <w:rPr>
          <w:noProof/>
        </w:rPr>
        <w:drawing>
          <wp:inline distT="0" distB="0" distL="0" distR="0" wp14:anchorId="7BBB0FA2" wp14:editId="68E3D2A8">
            <wp:extent cx="4488873" cy="1272736"/>
            <wp:effectExtent l="0" t="0" r="6985" b="381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26"/>
                    <a:stretch>
                      <a:fillRect/>
                    </a:stretch>
                  </pic:blipFill>
                  <pic:spPr>
                    <a:xfrm>
                      <a:off x="0" y="0"/>
                      <a:ext cx="4506877" cy="1277841"/>
                    </a:xfrm>
                    <a:prstGeom prst="rect">
                      <a:avLst/>
                    </a:prstGeom>
                  </pic:spPr>
                </pic:pic>
              </a:graphicData>
            </a:graphic>
          </wp:inline>
        </w:drawing>
      </w:r>
      <w:r w:rsidR="003A1C30">
        <w:br/>
      </w:r>
    </w:p>
    <w:p w14:paraId="0225DC40" w14:textId="5EBCEB0C" w:rsidR="003A1C30" w:rsidRDefault="003A1C30" w:rsidP="00EA151A">
      <w:pPr>
        <w:pStyle w:val="ListParagraph"/>
        <w:numPr>
          <w:ilvl w:val="0"/>
          <w:numId w:val="14"/>
        </w:numPr>
      </w:pPr>
      <w:r>
        <w:lastRenderedPageBreak/>
        <w:t xml:space="preserve">Click </w:t>
      </w:r>
      <w:r>
        <w:rPr>
          <w:b/>
          <w:bCs/>
        </w:rPr>
        <w:t>OK</w:t>
      </w:r>
      <w:r>
        <w:t xml:space="preserve"> to apply the sort</w:t>
      </w:r>
      <w:r w:rsidR="0004796A">
        <w:br/>
      </w:r>
      <w:r w:rsidR="0004796A">
        <w:rPr>
          <w:noProof/>
        </w:rPr>
        <w:drawing>
          <wp:inline distT="0" distB="0" distL="0" distR="0" wp14:anchorId="6E0A024A" wp14:editId="6D2A81A3">
            <wp:extent cx="4163291" cy="18952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6088" cy="1896516"/>
                    </a:xfrm>
                    <a:prstGeom prst="rect">
                      <a:avLst/>
                    </a:prstGeom>
                    <a:noFill/>
                    <a:ln>
                      <a:noFill/>
                    </a:ln>
                  </pic:spPr>
                </pic:pic>
              </a:graphicData>
            </a:graphic>
          </wp:inline>
        </w:drawing>
      </w:r>
    </w:p>
    <w:p w14:paraId="2D288FA0" w14:textId="77777777" w:rsidR="00DE7105" w:rsidRDefault="00DE7105" w:rsidP="002E432E"/>
    <w:p w14:paraId="01E6163B" w14:textId="12629DBB" w:rsidR="00DE7105" w:rsidRPr="009C4C46" w:rsidRDefault="00DE7105" w:rsidP="00407A97">
      <w:pPr>
        <w:pStyle w:val="Heading1"/>
      </w:pPr>
      <w:r w:rsidRPr="009C4C46">
        <w:t>Filter</w:t>
      </w:r>
      <w:r w:rsidR="00333A0D">
        <w:t>ing</w:t>
      </w:r>
    </w:p>
    <w:p w14:paraId="7570BDA0" w14:textId="742F6787" w:rsidR="00DD3F52" w:rsidRDefault="00DD3F52" w:rsidP="002E432E">
      <w:r>
        <w:t xml:space="preserve">You can quickly apply filters to every column by clicking the </w:t>
      </w:r>
      <w:r w:rsidRPr="00DD3F52">
        <w:rPr>
          <w:b/>
          <w:bCs/>
        </w:rPr>
        <w:t>Filter</w:t>
      </w:r>
      <w:r>
        <w:t xml:space="preserve"> button.</w:t>
      </w:r>
      <w:r>
        <w:br/>
      </w:r>
      <w:r w:rsidR="00671437">
        <w:rPr>
          <w:noProof/>
        </w:rPr>
        <w:drawing>
          <wp:inline distT="0" distB="0" distL="0" distR="0" wp14:anchorId="0C2AC59D" wp14:editId="20082991">
            <wp:extent cx="5264785" cy="20504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4785" cy="2050415"/>
                    </a:xfrm>
                    <a:prstGeom prst="rect">
                      <a:avLst/>
                    </a:prstGeom>
                    <a:noFill/>
                    <a:ln>
                      <a:noFill/>
                    </a:ln>
                  </pic:spPr>
                </pic:pic>
              </a:graphicData>
            </a:graphic>
          </wp:inline>
        </w:drawing>
      </w:r>
    </w:p>
    <w:p w14:paraId="0D3D8AD7" w14:textId="44A7B234" w:rsidR="00671437" w:rsidRDefault="00671437" w:rsidP="002E432E">
      <w:r>
        <w:t xml:space="preserve">Or, you can </w:t>
      </w:r>
      <w:r w:rsidR="00A5309F">
        <w:t xml:space="preserve">apply filters to individual columns by selecting the column(s) before clicking the </w:t>
      </w:r>
      <w:r w:rsidR="00A5309F" w:rsidRPr="00A5309F">
        <w:t>Filter</w:t>
      </w:r>
      <w:r w:rsidR="00A5309F">
        <w:t xml:space="preserve"> button.</w:t>
      </w:r>
    </w:p>
    <w:p w14:paraId="057751D9" w14:textId="249CF1F0" w:rsidR="00EC2588" w:rsidRDefault="00EC2588" w:rsidP="002E432E">
      <w:r>
        <w:t>From the filter dropdown, you can:</w:t>
      </w:r>
    </w:p>
    <w:p w14:paraId="274658F0" w14:textId="3E416757" w:rsidR="00DD5D0E" w:rsidRDefault="00BE09AA" w:rsidP="002E432E">
      <w:r>
        <w:rPr>
          <w:noProof/>
        </w:rPr>
        <w:lastRenderedPageBreak/>
        <w:drawing>
          <wp:inline distT="0" distB="0" distL="0" distR="0" wp14:anchorId="22DA361C" wp14:editId="072CE490">
            <wp:extent cx="2018963" cy="34798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0298" cy="3482101"/>
                    </a:xfrm>
                    <a:prstGeom prst="rect">
                      <a:avLst/>
                    </a:prstGeom>
                    <a:noFill/>
                    <a:ln>
                      <a:noFill/>
                    </a:ln>
                  </pic:spPr>
                </pic:pic>
              </a:graphicData>
            </a:graphic>
          </wp:inline>
        </w:drawing>
      </w:r>
    </w:p>
    <w:p w14:paraId="25F90F99" w14:textId="0AC6B0D1" w:rsidR="00EC2588" w:rsidRDefault="00EC2588" w:rsidP="00EC2588">
      <w:pPr>
        <w:pStyle w:val="ListParagraph"/>
        <w:numPr>
          <w:ilvl w:val="0"/>
          <w:numId w:val="9"/>
        </w:numPr>
      </w:pPr>
      <w:r>
        <w:t>Sort the column</w:t>
      </w:r>
    </w:p>
    <w:p w14:paraId="76B47A03" w14:textId="46671207" w:rsidR="00EC2588" w:rsidRDefault="00EC2588" w:rsidP="00EC2588">
      <w:pPr>
        <w:pStyle w:val="ListParagraph"/>
        <w:numPr>
          <w:ilvl w:val="0"/>
          <w:numId w:val="9"/>
        </w:numPr>
      </w:pPr>
      <w:r>
        <w:t xml:space="preserve">Filter before </w:t>
      </w:r>
      <w:r w:rsidR="00DD5D0E">
        <w:t>sorting</w:t>
      </w:r>
    </w:p>
    <w:p w14:paraId="5810154F" w14:textId="22F20948" w:rsidR="00DD5D0E" w:rsidRDefault="00DD5D0E" w:rsidP="00DD5D0E">
      <w:pPr>
        <w:pStyle w:val="ListParagraph"/>
        <w:numPr>
          <w:ilvl w:val="0"/>
          <w:numId w:val="9"/>
        </w:numPr>
      </w:pPr>
      <w:r>
        <w:t>Just filter</w:t>
      </w:r>
    </w:p>
    <w:p w14:paraId="79331C83" w14:textId="0CC29991" w:rsidR="005E4ECB" w:rsidRPr="00A36F9B" w:rsidRDefault="005E4ECB" w:rsidP="00DD5D0E">
      <w:r>
        <w:t xml:space="preserve">To </w:t>
      </w:r>
      <w:r w:rsidR="00F10061">
        <w:t>remove</w:t>
      </w:r>
      <w:r>
        <w:t xml:space="preserve"> the filters, </w:t>
      </w:r>
      <w:r w:rsidR="00A36F9B">
        <w:t xml:space="preserve">click the </w:t>
      </w:r>
      <w:r w:rsidR="00A36F9B">
        <w:rPr>
          <w:b/>
          <w:bCs/>
        </w:rPr>
        <w:t xml:space="preserve">Filter </w:t>
      </w:r>
      <w:r w:rsidR="00A36F9B">
        <w:t>button again.</w:t>
      </w:r>
    </w:p>
    <w:p w14:paraId="5B49B8E5" w14:textId="77777777" w:rsidR="00674336" w:rsidRDefault="00674336" w:rsidP="002E432E"/>
    <w:p w14:paraId="607C76D9" w14:textId="36D120FB" w:rsidR="00674336" w:rsidRPr="00DD5D0E" w:rsidRDefault="00C2688A" w:rsidP="00407A97">
      <w:pPr>
        <w:pStyle w:val="Heading1"/>
      </w:pPr>
      <w:r w:rsidRPr="00DD5D0E">
        <w:t>Conditional Formatting</w:t>
      </w:r>
    </w:p>
    <w:p w14:paraId="1056001D" w14:textId="13B15A7B" w:rsidR="00FC296C" w:rsidRDefault="00C2688A" w:rsidP="002E432E">
      <w:r>
        <w:t>Example</w:t>
      </w:r>
      <w:r w:rsidR="001B2218">
        <w:t xml:space="preserve"> 1</w:t>
      </w:r>
      <w:r>
        <w:t>:</w:t>
      </w:r>
      <w:r w:rsidR="0038689F">
        <w:t xml:space="preserve"> Indicate if there are duplicate values in the PID column</w:t>
      </w:r>
      <w:r w:rsidR="009B50FA">
        <w:t>. Bonus points for sorting them to the top for visibility.</w:t>
      </w:r>
    </w:p>
    <w:p w14:paraId="2CBEE3BE" w14:textId="4E57E882" w:rsidR="009B50FA" w:rsidRDefault="005E4ECB" w:rsidP="009B50FA">
      <w:pPr>
        <w:pStyle w:val="ListParagraph"/>
        <w:numPr>
          <w:ilvl w:val="0"/>
          <w:numId w:val="15"/>
        </w:numPr>
      </w:pPr>
      <w:r>
        <w:t>Select the PID column</w:t>
      </w:r>
      <w:r w:rsidR="000C1D4C">
        <w:br/>
      </w:r>
      <w:r w:rsidR="00647C93">
        <w:rPr>
          <w:noProof/>
        </w:rPr>
        <w:drawing>
          <wp:inline distT="0" distB="0" distL="0" distR="0" wp14:anchorId="3624AACB" wp14:editId="239EDF52">
            <wp:extent cx="1231900" cy="9271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0" cy="927100"/>
                    </a:xfrm>
                    <a:prstGeom prst="rect">
                      <a:avLst/>
                    </a:prstGeom>
                    <a:noFill/>
                    <a:ln>
                      <a:noFill/>
                    </a:ln>
                  </pic:spPr>
                </pic:pic>
              </a:graphicData>
            </a:graphic>
          </wp:inline>
        </w:drawing>
      </w:r>
      <w:r w:rsidR="000C1D4C">
        <w:br/>
      </w:r>
    </w:p>
    <w:p w14:paraId="6918B65B" w14:textId="23839EAC" w:rsidR="000C1D4C" w:rsidRPr="002D27CE" w:rsidRDefault="00774712" w:rsidP="009B50FA">
      <w:pPr>
        <w:pStyle w:val="ListParagraph"/>
        <w:numPr>
          <w:ilvl w:val="0"/>
          <w:numId w:val="15"/>
        </w:numPr>
      </w:pPr>
      <w:r>
        <w:t xml:space="preserve">Under the </w:t>
      </w:r>
      <w:r>
        <w:rPr>
          <w:b/>
          <w:bCs/>
        </w:rPr>
        <w:t>Home</w:t>
      </w:r>
      <w:r>
        <w:t xml:space="preserve"> menu, click </w:t>
      </w:r>
      <w:r>
        <w:rPr>
          <w:b/>
          <w:bCs/>
        </w:rPr>
        <w:t>Conditional Formatting</w:t>
      </w:r>
      <w:r>
        <w:t xml:space="preserve">, hover over </w:t>
      </w:r>
      <w:r w:rsidR="00C731B7">
        <w:rPr>
          <w:b/>
          <w:bCs/>
        </w:rPr>
        <w:t>Highlight Cell Rules</w:t>
      </w:r>
      <w:r w:rsidR="00C731B7">
        <w:t xml:space="preserve">, then select </w:t>
      </w:r>
      <w:r w:rsidR="00C731B7">
        <w:rPr>
          <w:b/>
          <w:bCs/>
        </w:rPr>
        <w:t>Duplicate Values</w:t>
      </w:r>
      <w:r w:rsidR="00C731B7">
        <w:br/>
      </w:r>
      <w:r w:rsidR="00647C93">
        <w:rPr>
          <w:b/>
          <w:bCs/>
          <w:noProof/>
        </w:rPr>
        <w:lastRenderedPageBreak/>
        <w:drawing>
          <wp:inline distT="0" distB="0" distL="0" distR="0" wp14:anchorId="73C9BDD0" wp14:editId="40B2B983">
            <wp:extent cx="5937250" cy="2311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7250" cy="2311400"/>
                    </a:xfrm>
                    <a:prstGeom prst="rect">
                      <a:avLst/>
                    </a:prstGeom>
                    <a:noFill/>
                    <a:ln>
                      <a:noFill/>
                    </a:ln>
                  </pic:spPr>
                </pic:pic>
              </a:graphicData>
            </a:graphic>
          </wp:inline>
        </w:drawing>
      </w:r>
      <w:r w:rsidR="002D27CE">
        <w:rPr>
          <w:b/>
          <w:bCs/>
        </w:rPr>
        <w:br/>
      </w:r>
    </w:p>
    <w:p w14:paraId="4D6E3ADC" w14:textId="0F8B1F42" w:rsidR="002D27CE" w:rsidRDefault="002D27CE" w:rsidP="009B50FA">
      <w:pPr>
        <w:pStyle w:val="ListParagraph"/>
        <w:numPr>
          <w:ilvl w:val="0"/>
          <w:numId w:val="15"/>
        </w:numPr>
      </w:pPr>
      <w:r>
        <w:t xml:space="preserve">Click </w:t>
      </w:r>
      <w:r>
        <w:rPr>
          <w:b/>
          <w:bCs/>
        </w:rPr>
        <w:t>OK</w:t>
      </w:r>
      <w:r>
        <w:t xml:space="preserve"> to proceed with the default </w:t>
      </w:r>
      <w:r w:rsidR="007D21C3">
        <w:t>condition and formatting</w:t>
      </w:r>
      <w:r>
        <w:br/>
      </w:r>
      <w:r>
        <w:rPr>
          <w:noProof/>
        </w:rPr>
        <w:drawing>
          <wp:inline distT="0" distB="0" distL="0" distR="0" wp14:anchorId="02F834F3" wp14:editId="00D23742">
            <wp:extent cx="2597785" cy="104584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7785" cy="1045845"/>
                    </a:xfrm>
                    <a:prstGeom prst="rect">
                      <a:avLst/>
                    </a:prstGeom>
                    <a:noFill/>
                    <a:ln>
                      <a:noFill/>
                    </a:ln>
                  </pic:spPr>
                </pic:pic>
              </a:graphicData>
            </a:graphic>
          </wp:inline>
        </w:drawing>
      </w:r>
      <w:r w:rsidR="0074530F">
        <w:br/>
      </w:r>
    </w:p>
    <w:p w14:paraId="7143EE55" w14:textId="4E82E8C0" w:rsidR="0074530F" w:rsidRDefault="0074530F" w:rsidP="009B50FA">
      <w:pPr>
        <w:pStyle w:val="ListParagraph"/>
        <w:numPr>
          <w:ilvl w:val="0"/>
          <w:numId w:val="15"/>
        </w:numPr>
      </w:pPr>
      <w:r>
        <w:t xml:space="preserve">If you scroll down, you will notice that the duplicate values have </w:t>
      </w:r>
      <w:r w:rsidR="00F94DF4">
        <w:t>a different format applied to the cells</w:t>
      </w:r>
      <w:r w:rsidR="00F94DF4">
        <w:br/>
      </w:r>
      <w:r w:rsidR="006D1737">
        <w:rPr>
          <w:noProof/>
        </w:rPr>
        <w:drawing>
          <wp:inline distT="0" distB="0" distL="0" distR="0" wp14:anchorId="0F27FBF9" wp14:editId="0BFA3A5B">
            <wp:extent cx="1133475" cy="1038225"/>
            <wp:effectExtent l="0" t="0" r="9525" b="9525"/>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33"/>
                    <a:stretch>
                      <a:fillRect/>
                    </a:stretch>
                  </pic:blipFill>
                  <pic:spPr>
                    <a:xfrm>
                      <a:off x="0" y="0"/>
                      <a:ext cx="1133475" cy="1038225"/>
                    </a:xfrm>
                    <a:prstGeom prst="rect">
                      <a:avLst/>
                    </a:prstGeom>
                  </pic:spPr>
                </pic:pic>
              </a:graphicData>
            </a:graphic>
          </wp:inline>
        </w:drawing>
      </w:r>
      <w:r w:rsidR="00F94DF4">
        <w:br/>
      </w:r>
    </w:p>
    <w:p w14:paraId="39D22492" w14:textId="13EE201E" w:rsidR="00F94DF4" w:rsidRPr="005F51DF" w:rsidRDefault="00B2426F" w:rsidP="009B50FA">
      <w:pPr>
        <w:pStyle w:val="ListParagraph"/>
        <w:numPr>
          <w:ilvl w:val="0"/>
          <w:numId w:val="15"/>
        </w:numPr>
      </w:pPr>
      <w:r>
        <w:t xml:space="preserve">Under the </w:t>
      </w:r>
      <w:r>
        <w:rPr>
          <w:b/>
          <w:bCs/>
        </w:rPr>
        <w:t>Data</w:t>
      </w:r>
      <w:r>
        <w:t xml:space="preserve"> menu, </w:t>
      </w:r>
      <w:r w:rsidR="00AD192A">
        <w:t xml:space="preserve">click </w:t>
      </w:r>
      <w:r w:rsidR="00AD192A">
        <w:rPr>
          <w:b/>
          <w:bCs/>
        </w:rPr>
        <w:t>Sort</w:t>
      </w:r>
      <w:r w:rsidR="00AD192A">
        <w:t xml:space="preserve"> to enter the dialog. Apply these sort settings and click </w:t>
      </w:r>
      <w:r w:rsidR="00AD192A">
        <w:rPr>
          <w:b/>
          <w:bCs/>
        </w:rPr>
        <w:t>OK</w:t>
      </w:r>
      <w:r w:rsidR="00AD192A">
        <w:br/>
      </w:r>
      <w:r w:rsidR="005F51DF">
        <w:rPr>
          <w:noProof/>
        </w:rPr>
        <w:drawing>
          <wp:inline distT="0" distB="0" distL="0" distR="0" wp14:anchorId="1B3AD5AD" wp14:editId="6AB74565">
            <wp:extent cx="3740727" cy="1749899"/>
            <wp:effectExtent l="0" t="0" r="0" b="317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34"/>
                    <a:stretch>
                      <a:fillRect/>
                    </a:stretch>
                  </pic:blipFill>
                  <pic:spPr>
                    <a:xfrm>
                      <a:off x="0" y="0"/>
                      <a:ext cx="3749447" cy="1753978"/>
                    </a:xfrm>
                    <a:prstGeom prst="rect">
                      <a:avLst/>
                    </a:prstGeom>
                  </pic:spPr>
                </pic:pic>
              </a:graphicData>
            </a:graphic>
          </wp:inline>
        </w:drawing>
      </w:r>
      <w:r w:rsidR="005F51DF">
        <w:rPr>
          <w:b/>
          <w:bCs/>
        </w:rPr>
        <w:br/>
      </w:r>
    </w:p>
    <w:p w14:paraId="5069298A" w14:textId="2177C945" w:rsidR="005F51DF" w:rsidRDefault="00191BBE" w:rsidP="009B50FA">
      <w:pPr>
        <w:pStyle w:val="ListParagraph"/>
        <w:numPr>
          <w:ilvl w:val="0"/>
          <w:numId w:val="15"/>
        </w:numPr>
      </w:pPr>
      <w:r>
        <w:lastRenderedPageBreak/>
        <w:t>The rows with duplicate PIDs have now been sorted to the top</w:t>
      </w:r>
      <w:r>
        <w:br/>
      </w:r>
      <w:r w:rsidR="006D1737">
        <w:rPr>
          <w:noProof/>
        </w:rPr>
        <w:drawing>
          <wp:inline distT="0" distB="0" distL="0" distR="0" wp14:anchorId="0B711EE8" wp14:editId="25F300EA">
            <wp:extent cx="933450" cy="1356691"/>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35"/>
                    <a:stretch>
                      <a:fillRect/>
                    </a:stretch>
                  </pic:blipFill>
                  <pic:spPr>
                    <a:xfrm>
                      <a:off x="0" y="0"/>
                      <a:ext cx="935842" cy="1360167"/>
                    </a:xfrm>
                    <a:prstGeom prst="rect">
                      <a:avLst/>
                    </a:prstGeom>
                  </pic:spPr>
                </pic:pic>
              </a:graphicData>
            </a:graphic>
          </wp:inline>
        </w:drawing>
      </w:r>
    </w:p>
    <w:p w14:paraId="00DB2C2B" w14:textId="77777777" w:rsidR="001B2218" w:rsidRDefault="001B2218"/>
    <w:p w14:paraId="347C5890" w14:textId="5928AACC" w:rsidR="001B2218" w:rsidRDefault="001B2218" w:rsidP="001B2218">
      <w:r>
        <w:t xml:space="preserve">Example 2: </w:t>
      </w:r>
      <w:r w:rsidR="00816337">
        <w:t>Identify participants who are between 40 and 64 years of age (inclusive).</w:t>
      </w:r>
    </w:p>
    <w:p w14:paraId="04877EEF" w14:textId="2D64CFF8" w:rsidR="00152272" w:rsidRDefault="00152272" w:rsidP="00152272">
      <w:pPr>
        <w:pStyle w:val="ListParagraph"/>
        <w:numPr>
          <w:ilvl w:val="0"/>
          <w:numId w:val="16"/>
        </w:numPr>
      </w:pPr>
      <w:r>
        <w:t xml:space="preserve">Select the </w:t>
      </w:r>
      <w:r w:rsidR="00812F25">
        <w:t>Age</w:t>
      </w:r>
      <w:r>
        <w:t xml:space="preserve"> column</w:t>
      </w:r>
      <w:r>
        <w:br/>
      </w:r>
      <w:r w:rsidR="00812F25">
        <w:rPr>
          <w:noProof/>
        </w:rPr>
        <w:drawing>
          <wp:inline distT="0" distB="0" distL="0" distR="0" wp14:anchorId="58DCFA9C" wp14:editId="60E7ADEE">
            <wp:extent cx="678873" cy="749918"/>
            <wp:effectExtent l="0" t="0" r="6985" b="0"/>
            <wp:docPr id="59" name="Picture 5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imeline&#10;&#10;Description automatically generated"/>
                    <pic:cNvPicPr/>
                  </pic:nvPicPr>
                  <pic:blipFill>
                    <a:blip r:embed="rId36"/>
                    <a:stretch>
                      <a:fillRect/>
                    </a:stretch>
                  </pic:blipFill>
                  <pic:spPr>
                    <a:xfrm>
                      <a:off x="0" y="0"/>
                      <a:ext cx="683233" cy="754734"/>
                    </a:xfrm>
                    <a:prstGeom prst="rect">
                      <a:avLst/>
                    </a:prstGeom>
                  </pic:spPr>
                </pic:pic>
              </a:graphicData>
            </a:graphic>
          </wp:inline>
        </w:drawing>
      </w:r>
      <w:r>
        <w:br/>
      </w:r>
    </w:p>
    <w:p w14:paraId="5D1D5217" w14:textId="71964869" w:rsidR="00152272" w:rsidRPr="002D27CE" w:rsidRDefault="00152272" w:rsidP="00152272">
      <w:pPr>
        <w:pStyle w:val="ListParagraph"/>
        <w:numPr>
          <w:ilvl w:val="0"/>
          <w:numId w:val="16"/>
        </w:numPr>
      </w:pPr>
      <w:r>
        <w:t xml:space="preserve">Under the </w:t>
      </w:r>
      <w:r>
        <w:rPr>
          <w:b/>
          <w:bCs/>
        </w:rPr>
        <w:t>Home</w:t>
      </w:r>
      <w:r>
        <w:t xml:space="preserve"> menu, click </w:t>
      </w:r>
      <w:r>
        <w:rPr>
          <w:b/>
          <w:bCs/>
        </w:rPr>
        <w:t>Conditional Formatting</w:t>
      </w:r>
      <w:r>
        <w:t xml:space="preserve">, hover over </w:t>
      </w:r>
      <w:r>
        <w:rPr>
          <w:b/>
          <w:bCs/>
        </w:rPr>
        <w:t>Highlight Cell Rules</w:t>
      </w:r>
      <w:r>
        <w:t xml:space="preserve">, then select </w:t>
      </w:r>
      <w:r w:rsidR="00DF6D0E">
        <w:rPr>
          <w:b/>
          <w:bCs/>
        </w:rPr>
        <w:t>Between..</w:t>
      </w:r>
      <w:r>
        <w:rPr>
          <w:b/>
          <w:bCs/>
        </w:rPr>
        <w:t>.</w:t>
      </w:r>
      <w:r>
        <w:br/>
      </w:r>
      <w:r w:rsidR="00DF6D0E">
        <w:rPr>
          <w:b/>
          <w:bCs/>
          <w:noProof/>
        </w:rPr>
        <w:drawing>
          <wp:inline distT="0" distB="0" distL="0" distR="0" wp14:anchorId="4A6636AD" wp14:editId="44ACBA5B">
            <wp:extent cx="2948305" cy="3452495"/>
            <wp:effectExtent l="0" t="0" r="444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8305" cy="3452495"/>
                    </a:xfrm>
                    <a:prstGeom prst="rect">
                      <a:avLst/>
                    </a:prstGeom>
                    <a:noFill/>
                    <a:ln>
                      <a:noFill/>
                    </a:ln>
                  </pic:spPr>
                </pic:pic>
              </a:graphicData>
            </a:graphic>
          </wp:inline>
        </w:drawing>
      </w:r>
      <w:r>
        <w:rPr>
          <w:b/>
          <w:bCs/>
        </w:rPr>
        <w:br/>
      </w:r>
    </w:p>
    <w:p w14:paraId="48E33032" w14:textId="1AE63FC0" w:rsidR="00152272" w:rsidRDefault="00984BCD" w:rsidP="00152272">
      <w:pPr>
        <w:pStyle w:val="ListParagraph"/>
        <w:numPr>
          <w:ilvl w:val="0"/>
          <w:numId w:val="16"/>
        </w:numPr>
      </w:pPr>
      <w:r>
        <w:lastRenderedPageBreak/>
        <w:t xml:space="preserve">Update the </w:t>
      </w:r>
      <w:r w:rsidR="00C96255">
        <w:t xml:space="preserve">age range values, and click </w:t>
      </w:r>
      <w:r w:rsidR="00C96255">
        <w:rPr>
          <w:b/>
          <w:bCs/>
        </w:rPr>
        <w:t>OK</w:t>
      </w:r>
      <w:r w:rsidR="00152272">
        <w:br/>
      </w:r>
      <w:r w:rsidR="00C96255">
        <w:rPr>
          <w:noProof/>
        </w:rPr>
        <w:drawing>
          <wp:inline distT="0" distB="0" distL="0" distR="0" wp14:anchorId="0E285FC0" wp14:editId="2F5433BE">
            <wp:extent cx="3740727" cy="1111669"/>
            <wp:effectExtent l="0" t="0" r="0" b="0"/>
            <wp:docPr id="61" name="Picture 6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application, Teams&#10;&#10;Description automatically generated"/>
                    <pic:cNvPicPr/>
                  </pic:nvPicPr>
                  <pic:blipFill>
                    <a:blip r:embed="rId38"/>
                    <a:stretch>
                      <a:fillRect/>
                    </a:stretch>
                  </pic:blipFill>
                  <pic:spPr>
                    <a:xfrm>
                      <a:off x="0" y="0"/>
                      <a:ext cx="3748937" cy="1114109"/>
                    </a:xfrm>
                    <a:prstGeom prst="rect">
                      <a:avLst/>
                    </a:prstGeom>
                  </pic:spPr>
                </pic:pic>
              </a:graphicData>
            </a:graphic>
          </wp:inline>
        </w:drawing>
      </w:r>
      <w:r w:rsidR="00152272">
        <w:br/>
      </w:r>
    </w:p>
    <w:p w14:paraId="4EBCC0F6" w14:textId="4F38F33D" w:rsidR="00152272" w:rsidRDefault="005C5049" w:rsidP="00152272">
      <w:pPr>
        <w:pStyle w:val="ListParagraph"/>
        <w:numPr>
          <w:ilvl w:val="0"/>
          <w:numId w:val="16"/>
        </w:numPr>
      </w:pPr>
      <w:r>
        <w:t xml:space="preserve">The format </w:t>
      </w:r>
      <w:r w:rsidR="00621D78">
        <w:t>will be applied to the cells</w:t>
      </w:r>
      <w:r w:rsidR="00152272">
        <w:br/>
      </w:r>
      <w:r>
        <w:rPr>
          <w:noProof/>
        </w:rPr>
        <w:drawing>
          <wp:inline distT="0" distB="0" distL="0" distR="0" wp14:anchorId="06F4076A" wp14:editId="5ACD245B">
            <wp:extent cx="704850" cy="2228850"/>
            <wp:effectExtent l="0" t="0" r="0" b="0"/>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39"/>
                    <a:stretch>
                      <a:fillRect/>
                    </a:stretch>
                  </pic:blipFill>
                  <pic:spPr>
                    <a:xfrm>
                      <a:off x="0" y="0"/>
                      <a:ext cx="704850" cy="2228850"/>
                    </a:xfrm>
                    <a:prstGeom prst="rect">
                      <a:avLst/>
                    </a:prstGeom>
                  </pic:spPr>
                </pic:pic>
              </a:graphicData>
            </a:graphic>
          </wp:inline>
        </w:drawing>
      </w:r>
      <w:r w:rsidR="00152272">
        <w:br/>
      </w:r>
    </w:p>
    <w:p w14:paraId="4C78C4B6" w14:textId="2C3FD668" w:rsidR="00816337" w:rsidRDefault="00397504" w:rsidP="00397504">
      <w:pPr>
        <w:rPr>
          <w:b/>
          <w:bCs/>
        </w:rPr>
      </w:pPr>
      <w:r>
        <w:t>To view</w:t>
      </w:r>
      <w:r w:rsidR="007C4F31">
        <w:t>/edit/delete rules that have been applied, click</w:t>
      </w:r>
      <w:r w:rsidR="00A311AB">
        <w:t xml:space="preserve"> the</w:t>
      </w:r>
      <w:r w:rsidR="007C4F31">
        <w:t xml:space="preserve"> </w:t>
      </w:r>
      <w:r w:rsidR="007C4F31">
        <w:rPr>
          <w:b/>
          <w:bCs/>
        </w:rPr>
        <w:t>Conditional Formatting</w:t>
      </w:r>
      <w:r w:rsidR="007C4F31">
        <w:t xml:space="preserve"> button and select </w:t>
      </w:r>
      <w:r w:rsidR="007C4F31">
        <w:rPr>
          <w:b/>
          <w:bCs/>
        </w:rPr>
        <w:t>Manage Rules</w:t>
      </w:r>
      <w:r w:rsidR="007C4F31">
        <w:br/>
      </w:r>
      <w:r w:rsidR="007C4F31">
        <w:rPr>
          <w:noProof/>
        </w:rPr>
        <w:drawing>
          <wp:inline distT="0" distB="0" distL="0" distR="0" wp14:anchorId="0DAD5DE0" wp14:editId="15969F5C">
            <wp:extent cx="2701636" cy="3247515"/>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03793" cy="3250108"/>
                    </a:xfrm>
                    <a:prstGeom prst="rect">
                      <a:avLst/>
                    </a:prstGeom>
                    <a:noFill/>
                    <a:ln>
                      <a:noFill/>
                    </a:ln>
                  </pic:spPr>
                </pic:pic>
              </a:graphicData>
            </a:graphic>
          </wp:inline>
        </w:drawing>
      </w:r>
      <w:r w:rsidR="00400096">
        <w:rPr>
          <w:b/>
          <w:bCs/>
        </w:rPr>
        <w:br/>
      </w:r>
    </w:p>
    <w:p w14:paraId="288BE6DC" w14:textId="7EAB1C86" w:rsidR="00400096" w:rsidRDefault="00400096" w:rsidP="00397504">
      <w:r>
        <w:lastRenderedPageBreak/>
        <w:t>The dialog displays the conditional formatting rules along with order in which rules are applied</w:t>
      </w:r>
    </w:p>
    <w:p w14:paraId="363B27FF" w14:textId="03F87CF1" w:rsidR="00400096" w:rsidRDefault="00400096" w:rsidP="00397504">
      <w:r>
        <w:rPr>
          <w:noProof/>
        </w:rPr>
        <w:drawing>
          <wp:inline distT="0" distB="0" distL="0" distR="0" wp14:anchorId="0376B9DD" wp14:editId="6AD8657A">
            <wp:extent cx="5943600" cy="2118360"/>
            <wp:effectExtent l="0" t="0" r="0" b="0"/>
            <wp:docPr id="64" name="Picture 6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application&#10;&#10;Description automatically generated"/>
                    <pic:cNvPicPr/>
                  </pic:nvPicPr>
                  <pic:blipFill>
                    <a:blip r:embed="rId41"/>
                    <a:stretch>
                      <a:fillRect/>
                    </a:stretch>
                  </pic:blipFill>
                  <pic:spPr>
                    <a:xfrm>
                      <a:off x="0" y="0"/>
                      <a:ext cx="5943600" cy="2118360"/>
                    </a:xfrm>
                    <a:prstGeom prst="rect">
                      <a:avLst/>
                    </a:prstGeom>
                  </pic:spPr>
                </pic:pic>
              </a:graphicData>
            </a:graphic>
          </wp:inline>
        </w:drawing>
      </w:r>
      <w:r w:rsidR="00DC1269">
        <w:br/>
      </w:r>
    </w:p>
    <w:p w14:paraId="4F6133A1" w14:textId="51E9AC55" w:rsidR="00DC1269" w:rsidRDefault="00EF44A2" w:rsidP="00397504">
      <w:r>
        <w:t xml:space="preserve">To clear all rules, </w:t>
      </w:r>
      <w:r w:rsidR="00316DAB">
        <w:t xml:space="preserve">click on the </w:t>
      </w:r>
      <w:r w:rsidR="00316DAB">
        <w:rPr>
          <w:b/>
          <w:bCs/>
        </w:rPr>
        <w:t>Conditional Formatting</w:t>
      </w:r>
      <w:r w:rsidR="00316DAB">
        <w:t xml:space="preserve"> button, hover over </w:t>
      </w:r>
      <w:r w:rsidR="00316DAB">
        <w:rPr>
          <w:b/>
          <w:bCs/>
        </w:rPr>
        <w:t>Clear Rules</w:t>
      </w:r>
      <w:r w:rsidR="00316DAB">
        <w:t>, then select one of the options.</w:t>
      </w:r>
      <w:r>
        <w:br/>
      </w:r>
      <w:r>
        <w:rPr>
          <w:noProof/>
        </w:rPr>
        <w:drawing>
          <wp:inline distT="0" distB="0" distL="0" distR="0" wp14:anchorId="6BB4F155" wp14:editId="01906271">
            <wp:extent cx="3283585" cy="3650615"/>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3585" cy="3650615"/>
                    </a:xfrm>
                    <a:prstGeom prst="rect">
                      <a:avLst/>
                    </a:prstGeom>
                    <a:noFill/>
                    <a:ln>
                      <a:noFill/>
                    </a:ln>
                  </pic:spPr>
                </pic:pic>
              </a:graphicData>
            </a:graphic>
          </wp:inline>
        </w:drawing>
      </w:r>
    </w:p>
    <w:p w14:paraId="39DAB2A6" w14:textId="77777777" w:rsidR="001B2218" w:rsidRDefault="001B2218"/>
    <w:sectPr w:rsidR="001B2218">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2C5D8" w14:textId="77777777" w:rsidR="00D90CFE" w:rsidRDefault="00D90CFE" w:rsidP="00427310">
      <w:pPr>
        <w:spacing w:after="0" w:line="240" w:lineRule="auto"/>
      </w:pPr>
      <w:r>
        <w:separator/>
      </w:r>
    </w:p>
  </w:endnote>
  <w:endnote w:type="continuationSeparator" w:id="0">
    <w:p w14:paraId="4C640464" w14:textId="77777777" w:rsidR="00D90CFE" w:rsidRDefault="00D90CFE" w:rsidP="0042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ADB5" w14:textId="394419A2" w:rsidR="00427310" w:rsidRPr="00427310" w:rsidRDefault="00427310">
    <w:pPr>
      <w:pStyle w:val="Footer"/>
    </w:pPr>
    <w:r>
      <w:rPr>
        <w:i/>
        <w:iCs/>
      </w:rPr>
      <w:t>Last updated Ju</w:t>
    </w:r>
    <w:r w:rsidR="000D1BC0">
      <w:rPr>
        <w:i/>
        <w:iCs/>
      </w:rPr>
      <w:t>ly</w:t>
    </w:r>
    <w:r>
      <w:rPr>
        <w:i/>
        <w:iCs/>
      </w:rPr>
      <w:t xml:space="preserve"> </w:t>
    </w:r>
    <w:r w:rsidR="00A2031B">
      <w:rPr>
        <w:i/>
        <w:iCs/>
      </w:rPr>
      <w:t>17</w:t>
    </w:r>
    <w:r w:rsidR="000D1BC0">
      <w:rPr>
        <w:i/>
        <w:iCs/>
      </w:rPr>
      <w:t>,</w:t>
    </w:r>
    <w:r>
      <w:rPr>
        <w:i/>
        <w:iCs/>
      </w:rPr>
      <w:t xml:space="preserve"> 2022 1</w:t>
    </w:r>
    <w:r w:rsidR="00A2031B">
      <w:rPr>
        <w:i/>
        <w:iCs/>
      </w:rPr>
      <w:t>6</w:t>
    </w:r>
    <w:r>
      <w:rPr>
        <w:i/>
        <w:iCs/>
      </w:rPr>
      <w:t>:</w:t>
    </w:r>
    <w:r w:rsidR="00A2031B">
      <w:rPr>
        <w:i/>
        <w:iCs/>
      </w:rPr>
      <w:t>4</w:t>
    </w:r>
    <w:r>
      <w:rPr>
        <w:i/>
        <w:iCs/>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0EB2" w14:textId="77777777" w:rsidR="00D90CFE" w:rsidRDefault="00D90CFE" w:rsidP="00427310">
      <w:pPr>
        <w:spacing w:after="0" w:line="240" w:lineRule="auto"/>
      </w:pPr>
      <w:r>
        <w:separator/>
      </w:r>
    </w:p>
  </w:footnote>
  <w:footnote w:type="continuationSeparator" w:id="0">
    <w:p w14:paraId="5E8BD798" w14:textId="77777777" w:rsidR="00D90CFE" w:rsidRDefault="00D90CFE" w:rsidP="00427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DB4"/>
    <w:multiLevelType w:val="hybridMultilevel"/>
    <w:tmpl w:val="F87E8F56"/>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9657E"/>
    <w:multiLevelType w:val="hybridMultilevel"/>
    <w:tmpl w:val="2CF2BAE4"/>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67D0C"/>
    <w:multiLevelType w:val="hybridMultilevel"/>
    <w:tmpl w:val="CF188C38"/>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E56EF"/>
    <w:multiLevelType w:val="hybridMultilevel"/>
    <w:tmpl w:val="9A2060AE"/>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B15C3"/>
    <w:multiLevelType w:val="hybridMultilevel"/>
    <w:tmpl w:val="D108A318"/>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97AE3"/>
    <w:multiLevelType w:val="hybridMultilevel"/>
    <w:tmpl w:val="0EAC3108"/>
    <w:lvl w:ilvl="0" w:tplc="A0348E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11191"/>
    <w:multiLevelType w:val="hybridMultilevel"/>
    <w:tmpl w:val="2CA03DB6"/>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A26A5"/>
    <w:multiLevelType w:val="hybridMultilevel"/>
    <w:tmpl w:val="3B627232"/>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03A3D"/>
    <w:multiLevelType w:val="hybridMultilevel"/>
    <w:tmpl w:val="C5549D9C"/>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927B9"/>
    <w:multiLevelType w:val="hybridMultilevel"/>
    <w:tmpl w:val="275201D0"/>
    <w:lvl w:ilvl="0" w:tplc="A85656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911EE"/>
    <w:multiLevelType w:val="hybridMultilevel"/>
    <w:tmpl w:val="3A3436CC"/>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2391C"/>
    <w:multiLevelType w:val="hybridMultilevel"/>
    <w:tmpl w:val="2CA03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411471"/>
    <w:multiLevelType w:val="hybridMultilevel"/>
    <w:tmpl w:val="673C007A"/>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24180"/>
    <w:multiLevelType w:val="hybridMultilevel"/>
    <w:tmpl w:val="673C00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544B91"/>
    <w:multiLevelType w:val="hybridMultilevel"/>
    <w:tmpl w:val="7A2EA788"/>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01ADC"/>
    <w:multiLevelType w:val="hybridMultilevel"/>
    <w:tmpl w:val="8E4C848C"/>
    <w:lvl w:ilvl="0" w:tplc="A034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475957">
    <w:abstractNumId w:val="2"/>
  </w:num>
  <w:num w:numId="2" w16cid:durableId="1247807595">
    <w:abstractNumId w:val="6"/>
  </w:num>
  <w:num w:numId="3" w16cid:durableId="661935577">
    <w:abstractNumId w:val="12"/>
  </w:num>
  <w:num w:numId="4" w16cid:durableId="644361442">
    <w:abstractNumId w:val="11"/>
  </w:num>
  <w:num w:numId="5" w16cid:durableId="425348991">
    <w:abstractNumId w:val="13"/>
  </w:num>
  <w:num w:numId="6" w16cid:durableId="1021593083">
    <w:abstractNumId w:val="4"/>
  </w:num>
  <w:num w:numId="7" w16cid:durableId="663506678">
    <w:abstractNumId w:val="5"/>
  </w:num>
  <w:num w:numId="8" w16cid:durableId="358044984">
    <w:abstractNumId w:val="0"/>
  </w:num>
  <w:num w:numId="9" w16cid:durableId="1469318225">
    <w:abstractNumId w:val="9"/>
  </w:num>
  <w:num w:numId="10" w16cid:durableId="453721512">
    <w:abstractNumId w:val="7"/>
  </w:num>
  <w:num w:numId="11" w16cid:durableId="2062315802">
    <w:abstractNumId w:val="15"/>
  </w:num>
  <w:num w:numId="12" w16cid:durableId="1544756430">
    <w:abstractNumId w:val="3"/>
  </w:num>
  <w:num w:numId="13" w16cid:durableId="772439992">
    <w:abstractNumId w:val="1"/>
  </w:num>
  <w:num w:numId="14" w16cid:durableId="811866143">
    <w:abstractNumId w:val="10"/>
  </w:num>
  <w:num w:numId="15" w16cid:durableId="1949463445">
    <w:abstractNumId w:val="8"/>
  </w:num>
  <w:num w:numId="16" w16cid:durableId="5486845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AB"/>
    <w:rsid w:val="00007B39"/>
    <w:rsid w:val="00013193"/>
    <w:rsid w:val="00015E6F"/>
    <w:rsid w:val="00022AA9"/>
    <w:rsid w:val="000270AF"/>
    <w:rsid w:val="00032B16"/>
    <w:rsid w:val="000341C6"/>
    <w:rsid w:val="0004245D"/>
    <w:rsid w:val="0004796A"/>
    <w:rsid w:val="00072F28"/>
    <w:rsid w:val="00082AC6"/>
    <w:rsid w:val="000873C3"/>
    <w:rsid w:val="00090F83"/>
    <w:rsid w:val="000963C3"/>
    <w:rsid w:val="000A2ECC"/>
    <w:rsid w:val="000C1108"/>
    <w:rsid w:val="000C1D4C"/>
    <w:rsid w:val="000D0BE4"/>
    <w:rsid w:val="000D1BC0"/>
    <w:rsid w:val="000D3A6F"/>
    <w:rsid w:val="000D3F27"/>
    <w:rsid w:val="000F507A"/>
    <w:rsid w:val="00113647"/>
    <w:rsid w:val="00113D59"/>
    <w:rsid w:val="00114FC7"/>
    <w:rsid w:val="00122322"/>
    <w:rsid w:val="001241B6"/>
    <w:rsid w:val="0013064C"/>
    <w:rsid w:val="00131DBC"/>
    <w:rsid w:val="00152030"/>
    <w:rsid w:val="00152272"/>
    <w:rsid w:val="0018194B"/>
    <w:rsid w:val="0018374A"/>
    <w:rsid w:val="00186166"/>
    <w:rsid w:val="0019143F"/>
    <w:rsid w:val="00191BBE"/>
    <w:rsid w:val="001925DC"/>
    <w:rsid w:val="001B2218"/>
    <w:rsid w:val="001B4EB5"/>
    <w:rsid w:val="001B6B09"/>
    <w:rsid w:val="001D0503"/>
    <w:rsid w:val="001D397C"/>
    <w:rsid w:val="001D67A0"/>
    <w:rsid w:val="001E6D0D"/>
    <w:rsid w:val="001F791C"/>
    <w:rsid w:val="00224694"/>
    <w:rsid w:val="00227F79"/>
    <w:rsid w:val="00232A1A"/>
    <w:rsid w:val="0023479E"/>
    <w:rsid w:val="00255F6A"/>
    <w:rsid w:val="00257DD9"/>
    <w:rsid w:val="00277CC3"/>
    <w:rsid w:val="002825FF"/>
    <w:rsid w:val="002854FD"/>
    <w:rsid w:val="00292752"/>
    <w:rsid w:val="00295ECE"/>
    <w:rsid w:val="002A157D"/>
    <w:rsid w:val="002D1C69"/>
    <w:rsid w:val="002D21A8"/>
    <w:rsid w:val="002D27CE"/>
    <w:rsid w:val="002D6547"/>
    <w:rsid w:val="002E432E"/>
    <w:rsid w:val="002E7683"/>
    <w:rsid w:val="002F3710"/>
    <w:rsid w:val="00303723"/>
    <w:rsid w:val="00307F9D"/>
    <w:rsid w:val="00316DAB"/>
    <w:rsid w:val="0032203C"/>
    <w:rsid w:val="00325305"/>
    <w:rsid w:val="00325F87"/>
    <w:rsid w:val="00326024"/>
    <w:rsid w:val="00330EAF"/>
    <w:rsid w:val="00331D87"/>
    <w:rsid w:val="00333A0D"/>
    <w:rsid w:val="00334E01"/>
    <w:rsid w:val="0033731B"/>
    <w:rsid w:val="0036025B"/>
    <w:rsid w:val="003609B6"/>
    <w:rsid w:val="003765ED"/>
    <w:rsid w:val="0038689F"/>
    <w:rsid w:val="0039702D"/>
    <w:rsid w:val="00397504"/>
    <w:rsid w:val="003A1371"/>
    <w:rsid w:val="003A1C30"/>
    <w:rsid w:val="003B1F54"/>
    <w:rsid w:val="003B31EF"/>
    <w:rsid w:val="003B56CA"/>
    <w:rsid w:val="003C03C7"/>
    <w:rsid w:val="003C7655"/>
    <w:rsid w:val="003D5BC5"/>
    <w:rsid w:val="003F4B53"/>
    <w:rsid w:val="00400096"/>
    <w:rsid w:val="00401922"/>
    <w:rsid w:val="00407A97"/>
    <w:rsid w:val="00426E14"/>
    <w:rsid w:val="00427310"/>
    <w:rsid w:val="00441CE0"/>
    <w:rsid w:val="004423AB"/>
    <w:rsid w:val="00444B10"/>
    <w:rsid w:val="00486907"/>
    <w:rsid w:val="00496717"/>
    <w:rsid w:val="004A2A8F"/>
    <w:rsid w:val="004A3CB4"/>
    <w:rsid w:val="004B10EC"/>
    <w:rsid w:val="004B43EC"/>
    <w:rsid w:val="004B5E81"/>
    <w:rsid w:val="004B6DB6"/>
    <w:rsid w:val="004C0E66"/>
    <w:rsid w:val="004C1F3D"/>
    <w:rsid w:val="004E2E25"/>
    <w:rsid w:val="005003DE"/>
    <w:rsid w:val="00506223"/>
    <w:rsid w:val="00510D9A"/>
    <w:rsid w:val="00512A5A"/>
    <w:rsid w:val="0052436C"/>
    <w:rsid w:val="0053230B"/>
    <w:rsid w:val="00534FC5"/>
    <w:rsid w:val="00543F5B"/>
    <w:rsid w:val="00545014"/>
    <w:rsid w:val="00560C3C"/>
    <w:rsid w:val="0056198D"/>
    <w:rsid w:val="0057222F"/>
    <w:rsid w:val="005724BA"/>
    <w:rsid w:val="00594C46"/>
    <w:rsid w:val="00596C39"/>
    <w:rsid w:val="00597528"/>
    <w:rsid w:val="005A4846"/>
    <w:rsid w:val="005C5049"/>
    <w:rsid w:val="005C5EA6"/>
    <w:rsid w:val="005D25BA"/>
    <w:rsid w:val="005D4324"/>
    <w:rsid w:val="005E4ECB"/>
    <w:rsid w:val="005E7597"/>
    <w:rsid w:val="005F51DF"/>
    <w:rsid w:val="005F53E7"/>
    <w:rsid w:val="005F57F9"/>
    <w:rsid w:val="0061240A"/>
    <w:rsid w:val="0061346C"/>
    <w:rsid w:val="00617498"/>
    <w:rsid w:val="00621D78"/>
    <w:rsid w:val="00631254"/>
    <w:rsid w:val="00647079"/>
    <w:rsid w:val="00647C93"/>
    <w:rsid w:val="00647ED3"/>
    <w:rsid w:val="00671437"/>
    <w:rsid w:val="00674336"/>
    <w:rsid w:val="00680B44"/>
    <w:rsid w:val="006839D5"/>
    <w:rsid w:val="00690665"/>
    <w:rsid w:val="00693FE1"/>
    <w:rsid w:val="006A50A0"/>
    <w:rsid w:val="006B410A"/>
    <w:rsid w:val="006D1668"/>
    <w:rsid w:val="006D1737"/>
    <w:rsid w:val="006D409E"/>
    <w:rsid w:val="006D7CC1"/>
    <w:rsid w:val="006E437A"/>
    <w:rsid w:val="006E4660"/>
    <w:rsid w:val="00725B4B"/>
    <w:rsid w:val="00731B7B"/>
    <w:rsid w:val="00732B3C"/>
    <w:rsid w:val="00735694"/>
    <w:rsid w:val="00741994"/>
    <w:rsid w:val="0074530F"/>
    <w:rsid w:val="0074564A"/>
    <w:rsid w:val="00747FBD"/>
    <w:rsid w:val="00762429"/>
    <w:rsid w:val="00767D8A"/>
    <w:rsid w:val="00774712"/>
    <w:rsid w:val="00775BDB"/>
    <w:rsid w:val="007823B4"/>
    <w:rsid w:val="007879FA"/>
    <w:rsid w:val="00791F26"/>
    <w:rsid w:val="00793C4C"/>
    <w:rsid w:val="007A10C5"/>
    <w:rsid w:val="007A43C2"/>
    <w:rsid w:val="007B1B40"/>
    <w:rsid w:val="007B3BCA"/>
    <w:rsid w:val="007B7B95"/>
    <w:rsid w:val="007C07C1"/>
    <w:rsid w:val="007C4F31"/>
    <w:rsid w:val="007D21C3"/>
    <w:rsid w:val="007D64B9"/>
    <w:rsid w:val="007E088C"/>
    <w:rsid w:val="007E528D"/>
    <w:rsid w:val="007F18F5"/>
    <w:rsid w:val="007F5968"/>
    <w:rsid w:val="00802D88"/>
    <w:rsid w:val="00804704"/>
    <w:rsid w:val="0081207F"/>
    <w:rsid w:val="00812F25"/>
    <w:rsid w:val="00816337"/>
    <w:rsid w:val="0084033C"/>
    <w:rsid w:val="008403CE"/>
    <w:rsid w:val="0084236B"/>
    <w:rsid w:val="00845B7C"/>
    <w:rsid w:val="008645EC"/>
    <w:rsid w:val="00872931"/>
    <w:rsid w:val="008738A5"/>
    <w:rsid w:val="0087400E"/>
    <w:rsid w:val="00883063"/>
    <w:rsid w:val="00891A4E"/>
    <w:rsid w:val="00894814"/>
    <w:rsid w:val="008B273D"/>
    <w:rsid w:val="008B3631"/>
    <w:rsid w:val="008B4338"/>
    <w:rsid w:val="008B537D"/>
    <w:rsid w:val="008D2679"/>
    <w:rsid w:val="008D4331"/>
    <w:rsid w:val="008F0282"/>
    <w:rsid w:val="009053C5"/>
    <w:rsid w:val="0090701C"/>
    <w:rsid w:val="00915B5F"/>
    <w:rsid w:val="009236D6"/>
    <w:rsid w:val="00924FB5"/>
    <w:rsid w:val="009309D2"/>
    <w:rsid w:val="009365AE"/>
    <w:rsid w:val="009430C4"/>
    <w:rsid w:val="0095508F"/>
    <w:rsid w:val="00957D5F"/>
    <w:rsid w:val="00963FC6"/>
    <w:rsid w:val="00982144"/>
    <w:rsid w:val="00984BCD"/>
    <w:rsid w:val="0099434A"/>
    <w:rsid w:val="009A43B4"/>
    <w:rsid w:val="009B50FA"/>
    <w:rsid w:val="009C13CF"/>
    <w:rsid w:val="009C4C46"/>
    <w:rsid w:val="009D345A"/>
    <w:rsid w:val="009D42ED"/>
    <w:rsid w:val="009D7E46"/>
    <w:rsid w:val="009E1BBD"/>
    <w:rsid w:val="00A02015"/>
    <w:rsid w:val="00A0286D"/>
    <w:rsid w:val="00A10182"/>
    <w:rsid w:val="00A14805"/>
    <w:rsid w:val="00A2031B"/>
    <w:rsid w:val="00A24580"/>
    <w:rsid w:val="00A26E03"/>
    <w:rsid w:val="00A311AB"/>
    <w:rsid w:val="00A35996"/>
    <w:rsid w:val="00A36F9B"/>
    <w:rsid w:val="00A37897"/>
    <w:rsid w:val="00A5309F"/>
    <w:rsid w:val="00A555FB"/>
    <w:rsid w:val="00A655AC"/>
    <w:rsid w:val="00A74D67"/>
    <w:rsid w:val="00A97997"/>
    <w:rsid w:val="00AB2E19"/>
    <w:rsid w:val="00AB2F73"/>
    <w:rsid w:val="00AB303A"/>
    <w:rsid w:val="00AD14FF"/>
    <w:rsid w:val="00AD192A"/>
    <w:rsid w:val="00AD1AE6"/>
    <w:rsid w:val="00AD1CAB"/>
    <w:rsid w:val="00AF22D5"/>
    <w:rsid w:val="00B04C05"/>
    <w:rsid w:val="00B055D8"/>
    <w:rsid w:val="00B07C4D"/>
    <w:rsid w:val="00B13C06"/>
    <w:rsid w:val="00B2426F"/>
    <w:rsid w:val="00B27B9B"/>
    <w:rsid w:val="00B41EFC"/>
    <w:rsid w:val="00B42393"/>
    <w:rsid w:val="00B506CC"/>
    <w:rsid w:val="00B95244"/>
    <w:rsid w:val="00B96663"/>
    <w:rsid w:val="00B97673"/>
    <w:rsid w:val="00BB2BBC"/>
    <w:rsid w:val="00BE09AA"/>
    <w:rsid w:val="00BF5F3B"/>
    <w:rsid w:val="00C043AD"/>
    <w:rsid w:val="00C10648"/>
    <w:rsid w:val="00C2688A"/>
    <w:rsid w:val="00C309E0"/>
    <w:rsid w:val="00C47B53"/>
    <w:rsid w:val="00C548F9"/>
    <w:rsid w:val="00C555B7"/>
    <w:rsid w:val="00C731B7"/>
    <w:rsid w:val="00C80CB0"/>
    <w:rsid w:val="00C96255"/>
    <w:rsid w:val="00CA202C"/>
    <w:rsid w:val="00CA3F10"/>
    <w:rsid w:val="00CA7F42"/>
    <w:rsid w:val="00CB59C3"/>
    <w:rsid w:val="00CD025F"/>
    <w:rsid w:val="00CD5881"/>
    <w:rsid w:val="00CE13BF"/>
    <w:rsid w:val="00CE4864"/>
    <w:rsid w:val="00CF1AAB"/>
    <w:rsid w:val="00CF4AA8"/>
    <w:rsid w:val="00CF6F37"/>
    <w:rsid w:val="00D072E8"/>
    <w:rsid w:val="00D11291"/>
    <w:rsid w:val="00D11AF5"/>
    <w:rsid w:val="00D24CEE"/>
    <w:rsid w:val="00D27CEE"/>
    <w:rsid w:val="00D73588"/>
    <w:rsid w:val="00D839E0"/>
    <w:rsid w:val="00D90CFE"/>
    <w:rsid w:val="00D91270"/>
    <w:rsid w:val="00D94A84"/>
    <w:rsid w:val="00DA3EF2"/>
    <w:rsid w:val="00DB2D19"/>
    <w:rsid w:val="00DB362F"/>
    <w:rsid w:val="00DB6B0C"/>
    <w:rsid w:val="00DC07FD"/>
    <w:rsid w:val="00DC1269"/>
    <w:rsid w:val="00DC4041"/>
    <w:rsid w:val="00DD3F52"/>
    <w:rsid w:val="00DD4EEC"/>
    <w:rsid w:val="00DD5C72"/>
    <w:rsid w:val="00DD5D0E"/>
    <w:rsid w:val="00DE7105"/>
    <w:rsid w:val="00DF0775"/>
    <w:rsid w:val="00DF6D0E"/>
    <w:rsid w:val="00E104FE"/>
    <w:rsid w:val="00E14C3F"/>
    <w:rsid w:val="00E256F2"/>
    <w:rsid w:val="00E25FD6"/>
    <w:rsid w:val="00E27A1D"/>
    <w:rsid w:val="00E3035E"/>
    <w:rsid w:val="00E3371C"/>
    <w:rsid w:val="00E454F3"/>
    <w:rsid w:val="00E51B69"/>
    <w:rsid w:val="00E54526"/>
    <w:rsid w:val="00E62D72"/>
    <w:rsid w:val="00E75133"/>
    <w:rsid w:val="00E765E3"/>
    <w:rsid w:val="00E81D8D"/>
    <w:rsid w:val="00E83ACA"/>
    <w:rsid w:val="00E843CC"/>
    <w:rsid w:val="00E85A98"/>
    <w:rsid w:val="00E943BD"/>
    <w:rsid w:val="00E9583B"/>
    <w:rsid w:val="00E97A4F"/>
    <w:rsid w:val="00EA01E7"/>
    <w:rsid w:val="00EA151A"/>
    <w:rsid w:val="00EA66F0"/>
    <w:rsid w:val="00EA7FD9"/>
    <w:rsid w:val="00EB7182"/>
    <w:rsid w:val="00EC1564"/>
    <w:rsid w:val="00EC2588"/>
    <w:rsid w:val="00EC6B41"/>
    <w:rsid w:val="00ED1505"/>
    <w:rsid w:val="00ED45F3"/>
    <w:rsid w:val="00EF02F2"/>
    <w:rsid w:val="00EF1348"/>
    <w:rsid w:val="00EF44A2"/>
    <w:rsid w:val="00EF6027"/>
    <w:rsid w:val="00F10061"/>
    <w:rsid w:val="00F16D6D"/>
    <w:rsid w:val="00F37D06"/>
    <w:rsid w:val="00F40141"/>
    <w:rsid w:val="00F44F24"/>
    <w:rsid w:val="00F458EF"/>
    <w:rsid w:val="00F45D02"/>
    <w:rsid w:val="00F6078C"/>
    <w:rsid w:val="00F669C8"/>
    <w:rsid w:val="00F66F70"/>
    <w:rsid w:val="00F7319D"/>
    <w:rsid w:val="00F87BDD"/>
    <w:rsid w:val="00F90201"/>
    <w:rsid w:val="00F94DF4"/>
    <w:rsid w:val="00FB633C"/>
    <w:rsid w:val="00FC296C"/>
    <w:rsid w:val="00FC535B"/>
    <w:rsid w:val="00FC7AD2"/>
    <w:rsid w:val="00FE6048"/>
    <w:rsid w:val="00FF2000"/>
    <w:rsid w:val="00FF3DB7"/>
    <w:rsid w:val="00FF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08166"/>
  <w15:chartTrackingRefBased/>
  <w15:docId w15:val="{473CF03C-166B-4C1D-BC41-4C3CE10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86D"/>
  </w:style>
  <w:style w:type="paragraph" w:styleId="Heading1">
    <w:name w:val="heading 1"/>
    <w:basedOn w:val="Normal"/>
    <w:next w:val="Normal"/>
    <w:link w:val="Heading1Char"/>
    <w:uiPriority w:val="9"/>
    <w:qFormat/>
    <w:rsid w:val="00303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694"/>
    <w:pPr>
      <w:ind w:left="720"/>
      <w:contextualSpacing/>
    </w:pPr>
  </w:style>
  <w:style w:type="paragraph" w:styleId="Header">
    <w:name w:val="header"/>
    <w:basedOn w:val="Normal"/>
    <w:link w:val="HeaderChar"/>
    <w:uiPriority w:val="99"/>
    <w:unhideWhenUsed/>
    <w:rsid w:val="0042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310"/>
  </w:style>
  <w:style w:type="paragraph" w:styleId="Footer">
    <w:name w:val="footer"/>
    <w:basedOn w:val="Normal"/>
    <w:link w:val="FooterChar"/>
    <w:uiPriority w:val="99"/>
    <w:unhideWhenUsed/>
    <w:rsid w:val="0042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310"/>
  </w:style>
  <w:style w:type="character" w:styleId="Hyperlink">
    <w:name w:val="Hyperlink"/>
    <w:basedOn w:val="DefaultParagraphFont"/>
    <w:uiPriority w:val="99"/>
    <w:unhideWhenUsed/>
    <w:rsid w:val="00122322"/>
    <w:rPr>
      <w:color w:val="0563C1" w:themeColor="hyperlink"/>
      <w:u w:val="single"/>
    </w:rPr>
  </w:style>
  <w:style w:type="character" w:styleId="UnresolvedMention">
    <w:name w:val="Unresolved Mention"/>
    <w:basedOn w:val="DefaultParagraphFont"/>
    <w:uiPriority w:val="99"/>
    <w:semiHidden/>
    <w:unhideWhenUsed/>
    <w:rsid w:val="00122322"/>
    <w:rPr>
      <w:color w:val="605E5C"/>
      <w:shd w:val="clear" w:color="auto" w:fill="E1DFDD"/>
    </w:rPr>
  </w:style>
  <w:style w:type="table" w:styleId="TableGrid">
    <w:name w:val="Table Grid"/>
    <w:basedOn w:val="TableNormal"/>
    <w:uiPriority w:val="39"/>
    <w:rsid w:val="00A10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37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72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E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05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3B1CA7137EAA4AA4D2E2BDF81DB089" ma:contentTypeVersion="6" ma:contentTypeDescription="Create a new document." ma:contentTypeScope="" ma:versionID="bc1e24afe28d0c357cbe371dee75991f">
  <xsd:schema xmlns:xsd="http://www.w3.org/2001/XMLSchema" xmlns:xs="http://www.w3.org/2001/XMLSchema" xmlns:p="http://schemas.microsoft.com/office/2006/metadata/properties" xmlns:ns2="5a3927fa-f9bf-4e21-9816-7f925d835449" xmlns:ns3="8424d317-e79a-4f10-a77e-d0bbf29883f4" targetNamespace="http://schemas.microsoft.com/office/2006/metadata/properties" ma:root="true" ma:fieldsID="295e7143f0b6c41d02b0e37cafda85bc" ns2:_="" ns3:_="">
    <xsd:import namespace="5a3927fa-f9bf-4e21-9816-7f925d835449"/>
    <xsd:import namespace="8424d317-e79a-4f10-a77e-d0bbf29883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927fa-f9bf-4e21-9816-7f925d8354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4d317-e79a-4f10-a77e-d0bbf29883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58A1AD-2582-4676-AA99-5D7C86A90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927fa-f9bf-4e21-9816-7f925d835449"/>
    <ds:schemaRef ds:uri="8424d317-e79a-4f10-a77e-d0bbf2988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E02FDB-6721-4756-93E7-E9E2256C30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BE54B1-09BD-42BD-AE6B-E87B2043D974}">
  <ds:schemaRefs>
    <ds:schemaRef ds:uri="http://schemas.microsoft.com/sharepoint/v3/contenttype/forms"/>
  </ds:schemaRefs>
</ds:datastoreItem>
</file>

<file path=docMetadata/LabelInfo.xml><?xml version="1.0" encoding="utf-8"?>
<clbl:labelList xmlns:clbl="http://schemas.microsoft.com/office/2020/mipLabelMetadata">
  <clbl:label id="{e470d736-e7f7-41a8-8eab-dad544b2b579}" enabled="0" method="" siteId="{e470d736-e7f7-41a8-8eab-dad544b2b579}" removed="1"/>
</clbl:labelList>
</file>

<file path=docProps/app.xml><?xml version="1.0" encoding="utf-8"?>
<Properties xmlns="http://schemas.openxmlformats.org/officeDocument/2006/extended-properties" xmlns:vt="http://schemas.openxmlformats.org/officeDocument/2006/docPropsVTypes">
  <Template>Normal.dotm</Template>
  <TotalTime>2873</TotalTime>
  <Pages>13</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Michelle</dc:creator>
  <cp:keywords/>
  <dc:description/>
  <cp:lastModifiedBy>Truong, Michelle</cp:lastModifiedBy>
  <cp:revision>371</cp:revision>
  <dcterms:created xsi:type="dcterms:W3CDTF">2022-06-28T17:11:00Z</dcterms:created>
  <dcterms:modified xsi:type="dcterms:W3CDTF">2022-07-18T00:37:00Z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0x010100843B1CA7137EAA4AA4D2E2BDF81DB089</vt:lpwstr>
  </property>
</Properties>
</file>