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96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I am Muhammet Saraç, a final-year Computer Engineering student at Pamukkale University (GPA 3.32). I build backend-heavy web apps with NestJS, PostgreSQL and React, interned at ADM (enterprise IT) and TNC Group (applied IT), and studied at the University of Maribor through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Style w:val="767"/>
              <w:pBdr/>
              <w:spacing/>
              <w:ind/>
              <w:rPr/>
            </w:pPr>
            <w:r>
              <w:t>Programming Languages: Java, C#, TypeScript, SQL, HTML, CSS</w:t>
            </w:r>
          </w:p>
          <w:p w14:paraId="79D4F352" w14:textId="3A5E8D9C">
            <w:pPr>
              <w:pStyle w:val="767"/>
              <w:pBdr/>
              <w:spacing/>
              <w:ind/>
              <w:rPr/>
            </w:pPr>
            <w:r>
              <w:t>Frameworks &amp; Technologies: React, Next.js, React Native, NestJS, REST API, .NET Web API, MS SQL Server, PostgreSQL, Expo</w:t>
            </w:r>
          </w:p>
          <w:p w14:paraId="026D4068" w14:textId="7353BBF2">
            <w:pPr>
              <w:pStyle w:val="767"/>
              <w:pBdr/>
              <w:spacing/>
              <w:ind/>
              <w:rPr/>
            </w:pPr>
            <w:r>
              <w:t>Tools &amp; Software: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196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Bdr/>
              <w:spacing/>
              <w:ind/>
              <w:rPr/>
            </w:pPr>
            <w:r>
              <w:t>Coursework includes data structures, algorithms, databases, operating systems, software engineering, web technologies, networks, machine learning, AI, graphics, and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1359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Bdr/>
              <w:spacing/>
              <w:ind/>
              <w:rPr/>
            </w:pPr>
            <w:r>
              <w:t xml:space="preserve">Here, I completed my Erasmus studies. During my Erasmus period, I worked with C++ and Blender.</w:t>
            </w:r>
            <w:r/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Designed PostgreSQL schema for IT inventory, stock and asset assignment</w:t>
            </w:r>
          </w:p>
          <w:p>
            <w:pPr>
              <w:pStyle w:val="767"/>
            </w:pPr>
            <w:r>
              <w:t>Built React + TypeScript CRM prototype from business requirements</w:t>
            </w:r>
          </w:p>
          <w:p>
            <w:pPr>
              <w:pStyle w:val="767"/>
            </w:pPr>
            <w:r>
              <w:t>Joined SAP, Jira and Qlik enterprise workflows; proposed MASSGuard AI concept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</w:t>
            </w:r>
          </w:p>
          <w:p>
            <w:pPr>
              <w:pStyle w:val="767"/>
            </w:pPr>
            <w:r>
              <w:t>Delivered Excel dashboard, AutoCAD drawing and Blender 3D room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"/>
      <w:numFmt w:val="bullet"/>
      <w:pPr>
        <w:pBdr/>
        <w:spacing/>
        <w:ind w:hanging="360" w:left="720"/>
      </w:pPr>
      <w:pStyle w:val="76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