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本单据由“小涛”开发的GrouponDeliveryNote程序自动生成，如其他团长有需求，可添加我微信（mtshang1984）免费提供技术支持。</w:t>
      </w:r>
    </w:p>
    <w:p>
      <w:pPr>
        <w:sectPr>
          <w:headerReference w:type="default" r:id="rId9"/>
          <w:footerReference w:type="default" r:id="rId10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1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2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3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pPr>
        <w:sectPr>
          <w:headerReference w:type="default" r:id="rId14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pPr>
        <w:sectPr>
          <w:headerReference w:type="default" r:id="rId15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6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7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8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团长备注</w:t>
            </w:r>
          </w:p>
        </w:tc>
      </w:tr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5799"/>
            <w:gridSpan w:val="4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01"/>
          </w:tcPr>
          <w:p/>
        </w:tc>
      </w:tr>
    </w:tbl>
    <w:p>
      <w:pPr>
        <w:spacing w:before="0" w:after="0"/>
      </w:pPr>
    </w:p>
    <w:p>
      <w:r>
        <w:t>本派送单由“小涛”开发的GrouponDeliveryNote程序自动生成，如其他团长有需求，可添加我微信（mtshang1984）免费提供技术支持。</w:t>
      </w:r>
    </w:p>
    <w:sectPr w:rsidR="00FC693F" w:rsidRPr="0006063C" w:rsidSect="00034616">
      <w:headerReference w:type="default" r:id="rId19"/>
      <w:type w:val="oddPage"/>
      <w:pgSz w:w="12240" w:h="15840"/>
      <w:pgMar w:top="567" w:right="567" w:bottom="567" w:left="2835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订单确认单（先排楼栋再排品种，本单后面的派送单为先排品种后排楼栋）</w:t>
    </w:r>
  </w:p>
</w:hdr>
</file>

<file path=word/header10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派送单——9-新鲜蓝莓(约一斤每箱)（共5份）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派送单——1-冰淇淋黄心西瓜(一箱四个约14斤)（共24份）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派送单——2-新奇士橙(1份十个)（共4份）</w:t>
    </w: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派送单——3-荔枝(每箱四斤)（共16份）</w:t>
    </w:r>
  </w:p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派送单——4-雪蜜王(一箱七斤)（共9份）</w:t>
    </w: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派送单——5-西柚(十个一份)（共20份）</w:t>
    </w: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派送单——6-怡颗梅蓝莓(半箱六盒)（共18份）</w:t>
    </w:r>
  </w:p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派送单——7-菲律宾进口香蕉(每箱约28斤)（共6份）</w:t>
    </w:r>
  </w:p>
</w:hdr>
</file>

<file path=word/header9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派送单——8-水仙芒果(12个/箱约九斤)（共8份）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