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黄蓝风13812345686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吴资龙13812345700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谢协湃 13812345698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武邦致13812345753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7483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2-新奇士橙(1份十个)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29号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巫家昱13812345689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钱锦宏13812345755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丁倍卫13812345736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宁儒熙13812345716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2-新奇士橙(1份十个)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姬霏13812345741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张广房 13812345743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谭灶声13812345751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岑刚飘13812345699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路留时13812345732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孙奎汝13812345707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9-新鲜蓝莓(约一斤每箱)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车杜炯13812345723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53-1102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任康焕13812345721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55-701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卢邦楠13812345738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云悠洋13812345728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9-新鲜蓝莓(约一斤每箱)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郭山彤13812345678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柳庭沛13812345715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赵勋吟13812345740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石和革13812345720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岳叔华13812345731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7483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2-新奇士橙(1份十个)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林文冲13812345735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费宜鸿13812345692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63-101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虞信品13812345680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王悟营13812345745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9-新鲜蓝莓(约一斤每箱)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陈茗卓13812345712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70-501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张枫震13812345739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尤介辉 13812345733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2-新奇士橙(1份十个)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73-801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陈仓翼13812345701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78-1102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蒋进如13812345695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85-201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谭满铿13812345748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86-503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乐武亮 13812345691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马仁毅13812345681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秦树琪13812345737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龚开梦13812345685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刘中舟13812345718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黎宇澄13812345724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龚韶釜13812345708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7-菲律宾进口香蕉(每箱约28斤)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谢雄民13812345754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庄蒙少13812345711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周谷佟13812345734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胡睿13812345730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91-1502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高洪泉13812345688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3-荔枝(每箱四斤)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2-新奇士橙(1份十个)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8-水仙芒果(12个/箱约九斤)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839"/>
        <w:gridCol w:w="5839"/>
      </w:tblGrid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93-203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符彬政13812345725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9-新鲜蓝莓(约一斤每箱)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1-冰淇淋黄心西瓜(一箱四个约14斤)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96-202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吕聪13812345694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6-怡颗梅蓝莓(半箱六盒)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98-202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梁兴力13812345713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</w:tr>
      <w:tr>
        <w:trPr>
          <w:trHeight w:hRule="exact" w:val="3742"/>
        </w:trPr>
        <w:tc>
          <w:tcPr>
            <w:tcW w:type="dxa" w:w="5839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tbl>
            <w:tblPr>
              <w:tblW w:type="auto" w:w="0"/>
              <w:jc w:val="center"/>
              <w:tblLayout w:type="fixed"/>
              <w:tblLook w:firstColumn="1" w:firstRow="1" w:lastColumn="0" w:lastRow="0" w:noHBand="0" w:noVBand="1" w:val="04A0"/>
              <w:tblBorders>
                <w:top w:val="single" w:sz="4"/>
              </w:tblBorders>
              <w:tblBorders>
                <w:bottom w:val="single" w:sz="4"/>
              </w:tblBorders>
              <w:tblBorders>
                <w:left w:val="single" w:sz="4"/>
              </w:tblBorders>
              <w:tblBorders>
                <w:right w:val="single" w:sz="4"/>
              </w:tblBorders>
              <w:tblBorders>
                <w:insideH w:val="single" w:sz="4"/>
              </w:tblBorders>
              <w:tblBorders>
                <w:insideV w:val="single" w:sz="4"/>
              </w:tblBorders>
            </w:tblPr>
            <w:tblGrid>
              <w:gridCol w:w="4535"/>
              <w:gridCol w:w="850"/>
            </w:tblGrid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商品名称(团长：浮生)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数量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4-雪蜜王(一箱七斤)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5-西柚(十个一份)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4535"/>
                  <w:vAlign w:val="center"/>
                </w:tcPr>
                <w:p>
                  <w:pPr>
                    <w:jc w:val="center"/>
                  </w:pPr>
                  <w:r>
                    <w:t>9-新鲜蓝莓(约一斤每箱)</w:t>
                  </w:r>
                </w:p>
              </w:tc>
              <w:tc>
                <w:tcPr>
                  <w:tcW w:type="dxa" w:w="850"/>
                  <w:vAlign w:val="center"/>
                </w:tcPr>
                <w:p>
                  <w:pPr>
                    <w:jc w:val="center"/>
                  </w:pPr>
                  <w:r>
                    <w:t>1</w:t>
                  </w:r>
                </w:p>
              </w:tc>
            </w:tr>
          </w:tbl>
          <w:p/>
        </w:tc>
        <w:tc>
          <w:tcPr>
            <w:tcW w:type="dxa" w:w="5839"/>
          </w:tcPr>
          <w:p/>
        </w:tc>
      </w:tr>
    </w:tbl>
    <w:sectPr w:rsidR="00FC693F" w:rsidRPr="0006063C" w:rsidSect="00034616">
      <w:pgSz w:w="12240" w:h="15840"/>
      <w:pgMar w:top="283" w:right="283" w:bottom="11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