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Musical Style(s)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Dance Style(s)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Borneo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Suling, Garamut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Dance Rattles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Australian Outback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Didgeridoo, Clapstick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Wajarra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Africa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Marimba, Tama,  Adungu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Swahili version of “Ancient Voices”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Marquesas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Tioro, Palii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Pua Mau drumming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Thailand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Barrel drums, Khong wong lek, Chakee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Piphat, Gamelan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Gonguê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Maracatu de Baque Virado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Pearl Islands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orchestra, tom toms, cymbals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Cinematic pirate 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All-Stars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Suling, Didgeridoo, Marimba, Tama, Khong wong lek, String orchestra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Pua Mau drumming, Gamelan, Cinematic pirate 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Dance Rattles, Maracatu de Baque Virado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Vanuatu — Islands of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Conch shells, Slit gongs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Bislama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Palau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 drum, Bass drum, Cannons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American military/march drumming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Guatemala — The Maya Empire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Ocarinas/Whistles, Güiros, Cane flutes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Panama — Exile Island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Mejoranera, Female chorus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Cumbia, Mejorana, Tamborito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Cook Islands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Himene, Imene tuki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Lali, Dholak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Meke, Dele, Cibi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China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Erhu, Dizi, Gong, Bells, Cymbals, Chinese choir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Mandarin translation of “Ancient Voices”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Micronesia — Fans vs. Favorites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Chanting, body percussion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Yap stick dancing/tirere, Moonlight 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Gabon — Earth's Last Eden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Tocantins — The Brazilian Highlands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Cururu, Pandeiro, Afoxé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Repente ballads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Samoa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Logo, Lali, Talipalau, Pate, Nafa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Siva Tau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Heroes vs. Villains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Didgeridoo, String orchestra, Side drum, Cane flutes, Pate, Cymbals Chinese choir, Obaka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Pua Mau drumming, Gamelan, Imene tuki, Repente ballads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Dance Rattles, Maracatu de Baque Virado,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Nicaragua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Marimba, Guitarrilla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Chicheros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Redemption Island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Marimba, Guitarrilla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Chicheros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South Pacific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Logo, Lali, Talipalau, Pate, Nafa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One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Logo, Lali, Talipalau, Pate, Nafa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Philippines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Rondalla, Kulintang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Caramoan — Fans vs. Favorites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Rondalla, Kulintang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Gamelan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