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6BA0A" w14:textId="77777777" w:rsidR="002F1DA4" w:rsidRDefault="00000000">
      <w:pPr>
        <w:pStyle w:val="Title"/>
        <w:spacing w:after="100"/>
      </w:pPr>
      <w:r>
        <w:t>12V→5V Buck Converter — Reference Document</w:t>
      </w:r>
    </w:p>
    <w:p w14:paraId="796C0758" w14:textId="77777777" w:rsidR="002F1DA4" w:rsidRDefault="00000000">
      <w:pPr>
        <w:spacing w:after="150"/>
      </w:pPr>
      <w:r>
        <w:rPr>
          <w:i/>
          <w:iCs/>
          <w:color w:val="666666"/>
        </w:rPr>
        <w:t>Compiled from Group 12's MTE 380 Final Written Report (Milestone 8). All buck-converter-related design rationale, architecture, budget, testing notes, and references are collected here as a working source for future distillation.</w:t>
      </w:r>
    </w:p>
    <w:p w14:paraId="4062A285" w14:textId="77777777" w:rsidR="002F1DA4" w:rsidRDefault="00000000">
      <w:pPr>
        <w:pStyle w:val="Heading1"/>
        <w:spacing w:before="300" w:after="150"/>
      </w:pPr>
      <w:r>
        <w:t>1. Project Context</w:t>
      </w:r>
    </w:p>
    <w:p w14:paraId="2301A35B" w14:textId="77777777" w:rsidR="002F1DA4" w:rsidRDefault="00000000">
      <w:pPr>
        <w:spacing w:after="150"/>
      </w:pPr>
      <w:r>
        <w:t>The robot's onboard electronics were powered by a Turnigy Bolt 2400mAh 3S 11.4V LiPo battery. A custom-designed buck converter PCB stepped this down to a regulated 5V rail to power the Raspberry Pi 5 (and associated control electronics), while the raw battery voltage fed the Adafruit Motor Shield directly for motor actuation. This consolidated power delivery into a single battery source, reducing weight and wiring complexity compared to the kit-provided USB power bank.</w:t>
      </w:r>
    </w:p>
    <w:p w14:paraId="10E4A823" w14:textId="77777777" w:rsidR="002F1DA4" w:rsidRDefault="00000000">
      <w:pPr>
        <w:pStyle w:val="Heading1"/>
        <w:spacing w:before="300" w:after="150"/>
      </w:pPr>
      <w:r>
        <w:t>2. Power Architecture</w:t>
      </w:r>
    </w:p>
    <w:p w14:paraId="2F130488" w14:textId="77777777" w:rsidR="002F1DA4" w:rsidRDefault="00000000">
      <w:pPr>
        <w:spacing w:after="150"/>
      </w:pPr>
      <w:r>
        <w:t xml:space="preserve">The robot is powered by a Turnigy Bolt 2400mAh 3S 11.4V LiPo battery, which serves as the single power source for all onboard electronics and actuators. This was chosen originally to power the two DC drive motors, and the team was then able to use buck converters to use this battery to power the </w:t>
      </w:r>
      <w:proofErr w:type="gramStart"/>
      <w:r>
        <w:t>on board</w:t>
      </w:r>
      <w:proofErr w:type="gramEnd"/>
      <w:r>
        <w:t xml:space="preserve"> control electronics as well. This was chosen over the kit-provided USB power bank to consolidate power delivery into one source as well as reduce weight for the purposes of scoring on Game Day.</w:t>
      </w:r>
    </w:p>
    <w:p w14:paraId="07A1A9A1" w14:textId="77777777" w:rsidR="002F1DA4" w:rsidRDefault="00000000">
      <w:pPr>
        <w:spacing w:after="150"/>
      </w:pPr>
      <w:r>
        <w:t>The electrical system is broken down into three subsystems — power, control, and actuation — illustrated in the report's Figures 5, 6, and 7 respectively.</w:t>
      </w:r>
    </w:p>
    <w:p w14:paraId="5FF53F42" w14:textId="77777777" w:rsidR="002F1DA4" w:rsidRDefault="00000000">
      <w:pPr>
        <w:spacing w:after="150"/>
      </w:pPr>
      <w:r>
        <w:t>As shown in the power distribution diagram (Figure 5), the 11.4V LiPo feeds into the custom buck converter PCB designed by the team, which steps the voltage down to a regulated 5V at a maximum of 5A, as well as directly into the Adafruit Motor Shield for motor actuation. The regulated 5V output powers the Raspberry Pi 5, which requires a stable 5V/5A supply in order to operate at full capacity. The webcam, mounted to the front of the chassis, draws power from the Raspberry Pi over USB.</w:t>
      </w:r>
    </w:p>
    <w:p w14:paraId="5E88A28A" w14:textId="77777777" w:rsidR="002F1DA4" w:rsidRDefault="00000000">
      <w:pPr>
        <w:spacing w:after="150"/>
      </w:pPr>
      <w:r>
        <w:t>The control diagram (Figure 6) illustrates how the Raspberry Pi communicates with the Arduino Uno over USB serial, which runs off the regulated 5V rail.</w:t>
      </w:r>
    </w:p>
    <w:p w14:paraId="3AD060A0" w14:textId="77777777" w:rsidR="002F1DA4" w:rsidRDefault="00000000">
      <w:pPr>
        <w:spacing w:after="150"/>
      </w:pPr>
      <w:r>
        <w:rPr>
          <w:i/>
          <w:iCs/>
          <w:color w:val="666666"/>
        </w:rPr>
        <w:t>Referenced figures (not reproduced here): Figure 5 — Power wiring diagram (11.4V in red, 5V in orange, ground in black); Figure 6 — Control wiring diagram; Figure 9 — PCB buck converter CAD (left) and assembled (right); Figure 8 — Buck Converter PCB Traces Layout.</w:t>
      </w:r>
    </w:p>
    <w:p w14:paraId="6717A174" w14:textId="77777777" w:rsidR="002F1DA4" w:rsidRDefault="00000000">
      <w:pPr>
        <w:pStyle w:val="Heading1"/>
        <w:spacing w:before="300" w:after="150"/>
      </w:pPr>
      <w:r>
        <w:t>3. Design Trade-Off: Custom PCB vs. Off-the-Shelf Module</w:t>
      </w:r>
    </w:p>
    <w:p w14:paraId="1099DC59" w14:textId="77777777" w:rsidR="002F1DA4" w:rsidRDefault="00000000">
      <w:pPr>
        <w:spacing w:after="150"/>
      </w:pPr>
      <w:r>
        <w:t>One key electrical design decision was the use of a custom buck converter PCB rather than an off-the-shelf voltage regulator module. While designing and manufacturing a PCB introduced additional workload in terms of circuit design, layout, and testing, it allowed for a more compact and integrated power solution.</w:t>
      </w:r>
    </w:p>
    <w:p w14:paraId="79A709CF" w14:textId="77777777" w:rsidR="002F1DA4" w:rsidRDefault="00000000">
      <w:pPr>
        <w:spacing w:after="150"/>
      </w:pPr>
      <w:r>
        <w:t>This decision aligned with the team's objective of minimizing overall robot weight and reducing wiring complexity. Using a discrete module would have required additional connectors and mounting considerations, increasing both bulk and potential points of failure. In contrast, the custom PCB enabled direct integration into the system and cleaner power distribution.</w:t>
      </w:r>
    </w:p>
    <w:p w14:paraId="18305558" w14:textId="77777777" w:rsidR="002F1DA4" w:rsidRDefault="00000000">
      <w:pPr>
        <w:spacing w:after="150"/>
      </w:pPr>
      <w:r>
        <w:t xml:space="preserve">These design decisions were informed through prior coursework, guidance from the teaching team, and additional research into switching regulator design. In particular, Texas Instruments' “Simple Switcher PCB Layout Guidelines </w:t>
      </w:r>
      <w:r>
        <w:lastRenderedPageBreak/>
        <w:t xml:space="preserve">(SNVA054C)” was used to guide layout strategy and ensure reliable operation of the </w:t>
      </w:r>
      <w:proofErr w:type="gramStart"/>
      <w:r>
        <w:t>converter, and</w:t>
      </w:r>
      <w:proofErr w:type="gramEnd"/>
      <w:r>
        <w:t xml:space="preserve"> was provided by Richard Yan from the Engineering Faculty.</w:t>
      </w:r>
    </w:p>
    <w:p w14:paraId="1146D049" w14:textId="77777777" w:rsidR="002F1DA4" w:rsidRDefault="00000000">
      <w:pPr>
        <w:pStyle w:val="Heading1"/>
        <w:spacing w:before="300" w:after="150"/>
      </w:pPr>
      <w:r>
        <w:t>4. PCB Architecture</w:t>
      </w:r>
    </w:p>
    <w:p w14:paraId="64B146A7" w14:textId="77777777" w:rsidR="002F1DA4" w:rsidRDefault="00000000">
      <w:pPr>
        <w:spacing w:after="150"/>
      </w:pPr>
      <w:r>
        <w:t>The custom buck converter PCB was designed to step the 11.4V LiPo battery input down to a regulated 5V output capable of supplying up to 5A, required for stable operation of the Raspberry Pi 5.</w:t>
      </w:r>
    </w:p>
    <w:p w14:paraId="7FF04F1A" w14:textId="77777777" w:rsidR="002F1DA4" w:rsidRDefault="00000000">
      <w:pPr>
        <w:spacing w:after="150"/>
      </w:pPr>
      <w:r>
        <w:t>The implemented circuit was based directly on the recommended application circuit from the switching regulator datasheet (LM2679SD-5.0/NOPB), selected to match the input voltage range of the LiPo battery and the required output current. Using a datasheet-proven design reduced risk and ensured the converter would operate reliably under expected loading conditions.</w:t>
      </w:r>
    </w:p>
    <w:p w14:paraId="4117A1DD" w14:textId="77777777" w:rsidR="002F1DA4" w:rsidRDefault="00000000">
      <w:pPr>
        <w:pStyle w:val="Heading2"/>
        <w:spacing w:before="250" w:after="120"/>
      </w:pPr>
      <w:r>
        <w:t>4.1 Component Logic</w:t>
      </w:r>
    </w:p>
    <w:p w14:paraId="42A97A38" w14:textId="77777777" w:rsidR="002F1DA4" w:rsidRDefault="00000000">
      <w:pPr>
        <w:spacing w:after="150"/>
      </w:pPr>
      <w:r>
        <w:t>The PCB follows a standard buck converter topology consisting of a switching regulator IC, inductor, diode, and input/output capacitors, selected based on the reference design in the regulator datasheet.</w:t>
      </w:r>
    </w:p>
    <w:p w14:paraId="7AC29580" w14:textId="77777777" w:rsidR="002F1DA4" w:rsidRDefault="00000000">
      <w:pPr>
        <w:spacing w:after="150"/>
      </w:pPr>
      <w:r>
        <w:t>The regulator IC controls the switching behaviour, while the inductor and capacitors smooth the output into a stable DC voltage. Input capacitors reduce voltage ripple from the battery; output capacitors ensure a stable 5V supply for the Raspberry Pi. This mirrors standard industry design practices for switching power supplies.</w:t>
      </w:r>
    </w:p>
    <w:p w14:paraId="15EE4391" w14:textId="77777777" w:rsidR="002F1DA4" w:rsidRDefault="00000000">
      <w:pPr>
        <w:pStyle w:val="Heading2"/>
        <w:spacing w:before="250" w:after="120"/>
      </w:pPr>
      <w:r>
        <w:t>4.2 Placement Logic</w:t>
      </w:r>
    </w:p>
    <w:p w14:paraId="70A2D316" w14:textId="77777777" w:rsidR="002F1DA4" w:rsidRDefault="00000000">
      <w:pPr>
        <w:spacing w:after="150"/>
      </w:pPr>
      <w:r>
        <w:t>Component placement was guided by best practices for switching regulator layout, particularly the need to minimize the high-current switching loop.</w:t>
      </w:r>
    </w:p>
    <w:p w14:paraId="3188E2C9" w14:textId="77777777" w:rsidR="002F1DA4" w:rsidRDefault="00000000">
      <w:pPr>
        <w:spacing w:after="150"/>
      </w:pPr>
      <w:r>
        <w:t>Key components — regulator IC, inductor, diode, and capacitors — were placed in close proximity to reduce parasitic inductance and improve efficiency. Input capacitors were positioned as close as possible to the regulator input to stabilize pulsed current draw from the battery, while output capacitors were placed near the load path.</w:t>
      </w:r>
    </w:p>
    <w:p w14:paraId="6B711328" w14:textId="77777777" w:rsidR="002F1DA4" w:rsidRDefault="00000000">
      <w:pPr>
        <w:spacing w:after="150"/>
      </w:pPr>
      <w:r>
        <w:t>These decisions were directly informed by the Texas Instruments layout guidelines (SNVA054C), which emphasize compact placement of the power stage to reduce noise and improve stability.</w:t>
      </w:r>
    </w:p>
    <w:p w14:paraId="6BF8D313" w14:textId="77777777" w:rsidR="002F1DA4" w:rsidRDefault="00000000">
      <w:pPr>
        <w:pStyle w:val="Heading2"/>
        <w:spacing w:before="250" w:after="120"/>
      </w:pPr>
      <w:r>
        <w:t>4.3 Routing Logic</w:t>
      </w:r>
    </w:p>
    <w:p w14:paraId="43C66F52" w14:textId="77777777" w:rsidR="002F1DA4" w:rsidRDefault="00000000">
      <w:pPr>
        <w:spacing w:after="150"/>
      </w:pPr>
      <w:r>
        <w:t>Routing focused on minimizing resistance and maintaining clean current paths for all high-current connections. The battery input and 5V output traces were kept short and direct to reduce voltage drop and power loss.</w:t>
      </w:r>
    </w:p>
    <w:p w14:paraId="2EA97A87" w14:textId="77777777" w:rsidR="002F1DA4" w:rsidRDefault="00000000">
      <w:pPr>
        <w:spacing w:after="150"/>
      </w:pPr>
      <w:r>
        <w:t xml:space="preserve">A ground plane was implemented to provide a </w:t>
      </w:r>
      <w:proofErr w:type="gramStart"/>
      <w:r>
        <w:t>low-impedance</w:t>
      </w:r>
      <w:proofErr w:type="gramEnd"/>
      <w:r>
        <w:t xml:space="preserve"> return path and improve electrical stability and thermal performance. The switching node was kept compact and isolated from other traces to reduce noise coupling into signal lines.</w:t>
      </w:r>
    </w:p>
    <w:p w14:paraId="36CE4970" w14:textId="77777777" w:rsidR="002F1DA4" w:rsidRDefault="00000000">
      <w:pPr>
        <w:pStyle w:val="Heading2"/>
        <w:spacing w:before="250" w:after="120"/>
      </w:pPr>
      <w:r>
        <w:t>4.4 Trace Width Logic</w:t>
      </w:r>
    </w:p>
    <w:p w14:paraId="22E4109A" w14:textId="77777777" w:rsidR="002F1DA4" w:rsidRDefault="00000000">
      <w:pPr>
        <w:spacing w:after="150"/>
      </w:pPr>
      <w:r>
        <w:t>Trace widths were selected based on expected current levels and standard PCB design guidelines. The board was fabricated using 1 oz copper (approximately 35 µm thickness).</w:t>
      </w:r>
    </w:p>
    <w:p w14:paraId="225D9F4A" w14:textId="77777777" w:rsidR="002F1DA4" w:rsidRDefault="00000000">
      <w:pPr>
        <w:spacing w:after="150"/>
      </w:pPr>
      <w:r>
        <w:t>For the maximum load condition of 5V at 5A (≈25W output power), high-current traces were designed to be approximately 2mm wide, ensuring the traces can safely carry the required current while minimizing voltage drop and resistive heating.</w:t>
      </w:r>
    </w:p>
    <w:p w14:paraId="7CB4AE53" w14:textId="77777777" w:rsidR="002F1DA4" w:rsidRDefault="00000000">
      <w:pPr>
        <w:spacing w:after="150"/>
      </w:pPr>
      <w:r>
        <w:t>Wider traces reduce current density, preventing overheating and improving reliability; low-current signal traces were kept narrower to conserve board space. Trace widths were determined using IPC-based trace width guidelines and verified through reference calculators.</w:t>
      </w:r>
    </w:p>
    <w:p w14:paraId="3A909B31" w14:textId="77777777" w:rsidR="002F1DA4" w:rsidRDefault="00000000">
      <w:pPr>
        <w:pStyle w:val="Heading2"/>
        <w:spacing w:before="250" w:after="120"/>
      </w:pPr>
      <w:r>
        <w:t>4.5 Layout Implementation (KiCad)</w:t>
      </w:r>
    </w:p>
    <w:p w14:paraId="589E7626" w14:textId="77777777" w:rsidR="002F1DA4" w:rsidRDefault="00000000">
      <w:pPr>
        <w:spacing w:after="150"/>
      </w:pPr>
      <w:r>
        <w:lastRenderedPageBreak/>
        <w:t>The final PCB layout was implemented in KiCad (Figure 8), incorporating the design decisions above: wide power traces, compact switching loops, and a continuous ground plane. The layout reflects the key switching regulator layout guidelines referenced in the Texas Instruments application note.</w:t>
      </w:r>
    </w:p>
    <w:p w14:paraId="5227775B" w14:textId="77777777" w:rsidR="002F1DA4" w:rsidRDefault="00000000">
      <w:pPr>
        <w:pStyle w:val="Heading1"/>
        <w:spacing w:before="300" w:after="150"/>
      </w:pPr>
      <w:r>
        <w:t>5. Budget</w:t>
      </w:r>
    </w:p>
    <w:p w14:paraId="4F1AB8F2" w14:textId="77777777" w:rsidR="002F1DA4" w:rsidRDefault="00000000">
      <w:pPr>
        <w:spacing w:after="150"/>
      </w:pPr>
      <w:r>
        <w:t xml:space="preserve">The buck converter PCB (components + fabrication) totalled </w:t>
      </w:r>
      <w:proofErr w:type="gramStart"/>
      <w:r>
        <w:t>$42.99, and</w:t>
      </w:r>
      <w:proofErr w:type="gramEnd"/>
      <w:r>
        <w:t xml:space="preserve"> was the single largest contributor to the electrical subsystem cost ($89.90 total). Itemized costs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1200"/>
        <w:gridCol w:w="1400"/>
        <w:gridCol w:w="1600"/>
      </w:tblGrid>
      <w:tr w:rsidR="002F1DA4" w14:paraId="287A5FDF" w14:textId="77777777">
        <w:tblPrEx>
          <w:tblCellMar>
            <w:top w:w="0" w:type="dxa"/>
            <w:bottom w:w="0" w:type="dxa"/>
          </w:tblCellMar>
        </w:tblPrEx>
        <w:tc>
          <w:tcPr>
            <w:tcW w:w="3400" w:type="dxa"/>
            <w:shd w:val="clear" w:color="auto" w:fill="D9D9D9"/>
          </w:tcPr>
          <w:p w14:paraId="4F36026A" w14:textId="77777777" w:rsidR="002F1DA4" w:rsidRDefault="00000000">
            <w:r>
              <w:rPr>
                <w:b/>
                <w:bCs/>
              </w:rPr>
              <w:t>Item</w:t>
            </w:r>
          </w:p>
        </w:tc>
        <w:tc>
          <w:tcPr>
            <w:tcW w:w="1400" w:type="dxa"/>
            <w:shd w:val="clear" w:color="auto" w:fill="D9D9D9"/>
          </w:tcPr>
          <w:p w14:paraId="660788ED" w14:textId="77777777" w:rsidR="002F1DA4" w:rsidRDefault="00000000">
            <w:r>
              <w:rPr>
                <w:b/>
                <w:bCs/>
              </w:rPr>
              <w:t>Cost/Item</w:t>
            </w:r>
          </w:p>
        </w:tc>
        <w:tc>
          <w:tcPr>
            <w:tcW w:w="1200" w:type="dxa"/>
            <w:shd w:val="clear" w:color="auto" w:fill="D9D9D9"/>
          </w:tcPr>
          <w:p w14:paraId="4A1CE5EE" w14:textId="77777777" w:rsidR="002F1DA4" w:rsidRDefault="00000000">
            <w:r>
              <w:rPr>
                <w:b/>
                <w:bCs/>
              </w:rPr>
              <w:t># of Items</w:t>
            </w:r>
          </w:p>
        </w:tc>
        <w:tc>
          <w:tcPr>
            <w:tcW w:w="1400" w:type="dxa"/>
            <w:shd w:val="clear" w:color="auto" w:fill="D9D9D9"/>
          </w:tcPr>
          <w:p w14:paraId="51ADC2A3" w14:textId="77777777" w:rsidR="002F1DA4" w:rsidRDefault="00000000">
            <w:r>
              <w:rPr>
                <w:b/>
                <w:bCs/>
              </w:rPr>
              <w:t>Subtotal</w:t>
            </w:r>
          </w:p>
        </w:tc>
        <w:tc>
          <w:tcPr>
            <w:tcW w:w="1600" w:type="dxa"/>
            <w:shd w:val="clear" w:color="auto" w:fill="D9D9D9"/>
          </w:tcPr>
          <w:p w14:paraId="1210C5A1" w14:textId="77777777" w:rsidR="002F1DA4" w:rsidRDefault="00000000">
            <w:r>
              <w:rPr>
                <w:b/>
                <w:bCs/>
              </w:rPr>
              <w:t>Total (+HST)</w:t>
            </w:r>
          </w:p>
        </w:tc>
      </w:tr>
      <w:tr w:rsidR="002F1DA4" w14:paraId="2BEBDA11" w14:textId="77777777">
        <w:tblPrEx>
          <w:tblCellMar>
            <w:top w:w="0" w:type="dxa"/>
            <w:bottom w:w="0" w:type="dxa"/>
          </w:tblCellMar>
        </w:tblPrEx>
        <w:tc>
          <w:tcPr>
            <w:tcW w:w="3400" w:type="dxa"/>
          </w:tcPr>
          <w:p w14:paraId="79BCB231" w14:textId="77777777" w:rsidR="002F1DA4" w:rsidRDefault="00000000">
            <w:r>
              <w:t>DIODE SCHOTTKY 45V 6A TO263AB</w:t>
            </w:r>
          </w:p>
        </w:tc>
        <w:tc>
          <w:tcPr>
            <w:tcW w:w="1400" w:type="dxa"/>
          </w:tcPr>
          <w:p w14:paraId="570D0D3E" w14:textId="77777777" w:rsidR="002F1DA4" w:rsidRDefault="00000000">
            <w:r>
              <w:t>$2.12</w:t>
            </w:r>
          </w:p>
        </w:tc>
        <w:tc>
          <w:tcPr>
            <w:tcW w:w="1200" w:type="dxa"/>
          </w:tcPr>
          <w:p w14:paraId="2AC1DEB6" w14:textId="77777777" w:rsidR="002F1DA4" w:rsidRDefault="00000000">
            <w:r>
              <w:t>1</w:t>
            </w:r>
          </w:p>
        </w:tc>
        <w:tc>
          <w:tcPr>
            <w:tcW w:w="1400" w:type="dxa"/>
          </w:tcPr>
          <w:p w14:paraId="6A89C820" w14:textId="77777777" w:rsidR="002F1DA4" w:rsidRDefault="00000000">
            <w:r>
              <w:t>$2.12</w:t>
            </w:r>
          </w:p>
        </w:tc>
        <w:tc>
          <w:tcPr>
            <w:tcW w:w="1600" w:type="dxa"/>
          </w:tcPr>
          <w:p w14:paraId="42CF75ED" w14:textId="77777777" w:rsidR="002F1DA4" w:rsidRDefault="00000000">
            <w:r>
              <w:t>$2.40</w:t>
            </w:r>
          </w:p>
        </w:tc>
      </w:tr>
      <w:tr w:rsidR="002F1DA4" w14:paraId="5BB06D88" w14:textId="77777777">
        <w:tblPrEx>
          <w:tblCellMar>
            <w:top w:w="0" w:type="dxa"/>
            <w:bottom w:w="0" w:type="dxa"/>
          </w:tblCellMar>
        </w:tblPrEx>
        <w:tc>
          <w:tcPr>
            <w:tcW w:w="3400" w:type="dxa"/>
          </w:tcPr>
          <w:p w14:paraId="12199745" w14:textId="77777777" w:rsidR="002F1DA4" w:rsidRDefault="00000000">
            <w:r>
              <w:t>IC REG BUCK 5V 5A 14VSON</w:t>
            </w:r>
          </w:p>
        </w:tc>
        <w:tc>
          <w:tcPr>
            <w:tcW w:w="1400" w:type="dxa"/>
          </w:tcPr>
          <w:p w14:paraId="7ACCE46A" w14:textId="77777777" w:rsidR="002F1DA4" w:rsidRDefault="00000000">
            <w:r>
              <w:t>$11.42</w:t>
            </w:r>
          </w:p>
        </w:tc>
        <w:tc>
          <w:tcPr>
            <w:tcW w:w="1200" w:type="dxa"/>
          </w:tcPr>
          <w:p w14:paraId="2163B91C" w14:textId="77777777" w:rsidR="002F1DA4" w:rsidRDefault="00000000">
            <w:r>
              <w:t>1</w:t>
            </w:r>
          </w:p>
        </w:tc>
        <w:tc>
          <w:tcPr>
            <w:tcW w:w="1400" w:type="dxa"/>
          </w:tcPr>
          <w:p w14:paraId="09C131BB" w14:textId="77777777" w:rsidR="002F1DA4" w:rsidRDefault="00000000">
            <w:r>
              <w:t>$11.42</w:t>
            </w:r>
          </w:p>
        </w:tc>
        <w:tc>
          <w:tcPr>
            <w:tcW w:w="1600" w:type="dxa"/>
          </w:tcPr>
          <w:p w14:paraId="539D7C25" w14:textId="77777777" w:rsidR="002F1DA4" w:rsidRDefault="00000000">
            <w:r>
              <w:t>$12.90</w:t>
            </w:r>
          </w:p>
        </w:tc>
      </w:tr>
      <w:tr w:rsidR="002F1DA4" w14:paraId="08FFE457" w14:textId="77777777">
        <w:tblPrEx>
          <w:tblCellMar>
            <w:top w:w="0" w:type="dxa"/>
            <w:bottom w:w="0" w:type="dxa"/>
          </w:tblCellMar>
        </w:tblPrEx>
        <w:tc>
          <w:tcPr>
            <w:tcW w:w="3400" w:type="dxa"/>
          </w:tcPr>
          <w:p w14:paraId="1A66EF4C" w14:textId="77777777" w:rsidR="002F1DA4" w:rsidRDefault="00000000">
            <w:r>
              <w:t xml:space="preserve">0.47 </w:t>
            </w:r>
            <w:proofErr w:type="spellStart"/>
            <w:r>
              <w:t>uF</w:t>
            </w:r>
            <w:proofErr w:type="spellEnd"/>
            <w:r>
              <w:t xml:space="preserve"> </w:t>
            </w:r>
            <w:proofErr w:type="spellStart"/>
            <w:r>
              <w:t>Capacitor_SMD</w:t>
            </w:r>
            <w:proofErr w:type="spellEnd"/>
            <w:r>
              <w:t>: C_0805_2012Metric</w:t>
            </w:r>
          </w:p>
        </w:tc>
        <w:tc>
          <w:tcPr>
            <w:tcW w:w="1400" w:type="dxa"/>
          </w:tcPr>
          <w:p w14:paraId="79F6F7DE" w14:textId="77777777" w:rsidR="002F1DA4" w:rsidRDefault="00000000">
            <w:r>
              <w:t>$0.30</w:t>
            </w:r>
          </w:p>
        </w:tc>
        <w:tc>
          <w:tcPr>
            <w:tcW w:w="1200" w:type="dxa"/>
          </w:tcPr>
          <w:p w14:paraId="129007DF" w14:textId="77777777" w:rsidR="002F1DA4" w:rsidRDefault="00000000">
            <w:r>
              <w:t>1</w:t>
            </w:r>
          </w:p>
        </w:tc>
        <w:tc>
          <w:tcPr>
            <w:tcW w:w="1400" w:type="dxa"/>
          </w:tcPr>
          <w:p w14:paraId="3A8AB22E" w14:textId="77777777" w:rsidR="002F1DA4" w:rsidRDefault="00000000">
            <w:r>
              <w:t>$0.30</w:t>
            </w:r>
          </w:p>
        </w:tc>
        <w:tc>
          <w:tcPr>
            <w:tcW w:w="1600" w:type="dxa"/>
          </w:tcPr>
          <w:p w14:paraId="75E26314" w14:textId="77777777" w:rsidR="002F1DA4" w:rsidRDefault="00000000">
            <w:r>
              <w:t>$0.34</w:t>
            </w:r>
          </w:p>
        </w:tc>
      </w:tr>
      <w:tr w:rsidR="002F1DA4" w14:paraId="20343792" w14:textId="77777777">
        <w:tblPrEx>
          <w:tblCellMar>
            <w:top w:w="0" w:type="dxa"/>
            <w:bottom w:w="0" w:type="dxa"/>
          </w:tblCellMar>
        </w:tblPrEx>
        <w:tc>
          <w:tcPr>
            <w:tcW w:w="3400" w:type="dxa"/>
          </w:tcPr>
          <w:p w14:paraId="5BE78AA3" w14:textId="77777777" w:rsidR="002F1DA4" w:rsidRDefault="00000000">
            <w:r>
              <w:t xml:space="preserve">1 </w:t>
            </w:r>
            <w:proofErr w:type="spellStart"/>
            <w:r>
              <w:t>nF</w:t>
            </w:r>
            <w:proofErr w:type="spellEnd"/>
            <w:r>
              <w:t xml:space="preserve"> </w:t>
            </w:r>
            <w:proofErr w:type="spellStart"/>
            <w:r>
              <w:t>Capacitor_SMD</w:t>
            </w:r>
            <w:proofErr w:type="spellEnd"/>
            <w:r>
              <w:t>: C_0805_2012Metric</w:t>
            </w:r>
          </w:p>
        </w:tc>
        <w:tc>
          <w:tcPr>
            <w:tcW w:w="1400" w:type="dxa"/>
          </w:tcPr>
          <w:p w14:paraId="5CBE6F6C" w14:textId="77777777" w:rsidR="002F1DA4" w:rsidRDefault="00000000">
            <w:r>
              <w:t>$0.12</w:t>
            </w:r>
          </w:p>
        </w:tc>
        <w:tc>
          <w:tcPr>
            <w:tcW w:w="1200" w:type="dxa"/>
          </w:tcPr>
          <w:p w14:paraId="10C564C5" w14:textId="77777777" w:rsidR="002F1DA4" w:rsidRDefault="00000000">
            <w:r>
              <w:t>1</w:t>
            </w:r>
          </w:p>
        </w:tc>
        <w:tc>
          <w:tcPr>
            <w:tcW w:w="1400" w:type="dxa"/>
          </w:tcPr>
          <w:p w14:paraId="7FB78792" w14:textId="77777777" w:rsidR="002F1DA4" w:rsidRDefault="00000000">
            <w:r>
              <w:t>$0.12</w:t>
            </w:r>
          </w:p>
        </w:tc>
        <w:tc>
          <w:tcPr>
            <w:tcW w:w="1600" w:type="dxa"/>
          </w:tcPr>
          <w:p w14:paraId="3ED8DA1C" w14:textId="77777777" w:rsidR="002F1DA4" w:rsidRDefault="00000000">
            <w:r>
              <w:t>$0.14</w:t>
            </w:r>
          </w:p>
        </w:tc>
      </w:tr>
      <w:tr w:rsidR="002F1DA4" w14:paraId="6275ACE8" w14:textId="77777777">
        <w:tblPrEx>
          <w:tblCellMar>
            <w:top w:w="0" w:type="dxa"/>
            <w:bottom w:w="0" w:type="dxa"/>
          </w:tblCellMar>
        </w:tblPrEx>
        <w:tc>
          <w:tcPr>
            <w:tcW w:w="3400" w:type="dxa"/>
          </w:tcPr>
          <w:p w14:paraId="0E4495E3" w14:textId="77777777" w:rsidR="002F1DA4" w:rsidRDefault="00000000">
            <w:r>
              <w:t xml:space="preserve">0.01 </w:t>
            </w:r>
            <w:proofErr w:type="spellStart"/>
            <w:r>
              <w:t>uF</w:t>
            </w:r>
            <w:proofErr w:type="spellEnd"/>
            <w:r>
              <w:t xml:space="preserve">/10,000 pF </w:t>
            </w:r>
            <w:proofErr w:type="spellStart"/>
            <w:r>
              <w:t>Capacitor_SMD</w:t>
            </w:r>
            <w:proofErr w:type="spellEnd"/>
            <w:r>
              <w:t>: C_0805_2012Metric</w:t>
            </w:r>
          </w:p>
        </w:tc>
        <w:tc>
          <w:tcPr>
            <w:tcW w:w="1400" w:type="dxa"/>
          </w:tcPr>
          <w:p w14:paraId="7836E1A1" w14:textId="77777777" w:rsidR="002F1DA4" w:rsidRDefault="00000000">
            <w:r>
              <w:t>$0.12</w:t>
            </w:r>
          </w:p>
        </w:tc>
        <w:tc>
          <w:tcPr>
            <w:tcW w:w="1200" w:type="dxa"/>
          </w:tcPr>
          <w:p w14:paraId="6C7AD838" w14:textId="77777777" w:rsidR="002F1DA4" w:rsidRDefault="00000000">
            <w:r>
              <w:t>1</w:t>
            </w:r>
          </w:p>
        </w:tc>
        <w:tc>
          <w:tcPr>
            <w:tcW w:w="1400" w:type="dxa"/>
          </w:tcPr>
          <w:p w14:paraId="3FC5CA90" w14:textId="77777777" w:rsidR="002F1DA4" w:rsidRDefault="00000000">
            <w:r>
              <w:t>$0.12</w:t>
            </w:r>
          </w:p>
        </w:tc>
        <w:tc>
          <w:tcPr>
            <w:tcW w:w="1600" w:type="dxa"/>
          </w:tcPr>
          <w:p w14:paraId="21F8D7A6" w14:textId="77777777" w:rsidR="002F1DA4" w:rsidRDefault="00000000">
            <w:r>
              <w:t>$0.14</w:t>
            </w:r>
          </w:p>
        </w:tc>
      </w:tr>
      <w:tr w:rsidR="002F1DA4" w14:paraId="1034D5EB" w14:textId="77777777">
        <w:tblPrEx>
          <w:tblCellMar>
            <w:top w:w="0" w:type="dxa"/>
            <w:bottom w:w="0" w:type="dxa"/>
          </w:tblCellMar>
        </w:tblPrEx>
        <w:tc>
          <w:tcPr>
            <w:tcW w:w="3400" w:type="dxa"/>
          </w:tcPr>
          <w:p w14:paraId="5777238F" w14:textId="77777777" w:rsidR="002F1DA4" w:rsidRDefault="00000000">
            <w:r>
              <w:t xml:space="preserve">15 </w:t>
            </w:r>
            <w:proofErr w:type="spellStart"/>
            <w:r>
              <w:t>uF</w:t>
            </w:r>
            <w:proofErr w:type="spellEnd"/>
            <w:r>
              <w:t xml:space="preserve"> </w:t>
            </w:r>
            <w:proofErr w:type="spellStart"/>
            <w:r>
              <w:t>Capacitor_SMD</w:t>
            </w:r>
            <w:proofErr w:type="spellEnd"/>
            <w:r>
              <w:t>: C_1210_3225Metric</w:t>
            </w:r>
          </w:p>
        </w:tc>
        <w:tc>
          <w:tcPr>
            <w:tcW w:w="1400" w:type="dxa"/>
          </w:tcPr>
          <w:p w14:paraId="109C18A4" w14:textId="77777777" w:rsidR="002F1DA4" w:rsidRDefault="00000000">
            <w:r>
              <w:t>$1.04</w:t>
            </w:r>
          </w:p>
        </w:tc>
        <w:tc>
          <w:tcPr>
            <w:tcW w:w="1200" w:type="dxa"/>
          </w:tcPr>
          <w:p w14:paraId="4F6A1070" w14:textId="77777777" w:rsidR="002F1DA4" w:rsidRDefault="00000000">
            <w:r>
              <w:t>3</w:t>
            </w:r>
          </w:p>
        </w:tc>
        <w:tc>
          <w:tcPr>
            <w:tcW w:w="1400" w:type="dxa"/>
          </w:tcPr>
          <w:p w14:paraId="33056FC1" w14:textId="77777777" w:rsidR="002F1DA4" w:rsidRDefault="00000000">
            <w:r>
              <w:t>$3.12</w:t>
            </w:r>
          </w:p>
        </w:tc>
        <w:tc>
          <w:tcPr>
            <w:tcW w:w="1600" w:type="dxa"/>
          </w:tcPr>
          <w:p w14:paraId="729D1B7F" w14:textId="77777777" w:rsidR="002F1DA4" w:rsidRDefault="00000000">
            <w:r>
              <w:t>$3.53</w:t>
            </w:r>
          </w:p>
        </w:tc>
      </w:tr>
      <w:tr w:rsidR="002F1DA4" w14:paraId="419B7CCF" w14:textId="77777777">
        <w:tblPrEx>
          <w:tblCellMar>
            <w:top w:w="0" w:type="dxa"/>
            <w:bottom w:w="0" w:type="dxa"/>
          </w:tblCellMar>
        </w:tblPrEx>
        <w:tc>
          <w:tcPr>
            <w:tcW w:w="3400" w:type="dxa"/>
          </w:tcPr>
          <w:p w14:paraId="55FF58BC" w14:textId="77777777" w:rsidR="002F1DA4" w:rsidRDefault="00000000">
            <w:r>
              <w:t xml:space="preserve">180 </w:t>
            </w:r>
            <w:proofErr w:type="spellStart"/>
            <w:r>
              <w:t>uF</w:t>
            </w:r>
            <w:proofErr w:type="spellEnd"/>
            <w:r>
              <w:t xml:space="preserve"> </w:t>
            </w:r>
            <w:proofErr w:type="spellStart"/>
            <w:r>
              <w:t>Capacitor_SMD</w:t>
            </w:r>
            <w:proofErr w:type="spellEnd"/>
            <w:r>
              <w:t>: CP_Elec_8x10</w:t>
            </w:r>
          </w:p>
        </w:tc>
        <w:tc>
          <w:tcPr>
            <w:tcW w:w="1400" w:type="dxa"/>
          </w:tcPr>
          <w:p w14:paraId="3FFBFF43" w14:textId="77777777" w:rsidR="002F1DA4" w:rsidRDefault="00000000">
            <w:r>
              <w:t>$2.90</w:t>
            </w:r>
          </w:p>
        </w:tc>
        <w:tc>
          <w:tcPr>
            <w:tcW w:w="1200" w:type="dxa"/>
          </w:tcPr>
          <w:p w14:paraId="417C7472" w14:textId="77777777" w:rsidR="002F1DA4" w:rsidRDefault="00000000">
            <w:r>
              <w:t>2</w:t>
            </w:r>
          </w:p>
        </w:tc>
        <w:tc>
          <w:tcPr>
            <w:tcW w:w="1400" w:type="dxa"/>
          </w:tcPr>
          <w:p w14:paraId="5E8C21B6" w14:textId="77777777" w:rsidR="002F1DA4" w:rsidRDefault="00000000">
            <w:r>
              <w:t>$5.80</w:t>
            </w:r>
          </w:p>
        </w:tc>
        <w:tc>
          <w:tcPr>
            <w:tcW w:w="1600" w:type="dxa"/>
          </w:tcPr>
          <w:p w14:paraId="40F63D53" w14:textId="77777777" w:rsidR="002F1DA4" w:rsidRDefault="00000000">
            <w:r>
              <w:t>$6.55</w:t>
            </w:r>
          </w:p>
        </w:tc>
      </w:tr>
      <w:tr w:rsidR="002F1DA4" w14:paraId="0309B708" w14:textId="77777777">
        <w:tblPrEx>
          <w:tblCellMar>
            <w:top w:w="0" w:type="dxa"/>
            <w:bottom w:w="0" w:type="dxa"/>
          </w:tblCellMar>
        </w:tblPrEx>
        <w:tc>
          <w:tcPr>
            <w:tcW w:w="3400" w:type="dxa"/>
          </w:tcPr>
          <w:p w14:paraId="050FDB02" w14:textId="77777777" w:rsidR="002F1DA4" w:rsidRDefault="00000000">
            <w:r>
              <w:t>Red LED 0805_2012 Metric</w:t>
            </w:r>
          </w:p>
        </w:tc>
        <w:tc>
          <w:tcPr>
            <w:tcW w:w="1400" w:type="dxa"/>
          </w:tcPr>
          <w:p w14:paraId="4C518BFB" w14:textId="77777777" w:rsidR="002F1DA4" w:rsidRDefault="00000000">
            <w:r>
              <w:t>$0.25</w:t>
            </w:r>
          </w:p>
        </w:tc>
        <w:tc>
          <w:tcPr>
            <w:tcW w:w="1200" w:type="dxa"/>
          </w:tcPr>
          <w:p w14:paraId="6F73F51F" w14:textId="77777777" w:rsidR="002F1DA4" w:rsidRDefault="00000000">
            <w:r>
              <w:t>1</w:t>
            </w:r>
          </w:p>
        </w:tc>
        <w:tc>
          <w:tcPr>
            <w:tcW w:w="1400" w:type="dxa"/>
          </w:tcPr>
          <w:p w14:paraId="4E8F9767" w14:textId="77777777" w:rsidR="002F1DA4" w:rsidRDefault="00000000">
            <w:r>
              <w:t>$0.25</w:t>
            </w:r>
          </w:p>
        </w:tc>
        <w:tc>
          <w:tcPr>
            <w:tcW w:w="1600" w:type="dxa"/>
          </w:tcPr>
          <w:p w14:paraId="75B02F0B" w14:textId="77777777" w:rsidR="002F1DA4" w:rsidRDefault="00000000">
            <w:r>
              <w:t>$0.28</w:t>
            </w:r>
          </w:p>
        </w:tc>
      </w:tr>
      <w:tr w:rsidR="002F1DA4" w14:paraId="4DB57DCF" w14:textId="77777777">
        <w:tblPrEx>
          <w:tblCellMar>
            <w:top w:w="0" w:type="dxa"/>
            <w:bottom w:w="0" w:type="dxa"/>
          </w:tblCellMar>
        </w:tblPrEx>
        <w:tc>
          <w:tcPr>
            <w:tcW w:w="3400" w:type="dxa"/>
          </w:tcPr>
          <w:p w14:paraId="26BF4F1A" w14:textId="77777777" w:rsidR="002F1DA4" w:rsidRDefault="00000000">
            <w:r>
              <w:t>Blue LED 0805_2012 Metric</w:t>
            </w:r>
          </w:p>
        </w:tc>
        <w:tc>
          <w:tcPr>
            <w:tcW w:w="1400" w:type="dxa"/>
          </w:tcPr>
          <w:p w14:paraId="144A5DD6" w14:textId="77777777" w:rsidR="002F1DA4" w:rsidRDefault="00000000">
            <w:r>
              <w:t>$0.31</w:t>
            </w:r>
          </w:p>
        </w:tc>
        <w:tc>
          <w:tcPr>
            <w:tcW w:w="1200" w:type="dxa"/>
          </w:tcPr>
          <w:p w14:paraId="03FE8681" w14:textId="77777777" w:rsidR="002F1DA4" w:rsidRDefault="00000000">
            <w:r>
              <w:t>1</w:t>
            </w:r>
          </w:p>
        </w:tc>
        <w:tc>
          <w:tcPr>
            <w:tcW w:w="1400" w:type="dxa"/>
          </w:tcPr>
          <w:p w14:paraId="567AB956" w14:textId="77777777" w:rsidR="002F1DA4" w:rsidRDefault="00000000">
            <w:r>
              <w:t>$0.31</w:t>
            </w:r>
          </w:p>
        </w:tc>
        <w:tc>
          <w:tcPr>
            <w:tcW w:w="1600" w:type="dxa"/>
          </w:tcPr>
          <w:p w14:paraId="3D24F41B" w14:textId="77777777" w:rsidR="002F1DA4" w:rsidRDefault="00000000">
            <w:r>
              <w:t>$0.35</w:t>
            </w:r>
          </w:p>
        </w:tc>
      </w:tr>
      <w:tr w:rsidR="002F1DA4" w14:paraId="16D3C10E" w14:textId="77777777">
        <w:tblPrEx>
          <w:tblCellMar>
            <w:top w:w="0" w:type="dxa"/>
            <w:bottom w:w="0" w:type="dxa"/>
          </w:tblCellMar>
        </w:tblPrEx>
        <w:tc>
          <w:tcPr>
            <w:tcW w:w="3400" w:type="dxa"/>
          </w:tcPr>
          <w:p w14:paraId="46A84B69" w14:textId="77777777" w:rsidR="002F1DA4" w:rsidRDefault="00000000">
            <w:r>
              <w:t>Phoenix Terminal Blocks SMD 2P 5.08mm</w:t>
            </w:r>
          </w:p>
        </w:tc>
        <w:tc>
          <w:tcPr>
            <w:tcW w:w="1400" w:type="dxa"/>
          </w:tcPr>
          <w:p w14:paraId="4161D37C" w14:textId="77777777" w:rsidR="002F1DA4" w:rsidRDefault="00000000">
            <w:r>
              <w:t>$1.92</w:t>
            </w:r>
          </w:p>
        </w:tc>
        <w:tc>
          <w:tcPr>
            <w:tcW w:w="1200" w:type="dxa"/>
          </w:tcPr>
          <w:p w14:paraId="60FB1BCE" w14:textId="77777777" w:rsidR="002F1DA4" w:rsidRDefault="00000000">
            <w:r>
              <w:t>1</w:t>
            </w:r>
          </w:p>
        </w:tc>
        <w:tc>
          <w:tcPr>
            <w:tcW w:w="1400" w:type="dxa"/>
          </w:tcPr>
          <w:p w14:paraId="1C668CEC" w14:textId="77777777" w:rsidR="002F1DA4" w:rsidRDefault="00000000">
            <w:r>
              <w:t>$1.92</w:t>
            </w:r>
          </w:p>
        </w:tc>
        <w:tc>
          <w:tcPr>
            <w:tcW w:w="1600" w:type="dxa"/>
          </w:tcPr>
          <w:p w14:paraId="25390078" w14:textId="77777777" w:rsidR="002F1DA4" w:rsidRDefault="00000000">
            <w:r>
              <w:t>$2.17</w:t>
            </w:r>
          </w:p>
        </w:tc>
      </w:tr>
      <w:tr w:rsidR="002F1DA4" w14:paraId="148BE613" w14:textId="77777777">
        <w:tblPrEx>
          <w:tblCellMar>
            <w:top w:w="0" w:type="dxa"/>
            <w:bottom w:w="0" w:type="dxa"/>
          </w:tblCellMar>
        </w:tblPrEx>
        <w:tc>
          <w:tcPr>
            <w:tcW w:w="3400" w:type="dxa"/>
          </w:tcPr>
          <w:p w14:paraId="54A1F82C" w14:textId="77777777" w:rsidR="002F1DA4" w:rsidRDefault="00000000">
            <w:r>
              <w:t>Phoenix Terminal Blocks SMD 4P 5.08mm</w:t>
            </w:r>
          </w:p>
        </w:tc>
        <w:tc>
          <w:tcPr>
            <w:tcW w:w="1400" w:type="dxa"/>
          </w:tcPr>
          <w:p w14:paraId="64BA91C4" w14:textId="77777777" w:rsidR="002F1DA4" w:rsidRDefault="00000000">
            <w:r>
              <w:t>$3.64</w:t>
            </w:r>
          </w:p>
        </w:tc>
        <w:tc>
          <w:tcPr>
            <w:tcW w:w="1200" w:type="dxa"/>
          </w:tcPr>
          <w:p w14:paraId="6476E79D" w14:textId="77777777" w:rsidR="002F1DA4" w:rsidRDefault="00000000">
            <w:r>
              <w:t>1</w:t>
            </w:r>
          </w:p>
        </w:tc>
        <w:tc>
          <w:tcPr>
            <w:tcW w:w="1400" w:type="dxa"/>
          </w:tcPr>
          <w:p w14:paraId="40A062F4" w14:textId="77777777" w:rsidR="002F1DA4" w:rsidRDefault="00000000">
            <w:r>
              <w:t>$3.64</w:t>
            </w:r>
          </w:p>
        </w:tc>
        <w:tc>
          <w:tcPr>
            <w:tcW w:w="1600" w:type="dxa"/>
          </w:tcPr>
          <w:p w14:paraId="6400FA36" w14:textId="77777777" w:rsidR="002F1DA4" w:rsidRDefault="00000000">
            <w:r>
              <w:t>$4.11</w:t>
            </w:r>
          </w:p>
        </w:tc>
      </w:tr>
      <w:tr w:rsidR="002F1DA4" w14:paraId="2386D5E7" w14:textId="77777777">
        <w:tblPrEx>
          <w:tblCellMar>
            <w:top w:w="0" w:type="dxa"/>
            <w:bottom w:w="0" w:type="dxa"/>
          </w:tblCellMar>
        </w:tblPrEx>
        <w:tc>
          <w:tcPr>
            <w:tcW w:w="3400" w:type="dxa"/>
          </w:tcPr>
          <w:p w14:paraId="5606356D" w14:textId="77777777" w:rsidR="002F1DA4" w:rsidRDefault="00000000">
            <w:r>
              <w:t>22uH Inductor SMD L7.3x7.3 mm</w:t>
            </w:r>
          </w:p>
        </w:tc>
        <w:tc>
          <w:tcPr>
            <w:tcW w:w="1400" w:type="dxa"/>
          </w:tcPr>
          <w:p w14:paraId="473C7E39" w14:textId="77777777" w:rsidR="002F1DA4" w:rsidRDefault="00000000">
            <w:r>
              <w:t>$1.49</w:t>
            </w:r>
          </w:p>
        </w:tc>
        <w:tc>
          <w:tcPr>
            <w:tcW w:w="1200" w:type="dxa"/>
          </w:tcPr>
          <w:p w14:paraId="76C3328F" w14:textId="77777777" w:rsidR="002F1DA4" w:rsidRDefault="00000000">
            <w:r>
              <w:t>1</w:t>
            </w:r>
          </w:p>
        </w:tc>
        <w:tc>
          <w:tcPr>
            <w:tcW w:w="1400" w:type="dxa"/>
          </w:tcPr>
          <w:p w14:paraId="3977A0B2" w14:textId="77777777" w:rsidR="002F1DA4" w:rsidRDefault="00000000">
            <w:r>
              <w:t>$1.49</w:t>
            </w:r>
          </w:p>
        </w:tc>
        <w:tc>
          <w:tcPr>
            <w:tcW w:w="1600" w:type="dxa"/>
          </w:tcPr>
          <w:p w14:paraId="3D5C932C" w14:textId="77777777" w:rsidR="002F1DA4" w:rsidRDefault="00000000">
            <w:r>
              <w:t>$1.68</w:t>
            </w:r>
          </w:p>
        </w:tc>
      </w:tr>
      <w:tr w:rsidR="002F1DA4" w14:paraId="3D9F5ED4" w14:textId="77777777">
        <w:tblPrEx>
          <w:tblCellMar>
            <w:top w:w="0" w:type="dxa"/>
            <w:bottom w:w="0" w:type="dxa"/>
          </w:tblCellMar>
        </w:tblPrEx>
        <w:tc>
          <w:tcPr>
            <w:tcW w:w="3400" w:type="dxa"/>
          </w:tcPr>
          <w:p w14:paraId="06C8CD5F" w14:textId="77777777" w:rsidR="002F1DA4" w:rsidRDefault="00000000">
            <w:r>
              <w:t>5.6k Resistor SMD 0805_2012Metric</w:t>
            </w:r>
          </w:p>
        </w:tc>
        <w:tc>
          <w:tcPr>
            <w:tcW w:w="1400" w:type="dxa"/>
          </w:tcPr>
          <w:p w14:paraId="607B6FCE" w14:textId="77777777" w:rsidR="002F1DA4" w:rsidRDefault="00000000">
            <w:r>
              <w:t>$0.15</w:t>
            </w:r>
          </w:p>
        </w:tc>
        <w:tc>
          <w:tcPr>
            <w:tcW w:w="1200" w:type="dxa"/>
          </w:tcPr>
          <w:p w14:paraId="7A7D17CF" w14:textId="77777777" w:rsidR="002F1DA4" w:rsidRDefault="00000000">
            <w:r>
              <w:t>3</w:t>
            </w:r>
          </w:p>
        </w:tc>
        <w:tc>
          <w:tcPr>
            <w:tcW w:w="1400" w:type="dxa"/>
          </w:tcPr>
          <w:p w14:paraId="2C076892" w14:textId="77777777" w:rsidR="002F1DA4" w:rsidRDefault="00000000">
            <w:r>
              <w:t>$0.45</w:t>
            </w:r>
          </w:p>
        </w:tc>
        <w:tc>
          <w:tcPr>
            <w:tcW w:w="1600" w:type="dxa"/>
          </w:tcPr>
          <w:p w14:paraId="334372FF" w14:textId="77777777" w:rsidR="002F1DA4" w:rsidRDefault="00000000">
            <w:r>
              <w:t>$0.51</w:t>
            </w:r>
          </w:p>
        </w:tc>
      </w:tr>
      <w:tr w:rsidR="002F1DA4" w14:paraId="3462252A" w14:textId="77777777">
        <w:tblPrEx>
          <w:tblCellMar>
            <w:top w:w="0" w:type="dxa"/>
            <w:bottom w:w="0" w:type="dxa"/>
          </w:tblCellMar>
        </w:tblPrEx>
        <w:tc>
          <w:tcPr>
            <w:tcW w:w="3400" w:type="dxa"/>
          </w:tcPr>
          <w:p w14:paraId="2605BBB7" w14:textId="77777777" w:rsidR="002F1DA4" w:rsidRDefault="00000000">
            <w:r>
              <w:t>1.5k Resistor SMD 0805_2012Metric</w:t>
            </w:r>
          </w:p>
        </w:tc>
        <w:tc>
          <w:tcPr>
            <w:tcW w:w="1400" w:type="dxa"/>
          </w:tcPr>
          <w:p w14:paraId="44FF2702" w14:textId="77777777" w:rsidR="002F1DA4" w:rsidRDefault="00000000">
            <w:r>
              <w:t>$0.15</w:t>
            </w:r>
          </w:p>
        </w:tc>
        <w:tc>
          <w:tcPr>
            <w:tcW w:w="1200" w:type="dxa"/>
          </w:tcPr>
          <w:p w14:paraId="0B88552A" w14:textId="77777777" w:rsidR="002F1DA4" w:rsidRDefault="00000000">
            <w:r>
              <w:t>1</w:t>
            </w:r>
          </w:p>
        </w:tc>
        <w:tc>
          <w:tcPr>
            <w:tcW w:w="1400" w:type="dxa"/>
          </w:tcPr>
          <w:p w14:paraId="0837F325" w14:textId="77777777" w:rsidR="002F1DA4" w:rsidRDefault="00000000">
            <w:r>
              <w:t>$0.15</w:t>
            </w:r>
          </w:p>
        </w:tc>
        <w:tc>
          <w:tcPr>
            <w:tcW w:w="1600" w:type="dxa"/>
          </w:tcPr>
          <w:p w14:paraId="65777F79" w14:textId="77777777" w:rsidR="002F1DA4" w:rsidRDefault="00000000">
            <w:r>
              <w:t>$0.17</w:t>
            </w:r>
          </w:p>
        </w:tc>
      </w:tr>
      <w:tr w:rsidR="002F1DA4" w14:paraId="5E94012F" w14:textId="77777777">
        <w:tblPrEx>
          <w:tblCellMar>
            <w:top w:w="0" w:type="dxa"/>
            <w:bottom w:w="0" w:type="dxa"/>
          </w:tblCellMar>
        </w:tblPrEx>
        <w:tc>
          <w:tcPr>
            <w:tcW w:w="3400" w:type="dxa"/>
          </w:tcPr>
          <w:p w14:paraId="34389ECA" w14:textId="77777777" w:rsidR="002F1DA4" w:rsidRDefault="00000000">
            <w:r>
              <w:t>0.01 ohms Resistor SMD 2512_6332Metric</w:t>
            </w:r>
          </w:p>
        </w:tc>
        <w:tc>
          <w:tcPr>
            <w:tcW w:w="1400" w:type="dxa"/>
          </w:tcPr>
          <w:p w14:paraId="7B307FC0" w14:textId="77777777" w:rsidR="002F1DA4" w:rsidRDefault="00000000">
            <w:r>
              <w:t>$0.75</w:t>
            </w:r>
          </w:p>
        </w:tc>
        <w:tc>
          <w:tcPr>
            <w:tcW w:w="1200" w:type="dxa"/>
          </w:tcPr>
          <w:p w14:paraId="0EA1D6D3" w14:textId="77777777" w:rsidR="002F1DA4" w:rsidRDefault="00000000">
            <w:r>
              <w:t>1</w:t>
            </w:r>
          </w:p>
        </w:tc>
        <w:tc>
          <w:tcPr>
            <w:tcW w:w="1400" w:type="dxa"/>
          </w:tcPr>
          <w:p w14:paraId="71BB09AE" w14:textId="77777777" w:rsidR="002F1DA4" w:rsidRDefault="00000000">
            <w:r>
              <w:t>$0.75</w:t>
            </w:r>
          </w:p>
        </w:tc>
        <w:tc>
          <w:tcPr>
            <w:tcW w:w="1600" w:type="dxa"/>
          </w:tcPr>
          <w:p w14:paraId="2F6F5EC9" w14:textId="77777777" w:rsidR="002F1DA4" w:rsidRDefault="00000000">
            <w:r>
              <w:t>$0.85</w:t>
            </w:r>
          </w:p>
        </w:tc>
      </w:tr>
      <w:tr w:rsidR="002F1DA4" w14:paraId="38DBDEC5" w14:textId="77777777">
        <w:tblPrEx>
          <w:tblCellMar>
            <w:top w:w="0" w:type="dxa"/>
            <w:bottom w:w="0" w:type="dxa"/>
          </w:tblCellMar>
        </w:tblPrEx>
        <w:tc>
          <w:tcPr>
            <w:tcW w:w="3400" w:type="dxa"/>
          </w:tcPr>
          <w:p w14:paraId="6EFE62CE" w14:textId="77777777" w:rsidR="002F1DA4" w:rsidRDefault="00000000">
            <w:proofErr w:type="spellStart"/>
            <w:r>
              <w:t>Wago</w:t>
            </w:r>
            <w:proofErr w:type="spellEnd"/>
            <w:r>
              <w:t>, SPLICE LEVER 24-12AWG 3POS</w:t>
            </w:r>
          </w:p>
        </w:tc>
        <w:tc>
          <w:tcPr>
            <w:tcW w:w="1400" w:type="dxa"/>
          </w:tcPr>
          <w:p w14:paraId="302166E8" w14:textId="77777777" w:rsidR="002F1DA4" w:rsidRDefault="00000000">
            <w:r>
              <w:t>$1.63</w:t>
            </w:r>
          </w:p>
        </w:tc>
        <w:tc>
          <w:tcPr>
            <w:tcW w:w="1200" w:type="dxa"/>
          </w:tcPr>
          <w:p w14:paraId="0C75A5AE" w14:textId="77777777" w:rsidR="002F1DA4" w:rsidRDefault="00000000">
            <w:r>
              <w:t>2</w:t>
            </w:r>
          </w:p>
        </w:tc>
        <w:tc>
          <w:tcPr>
            <w:tcW w:w="1400" w:type="dxa"/>
          </w:tcPr>
          <w:p w14:paraId="1861BE0F" w14:textId="77777777" w:rsidR="002F1DA4" w:rsidRDefault="00000000">
            <w:r>
              <w:t>$3.26</w:t>
            </w:r>
          </w:p>
        </w:tc>
        <w:tc>
          <w:tcPr>
            <w:tcW w:w="1600" w:type="dxa"/>
          </w:tcPr>
          <w:p w14:paraId="78C5019D" w14:textId="77777777" w:rsidR="002F1DA4" w:rsidRDefault="00000000">
            <w:r>
              <w:t>$3.68</w:t>
            </w:r>
          </w:p>
        </w:tc>
      </w:tr>
      <w:tr w:rsidR="002F1DA4" w14:paraId="0A509CBE" w14:textId="77777777">
        <w:tblPrEx>
          <w:tblCellMar>
            <w:top w:w="0" w:type="dxa"/>
            <w:bottom w:w="0" w:type="dxa"/>
          </w:tblCellMar>
        </w:tblPrEx>
        <w:tc>
          <w:tcPr>
            <w:tcW w:w="3400" w:type="dxa"/>
          </w:tcPr>
          <w:p w14:paraId="65FDF36C" w14:textId="77777777" w:rsidR="002F1DA4" w:rsidRDefault="00000000">
            <w:r>
              <w:t>PCB Board Cost</w:t>
            </w:r>
          </w:p>
        </w:tc>
        <w:tc>
          <w:tcPr>
            <w:tcW w:w="1400" w:type="dxa"/>
          </w:tcPr>
          <w:p w14:paraId="5A70577D" w14:textId="77777777" w:rsidR="002F1DA4" w:rsidRDefault="00000000">
            <w:r>
              <w:t>$6.09</w:t>
            </w:r>
          </w:p>
        </w:tc>
        <w:tc>
          <w:tcPr>
            <w:tcW w:w="1200" w:type="dxa"/>
          </w:tcPr>
          <w:p w14:paraId="22D94DC6" w14:textId="77777777" w:rsidR="002F1DA4" w:rsidRDefault="00000000">
            <w:r>
              <w:t>1</w:t>
            </w:r>
          </w:p>
        </w:tc>
        <w:tc>
          <w:tcPr>
            <w:tcW w:w="1400" w:type="dxa"/>
          </w:tcPr>
          <w:p w14:paraId="058965F9" w14:textId="77777777" w:rsidR="002F1DA4" w:rsidRDefault="00000000">
            <w:r>
              <w:t>$6.09</w:t>
            </w:r>
          </w:p>
        </w:tc>
        <w:tc>
          <w:tcPr>
            <w:tcW w:w="1600" w:type="dxa"/>
          </w:tcPr>
          <w:p w14:paraId="0319A80D" w14:textId="77777777" w:rsidR="002F1DA4" w:rsidRDefault="00000000">
            <w:r>
              <w:t>$6.88</w:t>
            </w:r>
          </w:p>
        </w:tc>
      </w:tr>
      <w:tr w:rsidR="002F1DA4" w14:paraId="7AAB2485" w14:textId="77777777">
        <w:tblPrEx>
          <w:tblCellMar>
            <w:top w:w="0" w:type="dxa"/>
            <w:bottom w:w="0" w:type="dxa"/>
          </w:tblCellMar>
        </w:tblPrEx>
        <w:tc>
          <w:tcPr>
            <w:tcW w:w="3400" w:type="dxa"/>
            <w:shd w:val="clear" w:color="auto" w:fill="D9D9D9"/>
          </w:tcPr>
          <w:p w14:paraId="5199EA55" w14:textId="77777777" w:rsidR="002F1DA4" w:rsidRDefault="00000000">
            <w:r>
              <w:rPr>
                <w:b/>
                <w:bCs/>
              </w:rPr>
              <w:t>Buck Converter PCB Total</w:t>
            </w:r>
          </w:p>
        </w:tc>
        <w:tc>
          <w:tcPr>
            <w:tcW w:w="1400" w:type="dxa"/>
          </w:tcPr>
          <w:p w14:paraId="18BFB063" w14:textId="77777777" w:rsidR="002F1DA4" w:rsidRDefault="002F1DA4"/>
        </w:tc>
        <w:tc>
          <w:tcPr>
            <w:tcW w:w="1200" w:type="dxa"/>
          </w:tcPr>
          <w:p w14:paraId="0CDE97A4" w14:textId="77777777" w:rsidR="002F1DA4" w:rsidRDefault="002F1DA4"/>
        </w:tc>
        <w:tc>
          <w:tcPr>
            <w:tcW w:w="1400" w:type="dxa"/>
          </w:tcPr>
          <w:p w14:paraId="526C219A" w14:textId="77777777" w:rsidR="002F1DA4" w:rsidRDefault="002F1DA4"/>
        </w:tc>
        <w:tc>
          <w:tcPr>
            <w:tcW w:w="1600" w:type="dxa"/>
            <w:shd w:val="clear" w:color="auto" w:fill="D9D9D9"/>
          </w:tcPr>
          <w:p w14:paraId="19520589" w14:textId="77777777" w:rsidR="002F1DA4" w:rsidRDefault="00000000">
            <w:r>
              <w:rPr>
                <w:b/>
                <w:bCs/>
              </w:rPr>
              <w:t>$42.99</w:t>
            </w:r>
          </w:p>
        </w:tc>
      </w:tr>
    </w:tbl>
    <w:p w14:paraId="12A4F4A9" w14:textId="77777777" w:rsidR="002F1DA4" w:rsidRDefault="00000000">
      <w:pPr>
        <w:pStyle w:val="Heading1"/>
        <w:spacing w:before="300" w:after="150"/>
      </w:pPr>
      <w:r>
        <w:t>6. Schedule Notes</w:t>
      </w:r>
    </w:p>
    <w:p w14:paraId="5D4AB210" w14:textId="77777777" w:rsidR="002F1DA4" w:rsidRDefault="00000000">
      <w:pPr>
        <w:spacing w:after="150"/>
      </w:pPr>
      <w:r>
        <w:t>The scope of the PCB was reduced (to power distribution only) as part of the team's recovery plan after falling behind schedule during reading/midterm week. The PCB was further delayed relative to other subsystems by procurement requirements and design rework due to its narrowed scope.</w:t>
      </w:r>
    </w:p>
    <w:p w14:paraId="159DF245" w14:textId="77777777" w:rsidR="002F1DA4" w:rsidRDefault="00000000">
      <w:pPr>
        <w:spacing w:after="150"/>
      </w:pPr>
      <w:r>
        <w:t>The power delivery PCB was ordered and assembled in time to be used for Game Day, reducing the weight of the robot by 200 grams (relative to the kit-provided USB power bank approach).</w:t>
      </w:r>
    </w:p>
    <w:p w14:paraId="67640E77" w14:textId="77777777" w:rsidR="002F1DA4" w:rsidRDefault="00000000">
      <w:pPr>
        <w:pStyle w:val="Heading1"/>
        <w:spacing w:before="300" w:after="150"/>
      </w:pPr>
      <w:r>
        <w:t>7. Testing, Performance &amp; Lessons Learned</w:t>
      </w:r>
    </w:p>
    <w:p w14:paraId="048BDD6D" w14:textId="77777777" w:rsidR="002F1DA4" w:rsidRDefault="00000000">
      <w:pPr>
        <w:spacing w:after="150"/>
      </w:pPr>
      <w:r>
        <w:t>Power delivery caused some inconsistencies during testing. After switching to the team's custom buck converter PCB for Raspberry Pi and motor power (from a single LiPo battery), the battery drained much faster than expected. As the voltage dropped, the robot's behavior changed as well — particularly in motor response and stability. The system performed differently depending on battery charge level, which made testing less consistent and difficult to tune.</w:t>
      </w:r>
    </w:p>
    <w:p w14:paraId="04BA4B2F" w14:textId="77777777" w:rsidR="002F1DA4" w:rsidRDefault="00000000">
      <w:pPr>
        <w:spacing w:after="150"/>
      </w:pPr>
      <w:r>
        <w:lastRenderedPageBreak/>
        <w:t>The physical layout also created practical challenges: the battery was mounted at the bottom of the stacked plate chassis, so accessing it required disassembling most of the structure, slowing down testing and iteration, especially when swapping in a fresh battery.</w:t>
      </w:r>
    </w:p>
    <w:p w14:paraId="79E30078" w14:textId="77777777" w:rsidR="002F1DA4" w:rsidRDefault="00000000">
      <w:pPr>
        <w:pStyle w:val="Heading1"/>
        <w:spacing w:before="300" w:after="150"/>
      </w:pPr>
      <w:r>
        <w:t xml:space="preserve">8. Recommendation Arising </w:t>
      </w:r>
      <w:proofErr w:type="gramStart"/>
      <w:r>
        <w:t>From</w:t>
      </w:r>
      <w:proofErr w:type="gramEnd"/>
      <w:r>
        <w:t xml:space="preserve"> This Subsystem</w:t>
      </w:r>
    </w:p>
    <w:p w14:paraId="1495F6DB" w14:textId="77777777" w:rsidR="002F1DA4" w:rsidRDefault="00000000">
      <w:pPr>
        <w:spacing w:after="150"/>
      </w:pPr>
      <w:r>
        <w:t>A redesigned chassis with an easy-to-access slot to store the LiPo battery would allow for faster switches during the extensive testing and tuning phase of the project. Many batteries were drained during the iterative software tuning process, and making the robot easier to service would save at least 5 hours of disassembly and reassembly throughout the project.</w:t>
      </w:r>
    </w:p>
    <w:p w14:paraId="582BDB64" w14:textId="77777777" w:rsidR="002F1DA4" w:rsidRDefault="00000000">
      <w:pPr>
        <w:pStyle w:val="Heading1"/>
        <w:spacing w:before="300" w:after="150"/>
      </w:pPr>
      <w:r>
        <w:t>9. References Used for This Subsystem</w:t>
      </w:r>
    </w:p>
    <w:p w14:paraId="258C6F22" w14:textId="77777777" w:rsidR="002F1DA4" w:rsidRDefault="00000000">
      <w:pPr>
        <w:spacing w:after="150"/>
      </w:pPr>
      <w:r>
        <w:t>[2] Texas Instruments, "AN-1229 SIMPLE SWITCHER® PCB Layout Guidelines," April 2013. Available: https://www.ti.com/lit/an/snva054c/snva054c.pdf</w:t>
      </w:r>
    </w:p>
    <w:p w14:paraId="17904318" w14:textId="77777777" w:rsidR="002F1DA4" w:rsidRDefault="00000000">
      <w:pPr>
        <w:spacing w:after="150"/>
      </w:pPr>
      <w:r>
        <w:t>[3] Texas Instruments, "LM2679 SIMPLE SWITCHER® 5-A Step-Down Voltage Regulator," June 2016. Available: https://www.ti.com/lit/ds/symlink/lm2679.pdf</w:t>
      </w:r>
    </w:p>
    <w:p w14:paraId="791717E0" w14:textId="4151382C" w:rsidR="002F1DA4" w:rsidRDefault="00000000">
      <w:pPr>
        <w:spacing w:after="150"/>
      </w:pPr>
      <w:r>
        <w:t>[4] P. Ghosh, "IPC-2221 Circuit Board Design," Sierra Circuits Proto Express, 30 January 2023. Available: https://www.protoexpress.com/blog/ipc-2221-circuit-board-design/</w:t>
      </w:r>
    </w:p>
    <w:sectPr w:rsidR="002F1D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832EA"/>
    <w:multiLevelType w:val="hybridMultilevel"/>
    <w:tmpl w:val="6FC2C2C0"/>
    <w:lvl w:ilvl="0" w:tplc="CDDC231C">
      <w:start w:val="1"/>
      <w:numFmt w:val="bullet"/>
      <w:lvlText w:val="●"/>
      <w:lvlJc w:val="left"/>
      <w:pPr>
        <w:ind w:left="720" w:hanging="360"/>
      </w:pPr>
    </w:lvl>
    <w:lvl w:ilvl="1" w:tplc="5798F73A">
      <w:start w:val="1"/>
      <w:numFmt w:val="bullet"/>
      <w:lvlText w:val="○"/>
      <w:lvlJc w:val="left"/>
      <w:pPr>
        <w:ind w:left="1440" w:hanging="360"/>
      </w:pPr>
    </w:lvl>
    <w:lvl w:ilvl="2" w:tplc="2A8A6200">
      <w:start w:val="1"/>
      <w:numFmt w:val="bullet"/>
      <w:lvlText w:val="■"/>
      <w:lvlJc w:val="left"/>
      <w:pPr>
        <w:ind w:left="2160" w:hanging="360"/>
      </w:pPr>
    </w:lvl>
    <w:lvl w:ilvl="3" w:tplc="0B343352">
      <w:start w:val="1"/>
      <w:numFmt w:val="bullet"/>
      <w:lvlText w:val="●"/>
      <w:lvlJc w:val="left"/>
      <w:pPr>
        <w:ind w:left="2880" w:hanging="360"/>
      </w:pPr>
    </w:lvl>
    <w:lvl w:ilvl="4" w:tplc="614E6004">
      <w:start w:val="1"/>
      <w:numFmt w:val="bullet"/>
      <w:lvlText w:val="○"/>
      <w:lvlJc w:val="left"/>
      <w:pPr>
        <w:ind w:left="3600" w:hanging="360"/>
      </w:pPr>
    </w:lvl>
    <w:lvl w:ilvl="5" w:tplc="F6FE0EDE">
      <w:start w:val="1"/>
      <w:numFmt w:val="bullet"/>
      <w:lvlText w:val="■"/>
      <w:lvlJc w:val="left"/>
      <w:pPr>
        <w:ind w:left="4320" w:hanging="360"/>
      </w:pPr>
    </w:lvl>
    <w:lvl w:ilvl="6" w:tplc="97BC8380">
      <w:start w:val="1"/>
      <w:numFmt w:val="bullet"/>
      <w:lvlText w:val="●"/>
      <w:lvlJc w:val="left"/>
      <w:pPr>
        <w:ind w:left="5040" w:hanging="360"/>
      </w:pPr>
    </w:lvl>
    <w:lvl w:ilvl="7" w:tplc="4802040E">
      <w:start w:val="1"/>
      <w:numFmt w:val="bullet"/>
      <w:lvlText w:val="●"/>
      <w:lvlJc w:val="left"/>
      <w:pPr>
        <w:ind w:left="5760" w:hanging="360"/>
      </w:pPr>
    </w:lvl>
    <w:lvl w:ilvl="8" w:tplc="CC80DB90">
      <w:start w:val="1"/>
      <w:numFmt w:val="bullet"/>
      <w:lvlText w:val="●"/>
      <w:lvlJc w:val="left"/>
      <w:pPr>
        <w:ind w:left="6480" w:hanging="360"/>
      </w:pPr>
    </w:lvl>
  </w:abstractNum>
  <w:num w:numId="1" w16cid:durableId="17929424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DA4"/>
    <w:rsid w:val="002F1DA4"/>
    <w:rsid w:val="00307F4F"/>
    <w:rsid w:val="007964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7977"/>
  <w15:docId w15:val="{3FB0CF81-731C-4BB8-BF3C-F5BCE6A98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1518</Words>
  <Characters>8653</Characters>
  <Application>Microsoft Office Word</Application>
  <DocSecurity>0</DocSecurity>
  <Lines>72</Lines>
  <Paragraphs>20</Paragraphs>
  <ScaleCrop>false</ScaleCrop>
  <Company/>
  <LinksUpToDate>false</LinksUpToDate>
  <CharactersWithSpaces>10151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Watts</cp:lastModifiedBy>
  <cp:revision>2</cp:revision>
  <dcterms:created xsi:type="dcterms:W3CDTF">2026-07-26T21:50:00Z</dcterms:created>
  <dcterms:modified xsi:type="dcterms:W3CDTF">2026-07-27T19:29:00Z</dcterms:modified>
</cp:coreProperties>
</file>