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FB2" w:rsidRPr="0053258E" w:rsidRDefault="00F945BA">
      <w:pPr>
        <w:pStyle w:val="Title"/>
        <w:rPr>
          <w:sz w:val="40"/>
          <w:szCs w:val="40"/>
        </w:rPr>
      </w:pPr>
      <w:r w:rsidRPr="0053258E">
        <w:rPr>
          <w:noProof/>
          <w:lang w:eastAsia="en-US"/>
        </w:rPr>
        <mc:AlternateContent>
          <mc:Choice Requires="wps">
            <w:drawing>
              <wp:anchor distT="45720" distB="45720" distL="114300" distR="114300" simplePos="0" relativeHeight="251659264" behindDoc="0" locked="0" layoutInCell="1" allowOverlap="1" wp14:anchorId="3BB5F4C9" wp14:editId="4E7C936B">
                <wp:simplePos x="0" y="0"/>
                <wp:positionH relativeFrom="column">
                  <wp:posOffset>3667125</wp:posOffset>
                </wp:positionH>
                <wp:positionV relativeFrom="paragraph">
                  <wp:posOffset>0</wp:posOffset>
                </wp:positionV>
                <wp:extent cx="2287905" cy="790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790575"/>
                        </a:xfrm>
                        <a:prstGeom prst="rect">
                          <a:avLst/>
                        </a:prstGeom>
                        <a:solidFill>
                          <a:srgbClr val="FFFFFF"/>
                        </a:solidFill>
                        <a:ln w="9525">
                          <a:noFill/>
                          <a:miter lim="800000"/>
                          <a:headEnd/>
                          <a:tailEnd/>
                        </a:ln>
                      </wps:spPr>
                      <wps:txbx>
                        <w:txbxContent>
                          <w:p w:rsidR="0053258E" w:rsidRPr="00E22271" w:rsidRDefault="0053258E" w:rsidP="00F945BA">
                            <w:pPr>
                              <w:pStyle w:val="Heading2"/>
                              <w:numPr>
                                <w:ilvl w:val="0"/>
                                <w:numId w:val="0"/>
                              </w:numPr>
                              <w:spacing w:before="0" w:line="276" w:lineRule="auto"/>
                              <w:jc w:val="right"/>
                              <w:rPr>
                                <w:b w:val="0"/>
                                <w:sz w:val="24"/>
                                <w:szCs w:val="24"/>
                              </w:rPr>
                            </w:pPr>
                            <w:r w:rsidRPr="00E22271">
                              <w:rPr>
                                <w:b w:val="0"/>
                                <w:sz w:val="24"/>
                                <w:szCs w:val="24"/>
                              </w:rPr>
                              <w:t>Webualize</w:t>
                            </w:r>
                          </w:p>
                          <w:p w:rsidR="00F945BA" w:rsidRPr="00E22271" w:rsidRDefault="00F945BA" w:rsidP="00F945BA">
                            <w:pPr>
                              <w:pStyle w:val="Heading2"/>
                              <w:numPr>
                                <w:ilvl w:val="0"/>
                                <w:numId w:val="0"/>
                              </w:numPr>
                              <w:spacing w:before="0" w:line="276" w:lineRule="auto"/>
                              <w:jc w:val="right"/>
                              <w:rPr>
                                <w:b w:val="0"/>
                                <w:sz w:val="24"/>
                                <w:szCs w:val="24"/>
                              </w:rPr>
                            </w:pPr>
                            <w:r w:rsidRPr="00E22271">
                              <w:rPr>
                                <w:b w:val="0"/>
                                <w:sz w:val="24"/>
                                <w:szCs w:val="24"/>
                              </w:rPr>
                              <w:t>Webualize.com</w:t>
                            </w:r>
                          </w:p>
                          <w:p w:rsidR="00F945BA" w:rsidRPr="00E22271" w:rsidRDefault="00E22271" w:rsidP="00F945BA">
                            <w:pPr>
                              <w:pStyle w:val="Heading2"/>
                              <w:numPr>
                                <w:ilvl w:val="0"/>
                                <w:numId w:val="0"/>
                              </w:numPr>
                              <w:spacing w:before="0" w:line="276" w:lineRule="auto"/>
                              <w:ind w:left="576" w:hanging="576"/>
                              <w:jc w:val="right"/>
                              <w:rPr>
                                <w:b w:val="0"/>
                                <w:sz w:val="24"/>
                                <w:szCs w:val="24"/>
                              </w:rPr>
                            </w:pPr>
                            <w:r w:rsidRPr="00E22271">
                              <w:rPr>
                                <w:b w:val="0"/>
                                <w:sz w:val="24"/>
                                <w:szCs w:val="24"/>
                              </w:rPr>
                              <w:t>W</w:t>
                            </w:r>
                            <w:r w:rsidR="0053258E" w:rsidRPr="00E22271">
                              <w:rPr>
                                <w:b w:val="0"/>
                                <w:sz w:val="24"/>
                                <w:szCs w:val="24"/>
                              </w:rPr>
                              <w:t>ebualize</w:t>
                            </w:r>
                            <w:r w:rsidR="00F945BA" w:rsidRPr="00E22271">
                              <w:rPr>
                                <w:b w:val="0"/>
                                <w:sz w:val="24"/>
                                <w:szCs w:val="24"/>
                              </w:rPr>
                              <w:t>@</w:t>
                            </w:r>
                            <w:r w:rsidR="0053258E" w:rsidRPr="00E22271">
                              <w:rPr>
                                <w:b w:val="0"/>
                                <w:sz w:val="24"/>
                                <w:szCs w:val="24"/>
                              </w:rPr>
                              <w:t>gmail.com</w:t>
                            </w:r>
                          </w:p>
                          <w:p w:rsidR="00F945BA" w:rsidRPr="0053258E" w:rsidRDefault="00F945BA" w:rsidP="00F945BA">
                            <w:pPr>
                              <w:pStyle w:val="Heading2"/>
                              <w:numPr>
                                <w:ilvl w:val="0"/>
                                <w:numId w:val="0"/>
                              </w:numPr>
                              <w:spacing w:before="0" w:line="276" w:lineRule="auto"/>
                              <w:ind w:left="576" w:hanging="576"/>
                              <w:jc w:val="right"/>
                              <w:rPr>
                                <w:b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B5F4C9" id="_x0000_t202" coordsize="21600,21600" o:spt="202" path="m,l,21600r21600,l21600,xe">
                <v:stroke joinstyle="miter"/>
                <v:path gradientshapeok="t" o:connecttype="rect"/>
              </v:shapetype>
              <v:shape id="Text Box 2" o:spid="_x0000_s1026" type="#_x0000_t202" style="position:absolute;margin-left:288.75pt;margin-top:0;width:180.15pt;height:6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" stroked="f">
                <v:textbox>
                  <w:txbxContent>
                    <w:p w:rsidR="0053258E" w:rsidRPr="00E22271" w:rsidRDefault="0053258E" w:rsidP="00F945BA">
                      <w:pPr>
                        <w:pStyle w:val="Heading2"/>
                        <w:numPr>
                          <w:ilvl w:val="0"/>
                          <w:numId w:val="0"/>
                        </w:numPr>
                        <w:spacing w:before="0" w:line="276" w:lineRule="auto"/>
                        <w:jc w:val="right"/>
                        <w:rPr>
                          <w:b w:val="0"/>
                          <w:sz w:val="24"/>
                          <w:szCs w:val="24"/>
                        </w:rPr>
                      </w:pPr>
                      <w:r w:rsidRPr="00E22271">
                        <w:rPr>
                          <w:b w:val="0"/>
                          <w:sz w:val="24"/>
                          <w:szCs w:val="24"/>
                        </w:rPr>
                        <w:t>Webualize</w:t>
                      </w:r>
                    </w:p>
                    <w:p w:rsidR="00F945BA" w:rsidRPr="00E22271" w:rsidRDefault="00F945BA" w:rsidP="00F945BA">
                      <w:pPr>
                        <w:pStyle w:val="Heading2"/>
                        <w:numPr>
                          <w:ilvl w:val="0"/>
                          <w:numId w:val="0"/>
                        </w:numPr>
                        <w:spacing w:before="0" w:line="276" w:lineRule="auto"/>
                        <w:jc w:val="right"/>
                        <w:rPr>
                          <w:b w:val="0"/>
                          <w:sz w:val="24"/>
                          <w:szCs w:val="24"/>
                        </w:rPr>
                      </w:pPr>
                      <w:r w:rsidRPr="00E22271">
                        <w:rPr>
                          <w:b w:val="0"/>
                          <w:sz w:val="24"/>
                          <w:szCs w:val="24"/>
                        </w:rPr>
                        <w:t>Webualize.com</w:t>
                      </w:r>
                    </w:p>
                    <w:p w:rsidR="00F945BA" w:rsidRPr="00E22271" w:rsidRDefault="00E22271" w:rsidP="00F945BA">
                      <w:pPr>
                        <w:pStyle w:val="Heading2"/>
                        <w:numPr>
                          <w:ilvl w:val="0"/>
                          <w:numId w:val="0"/>
                        </w:numPr>
                        <w:spacing w:before="0" w:line="276" w:lineRule="auto"/>
                        <w:ind w:left="576" w:hanging="576"/>
                        <w:jc w:val="right"/>
                        <w:rPr>
                          <w:b w:val="0"/>
                          <w:sz w:val="24"/>
                          <w:szCs w:val="24"/>
                        </w:rPr>
                      </w:pPr>
                      <w:r w:rsidRPr="00E22271">
                        <w:rPr>
                          <w:b w:val="0"/>
                          <w:sz w:val="24"/>
                          <w:szCs w:val="24"/>
                        </w:rPr>
                        <w:t>W</w:t>
                      </w:r>
                      <w:r w:rsidR="0053258E" w:rsidRPr="00E22271">
                        <w:rPr>
                          <w:b w:val="0"/>
                          <w:sz w:val="24"/>
                          <w:szCs w:val="24"/>
                        </w:rPr>
                        <w:t>ebualize</w:t>
                      </w:r>
                      <w:r w:rsidR="00F945BA" w:rsidRPr="00E22271">
                        <w:rPr>
                          <w:b w:val="0"/>
                          <w:sz w:val="24"/>
                          <w:szCs w:val="24"/>
                        </w:rPr>
                        <w:t>@</w:t>
                      </w:r>
                      <w:r w:rsidR="0053258E" w:rsidRPr="00E22271">
                        <w:rPr>
                          <w:b w:val="0"/>
                          <w:sz w:val="24"/>
                          <w:szCs w:val="24"/>
                        </w:rPr>
                        <w:t>gmail.com</w:t>
                      </w:r>
                    </w:p>
                    <w:p w:rsidR="00F945BA" w:rsidRPr="0053258E" w:rsidRDefault="00F945BA" w:rsidP="00F945BA">
                      <w:pPr>
                        <w:pStyle w:val="Heading2"/>
                        <w:numPr>
                          <w:ilvl w:val="0"/>
                          <w:numId w:val="0"/>
                        </w:numPr>
                        <w:spacing w:before="0" w:line="276" w:lineRule="auto"/>
                        <w:ind w:left="576" w:hanging="576"/>
                        <w:jc w:val="right"/>
                        <w:rPr>
                          <w:b w:val="0"/>
                          <w:sz w:val="24"/>
                          <w:szCs w:val="24"/>
                        </w:rPr>
                      </w:pPr>
                    </w:p>
                  </w:txbxContent>
                </v:textbox>
                <w10:wrap type="square"/>
              </v:shape>
            </w:pict>
          </mc:Fallback>
        </mc:AlternateContent>
      </w:r>
      <w:r w:rsidR="001D0659">
        <w:rPr>
          <w:b/>
          <w:bCs/>
          <w:color w:val="000000"/>
          <w:sz w:val="27"/>
          <w:szCs w:val="27"/>
        </w:rPr>
        <w:softHyphen/>
      </w:r>
      <w:r w:rsidR="0053258E" w:rsidRPr="0053258E">
        <w:rPr>
          <w:b/>
          <w:bCs/>
          <w:color w:val="000000"/>
          <w:sz w:val="27"/>
          <w:szCs w:val="27"/>
        </w:rPr>
        <w:t xml:space="preserve"> </w:t>
      </w:r>
      <w:r w:rsidR="0053258E" w:rsidRPr="0053258E">
        <w:rPr>
          <w:bCs/>
          <w:color w:val="000000"/>
          <w:sz w:val="40"/>
          <w:szCs w:val="40"/>
        </w:rPr>
        <w:t>Website Design Project Contract</w:t>
      </w:r>
      <w:r w:rsidR="0053258E" w:rsidRPr="0053258E">
        <w:rPr>
          <w:rStyle w:val="apple-converted-space"/>
          <w:bCs/>
          <w:color w:val="CC0000"/>
          <w:sz w:val="40"/>
          <w:szCs w:val="40"/>
        </w:rPr>
        <w:t> </w:t>
      </w:r>
    </w:p>
    <w:p w:rsidR="00F945BA" w:rsidRPr="0053258E" w:rsidRDefault="00F945BA" w:rsidP="00F945BA">
      <w:pPr>
        <w:rPr>
          <w:rFonts w:asciiTheme="majorHAnsi" w:hAnsiTheme="majorHAnsi"/>
        </w:rPr>
      </w:pPr>
    </w:p>
    <w:p w:rsidR="00F945BA" w:rsidRPr="0053258E" w:rsidRDefault="00F945BA" w:rsidP="00F945BA">
      <w:pPr>
        <w:rPr>
          <w:rFonts w:asciiTheme="majorHAnsi" w:hAnsiTheme="majorHAnsi"/>
        </w:rPr>
      </w:pPr>
      <w:r w:rsidRPr="0053258E">
        <w:rPr>
          <w:rFonts w:asciiTheme="majorHAnsi" w:hAnsiTheme="majorHAnsi"/>
          <w:noProof/>
          <w:lang w:eastAsia="en-US"/>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175895</wp:posOffset>
                </wp:positionV>
                <wp:extent cx="5867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B265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3.85pt" to="46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" strokecolor="black [3213]" strokeweight=".5pt">
                <v:stroke joinstyle="miter"/>
              </v:line>
            </w:pict>
          </mc:Fallback>
        </mc:AlternateContent>
      </w:r>
    </w:p>
    <w:p w:rsidR="0053258E" w:rsidRPr="0053258E" w:rsidRDefault="0053258E" w:rsidP="001B17CB">
      <w:pPr>
        <w:pStyle w:val="NormalWeb"/>
        <w:rPr>
          <w:rFonts w:asciiTheme="majorHAnsi" w:hAnsiTheme="majorHAnsi"/>
          <w:bCs/>
          <w:color w:val="000000"/>
        </w:rPr>
      </w:pPr>
      <w:r>
        <w:rPr>
          <w:rFonts w:asciiTheme="majorHAnsi" w:hAnsiTheme="majorHAnsi"/>
          <w:b/>
          <w:bCs/>
          <w:color w:val="000000"/>
        </w:rPr>
        <w:t xml:space="preserve">Client: </w:t>
      </w:r>
      <w:r w:rsidRPr="0053258E">
        <w:rPr>
          <w:rFonts w:asciiTheme="majorHAnsi" w:hAnsiTheme="majorHAnsi"/>
          <w:bCs/>
          <w:color w:val="000000"/>
        </w:rPr>
        <w:t>Classic LA</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1. Authorization.</w:t>
      </w:r>
      <w:r w:rsidRPr="0053258E">
        <w:rPr>
          <w:rFonts w:asciiTheme="majorHAnsi" w:hAnsiTheme="majorHAnsi"/>
          <w:color w:val="000000"/>
        </w:rPr>
        <w:br/>
        <w:t xml:space="preserve">The above-named Client (hereinafter referred to as "Client") is engaging </w:t>
      </w:r>
      <w:r w:rsidR="0053258E">
        <w:rPr>
          <w:rFonts w:asciiTheme="majorHAnsi" w:hAnsiTheme="majorHAnsi"/>
          <w:color w:val="000000"/>
        </w:rPr>
        <w:t>Webualize</w:t>
      </w:r>
      <w:r w:rsidRPr="0053258E">
        <w:rPr>
          <w:rFonts w:asciiTheme="majorHAnsi" w:hAnsiTheme="majorHAnsi"/>
          <w:color w:val="000000"/>
        </w:rPr>
        <w:t xml:space="preserve"> as an independent contractor for the specific purpose of designing a </w:t>
      </w:r>
      <w:r w:rsidR="00E22271">
        <w:rPr>
          <w:rFonts w:asciiTheme="majorHAnsi" w:hAnsiTheme="majorHAnsi"/>
          <w:color w:val="000000"/>
        </w:rPr>
        <w:t>Website</w:t>
      </w:r>
      <w:r w:rsidRPr="0053258E">
        <w:rPr>
          <w:rFonts w:asciiTheme="majorHAnsi" w:hAnsiTheme="majorHAnsi"/>
          <w:color w:val="000000"/>
        </w:rPr>
        <w:t xml:space="preserve">, herein after referred to as "Web Design Project", to be published on the Client's account on an Internet Service Provider (ISP)/Web Presence Provider (WPP) computer, herein after refer to as "Hosting Service", or provided on diskette at the Client's option. The Client hereby authorizes </w:t>
      </w:r>
      <w:r w:rsidR="0053258E">
        <w:rPr>
          <w:rFonts w:asciiTheme="majorHAnsi" w:hAnsiTheme="majorHAnsi"/>
          <w:color w:val="000000"/>
        </w:rPr>
        <w:t xml:space="preserve">Webualize </w:t>
      </w:r>
      <w:r w:rsidRPr="0053258E">
        <w:rPr>
          <w:rFonts w:asciiTheme="majorHAnsi" w:hAnsiTheme="majorHAnsi"/>
          <w:color w:val="000000"/>
        </w:rPr>
        <w:t xml:space="preserve">to access this account, and authorizes the Hosting Service to provide </w:t>
      </w:r>
      <w:r w:rsidR="0053258E">
        <w:rPr>
          <w:rFonts w:asciiTheme="majorHAnsi" w:hAnsiTheme="majorHAnsi"/>
          <w:color w:val="000000"/>
        </w:rPr>
        <w:t xml:space="preserve">Webualize </w:t>
      </w:r>
      <w:r w:rsidRPr="0053258E">
        <w:rPr>
          <w:rFonts w:asciiTheme="majorHAnsi" w:hAnsiTheme="majorHAnsi"/>
          <w:color w:val="000000"/>
        </w:rPr>
        <w:t xml:space="preserve">with "full access" to the Client's account, and any other programs needed for this Web Design Project that are included as part of the Client's service agreement/level. The Client also authorizes </w:t>
      </w:r>
      <w:r w:rsidR="0053258E">
        <w:rPr>
          <w:rFonts w:asciiTheme="majorHAnsi" w:hAnsiTheme="majorHAnsi"/>
          <w:color w:val="000000"/>
        </w:rPr>
        <w:t xml:space="preserve">Webualize </w:t>
      </w:r>
      <w:r w:rsidRPr="0053258E">
        <w:rPr>
          <w:rFonts w:asciiTheme="majorHAnsi" w:hAnsiTheme="majorHAnsi"/>
          <w:color w:val="000000"/>
        </w:rPr>
        <w:t>to submit the completed Web Design Project to major Web Search Engines</w:t>
      </w:r>
      <w:r w:rsidR="0053258E">
        <w:rPr>
          <w:rFonts w:asciiTheme="majorHAnsi" w:hAnsiTheme="majorHAnsi"/>
          <w:color w:val="000000"/>
        </w:rPr>
        <w:t xml:space="preserve"> for indexing and Search Engine Optimization Purposes</w:t>
      </w:r>
      <w:r w:rsidRPr="0053258E">
        <w:rPr>
          <w:rFonts w:asciiTheme="majorHAnsi" w:hAnsiTheme="majorHAnsi"/>
          <w:color w:val="000000"/>
        </w:rPr>
        <w:t>.</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 xml:space="preserve">2. </w:t>
      </w:r>
      <w:r w:rsidR="00972CC5">
        <w:rPr>
          <w:rFonts w:asciiTheme="majorHAnsi" w:hAnsiTheme="majorHAnsi"/>
          <w:b/>
          <w:bCs/>
          <w:color w:val="000000"/>
        </w:rPr>
        <w:t>Statement of Work/Development</w:t>
      </w:r>
      <w:r w:rsidRPr="0053258E">
        <w:rPr>
          <w:rFonts w:asciiTheme="majorHAnsi" w:hAnsiTheme="majorHAnsi"/>
          <w:b/>
          <w:bCs/>
          <w:color w:val="000000"/>
        </w:rPr>
        <w:t>.</w:t>
      </w:r>
      <w:r w:rsidRPr="0053258E">
        <w:rPr>
          <w:rFonts w:asciiTheme="majorHAnsi" w:hAnsiTheme="majorHAnsi"/>
          <w:color w:val="000000"/>
        </w:rPr>
        <w:br/>
        <w:t xml:space="preserve">This Web Design Project will be developed using </w:t>
      </w:r>
      <w:r w:rsidR="0053258E">
        <w:rPr>
          <w:rFonts w:asciiTheme="majorHAnsi" w:hAnsiTheme="majorHAnsi"/>
          <w:color w:val="000000"/>
        </w:rPr>
        <w:t>Wordpress</w:t>
      </w:r>
      <w:r w:rsidRPr="0053258E">
        <w:rPr>
          <w:rFonts w:asciiTheme="majorHAnsi" w:hAnsiTheme="majorHAnsi"/>
          <w:color w:val="000000"/>
        </w:rPr>
        <w:t>®.</w:t>
      </w:r>
    </w:p>
    <w:p w:rsidR="001B17CB" w:rsidRDefault="001B17CB" w:rsidP="00077F74">
      <w:pPr>
        <w:numPr>
          <w:ilvl w:val="0"/>
          <w:numId w:val="13"/>
        </w:numPr>
        <w:spacing w:before="100" w:beforeAutospacing="1" w:after="100" w:afterAutospacing="1" w:line="240" w:lineRule="auto"/>
        <w:rPr>
          <w:rFonts w:asciiTheme="majorHAnsi" w:hAnsiTheme="majorHAnsi"/>
          <w:color w:val="000000"/>
          <w:sz w:val="24"/>
          <w:szCs w:val="24"/>
        </w:rPr>
      </w:pPr>
      <w:r w:rsidRPr="00972CC5">
        <w:rPr>
          <w:rFonts w:asciiTheme="majorHAnsi" w:hAnsiTheme="majorHAnsi"/>
          <w:b/>
          <w:bCs/>
          <w:color w:val="000000"/>
          <w:sz w:val="24"/>
          <w:szCs w:val="24"/>
        </w:rPr>
        <w:t>Compatibility</w:t>
      </w:r>
      <w:r w:rsidRPr="00972CC5">
        <w:rPr>
          <w:rStyle w:val="apple-converted-space"/>
          <w:rFonts w:asciiTheme="majorHAnsi" w:eastAsiaTheme="majorEastAsia" w:hAnsiTheme="majorHAnsi"/>
          <w:color w:val="000000"/>
          <w:sz w:val="24"/>
          <w:szCs w:val="24"/>
        </w:rPr>
        <w:t> </w:t>
      </w:r>
      <w:r w:rsidRPr="00972CC5">
        <w:rPr>
          <w:rFonts w:asciiTheme="majorHAnsi" w:hAnsiTheme="majorHAnsi"/>
          <w:color w:val="000000"/>
          <w:sz w:val="24"/>
          <w:szCs w:val="24"/>
        </w:rPr>
        <w:t xml:space="preserve">- Designing a web site to fully work in multiple browsers (and browser versions) can require considerable, extra effort. It could also involve creating multiple versions of code/pages. </w:t>
      </w:r>
      <w:r w:rsidR="0053258E" w:rsidRPr="00972CC5">
        <w:rPr>
          <w:rFonts w:asciiTheme="majorHAnsi" w:hAnsiTheme="majorHAnsi"/>
          <w:color w:val="000000"/>
          <w:sz w:val="24"/>
          <w:szCs w:val="24"/>
        </w:rPr>
        <w:t xml:space="preserve">Webualize </w:t>
      </w:r>
      <w:r w:rsidRPr="00972CC5">
        <w:rPr>
          <w:rFonts w:asciiTheme="majorHAnsi" w:hAnsiTheme="majorHAnsi"/>
          <w:color w:val="000000"/>
          <w:sz w:val="24"/>
          <w:szCs w:val="24"/>
        </w:rPr>
        <w:t>represents and warrants that the web site we design for you will</w:t>
      </w:r>
      <w:r w:rsidR="00972CC5" w:rsidRPr="00972CC5">
        <w:rPr>
          <w:rFonts w:asciiTheme="majorHAnsi" w:hAnsiTheme="majorHAnsi"/>
          <w:color w:val="000000"/>
          <w:sz w:val="24"/>
          <w:szCs w:val="24"/>
        </w:rPr>
        <w:t xml:space="preserve"> work in any browser: Chrome, Internet Explorer, Safari, and Firefox all from the year 2000 and up.</w:t>
      </w:r>
      <w:r w:rsidR="00972CC5">
        <w:rPr>
          <w:rFonts w:asciiTheme="majorHAnsi" w:hAnsiTheme="majorHAnsi"/>
          <w:color w:val="000000"/>
          <w:sz w:val="24"/>
          <w:szCs w:val="24"/>
        </w:rPr>
        <w:t xml:space="preserve"> </w:t>
      </w:r>
      <w:r w:rsidRPr="00972CC5">
        <w:rPr>
          <w:rFonts w:asciiTheme="majorHAnsi" w:hAnsiTheme="majorHAnsi"/>
          <w:color w:val="000000"/>
          <w:sz w:val="24"/>
          <w:szCs w:val="24"/>
        </w:rPr>
        <w:t xml:space="preserve">While </w:t>
      </w:r>
      <w:r w:rsidR="0053258E" w:rsidRPr="00972CC5">
        <w:rPr>
          <w:rFonts w:asciiTheme="majorHAnsi" w:hAnsiTheme="majorHAnsi"/>
          <w:color w:val="000000"/>
        </w:rPr>
        <w:t xml:space="preserve">Webualize </w:t>
      </w:r>
      <w:r w:rsidRPr="00972CC5">
        <w:rPr>
          <w:rFonts w:asciiTheme="majorHAnsi" w:hAnsiTheme="majorHAnsi"/>
          <w:color w:val="000000"/>
          <w:sz w:val="24"/>
          <w:szCs w:val="24"/>
        </w:rPr>
        <w:t>will make reasonable efforts to design a fully-functional web site, warranty does not cover AOL, text-based browsers or requested special effects that we have advised you against.</w:t>
      </w:r>
    </w:p>
    <w:p w:rsidR="00972CC5" w:rsidRDefault="00972CC5" w:rsidP="00077F74">
      <w:pPr>
        <w:numPr>
          <w:ilvl w:val="0"/>
          <w:numId w:val="13"/>
        </w:numPr>
        <w:spacing w:before="100" w:beforeAutospacing="1" w:after="100" w:afterAutospacing="1" w:line="240" w:lineRule="auto"/>
        <w:rPr>
          <w:rFonts w:asciiTheme="majorHAnsi" w:hAnsiTheme="majorHAnsi"/>
          <w:color w:val="000000"/>
          <w:sz w:val="24"/>
          <w:szCs w:val="24"/>
        </w:rPr>
      </w:pPr>
      <w:r>
        <w:rPr>
          <w:rFonts w:asciiTheme="majorHAnsi" w:hAnsiTheme="majorHAnsi"/>
          <w:b/>
          <w:bCs/>
          <w:color w:val="000000"/>
          <w:sz w:val="24"/>
          <w:szCs w:val="24"/>
        </w:rPr>
        <w:t>Work</w:t>
      </w:r>
      <w:r>
        <w:rPr>
          <w:rFonts w:asciiTheme="majorHAnsi" w:hAnsiTheme="majorHAnsi"/>
          <w:color w:val="000000"/>
          <w:sz w:val="24"/>
          <w:szCs w:val="24"/>
        </w:rPr>
        <w:t xml:space="preserve"> – Functionality provided will be an ecommerce site complete with a payment function and blog. </w:t>
      </w:r>
      <w:r w:rsidR="00E22271">
        <w:rPr>
          <w:rFonts w:asciiTheme="majorHAnsi" w:hAnsiTheme="majorHAnsi"/>
          <w:color w:val="000000"/>
          <w:sz w:val="24"/>
          <w:szCs w:val="24"/>
        </w:rPr>
        <w:t xml:space="preserve">The Client may make a limited of minor changes along the way, and no major changes without a new agreement. Each modification deemed minor or major is at the discretion of Matthew Wong or Webualize. </w:t>
      </w:r>
    </w:p>
    <w:p w:rsidR="00E22271" w:rsidRPr="00972CC5" w:rsidRDefault="00E22271" w:rsidP="00077F74">
      <w:pPr>
        <w:numPr>
          <w:ilvl w:val="0"/>
          <w:numId w:val="13"/>
        </w:numPr>
        <w:spacing w:before="100" w:beforeAutospacing="1" w:after="100" w:afterAutospacing="1" w:line="240" w:lineRule="auto"/>
        <w:rPr>
          <w:rFonts w:asciiTheme="majorHAnsi" w:hAnsiTheme="majorHAnsi"/>
          <w:color w:val="000000"/>
          <w:sz w:val="24"/>
          <w:szCs w:val="24"/>
        </w:rPr>
      </w:pPr>
      <w:r>
        <w:rPr>
          <w:rFonts w:asciiTheme="majorHAnsi" w:hAnsiTheme="majorHAnsi"/>
          <w:b/>
          <w:bCs/>
          <w:color w:val="000000"/>
          <w:sz w:val="24"/>
          <w:szCs w:val="24"/>
        </w:rPr>
        <w:t xml:space="preserve">Design </w:t>
      </w:r>
      <w:r>
        <w:rPr>
          <w:rFonts w:asciiTheme="majorHAnsi" w:hAnsiTheme="majorHAnsi"/>
          <w:color w:val="000000"/>
          <w:sz w:val="24"/>
          <w:szCs w:val="24"/>
        </w:rPr>
        <w:t xml:space="preserve">– There will be a maximum of three rounds of design, with each design round adding two weeks to the project where necessary. Client is free to request minor design changes, but they will be considered at the discretion of Webualize. </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3. Assignment of Web Design Project.</w:t>
      </w:r>
      <w:r w:rsidRPr="0053258E">
        <w:rPr>
          <w:rStyle w:val="apple-converted-space"/>
          <w:rFonts w:asciiTheme="majorHAnsi" w:eastAsiaTheme="majorEastAsia" w:hAnsiTheme="majorHAnsi"/>
          <w:b/>
          <w:bCs/>
          <w:color w:val="000000"/>
        </w:rPr>
        <w:t> </w:t>
      </w:r>
      <w:r w:rsidRPr="0053258E">
        <w:rPr>
          <w:rFonts w:asciiTheme="majorHAnsi" w:hAnsiTheme="majorHAnsi"/>
          <w:color w:val="000000"/>
        </w:rPr>
        <w:br/>
      </w:r>
      <w:r w:rsidR="0053258E">
        <w:rPr>
          <w:rFonts w:asciiTheme="majorHAnsi" w:hAnsiTheme="majorHAnsi"/>
          <w:color w:val="000000"/>
        </w:rPr>
        <w:t xml:space="preserve">Webualize </w:t>
      </w:r>
      <w:r w:rsidRPr="0053258E">
        <w:rPr>
          <w:rFonts w:asciiTheme="majorHAnsi" w:hAnsiTheme="majorHAnsi"/>
          <w:color w:val="000000"/>
        </w:rPr>
        <w:t>reserves the right, and you hereby agree, to assign subcontractors to this Web Design Project to insure that the terms of this agreement are met as well as on-time completion.</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4. Copyrights and Trademarks.</w:t>
      </w:r>
      <w:r w:rsidRPr="0053258E">
        <w:rPr>
          <w:rFonts w:asciiTheme="majorHAnsi" w:hAnsiTheme="majorHAnsi"/>
          <w:color w:val="000000"/>
        </w:rPr>
        <w:br/>
        <w:t xml:space="preserve">The Client unconditionally guarantees that any elements of text, graphics, photos, designs, trademarks, or other artwork furnished to </w:t>
      </w:r>
      <w:r w:rsidR="0053258E">
        <w:rPr>
          <w:rFonts w:asciiTheme="majorHAnsi" w:hAnsiTheme="majorHAnsi"/>
          <w:color w:val="000000"/>
        </w:rPr>
        <w:t xml:space="preserve">Webualize </w:t>
      </w:r>
      <w:r w:rsidRPr="0053258E">
        <w:rPr>
          <w:rFonts w:asciiTheme="majorHAnsi" w:hAnsiTheme="majorHAnsi"/>
          <w:color w:val="000000"/>
        </w:rPr>
        <w:t xml:space="preserve">for inclusion in the Web Design Project are </w:t>
      </w:r>
      <w:r w:rsidRPr="0053258E">
        <w:rPr>
          <w:rFonts w:asciiTheme="majorHAnsi" w:hAnsiTheme="majorHAnsi"/>
          <w:color w:val="000000"/>
        </w:rPr>
        <w:lastRenderedPageBreak/>
        <w:t xml:space="preserve">owned by the Client, or that the Client has permission from the rightful owner to use each of these elements, and will hold harmless, protect, indemnify and defend </w:t>
      </w:r>
      <w:r w:rsidR="0053258E">
        <w:rPr>
          <w:rFonts w:asciiTheme="majorHAnsi" w:hAnsiTheme="majorHAnsi"/>
          <w:color w:val="000000"/>
        </w:rPr>
        <w:t xml:space="preserve">Matthew Wong, Webualize </w:t>
      </w:r>
      <w:r w:rsidRPr="0053258E">
        <w:rPr>
          <w:rFonts w:asciiTheme="majorHAnsi" w:hAnsiTheme="majorHAnsi"/>
          <w:color w:val="000000"/>
        </w:rPr>
        <w:t>and its subcontractors from any liability (including attorney's fees and court costs), including any claim or suit, threatened or actual, arising from the use of such elements furnished by the Client.</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5. Web Site Maintenance.</w:t>
      </w:r>
      <w:r w:rsidRPr="0053258E">
        <w:rPr>
          <w:rStyle w:val="apple-converted-space"/>
          <w:rFonts w:asciiTheme="majorHAnsi" w:eastAsiaTheme="majorEastAsia" w:hAnsiTheme="majorHAnsi"/>
          <w:b/>
          <w:bCs/>
          <w:color w:val="000000"/>
        </w:rPr>
        <w:t> </w:t>
      </w:r>
      <w:r w:rsidRPr="0053258E">
        <w:rPr>
          <w:rFonts w:asciiTheme="majorHAnsi" w:hAnsiTheme="majorHAnsi"/>
          <w:b/>
          <w:bCs/>
          <w:color w:val="000000"/>
        </w:rPr>
        <w:br/>
      </w:r>
      <w:r w:rsidRPr="0053258E">
        <w:rPr>
          <w:rFonts w:asciiTheme="majorHAnsi" w:hAnsiTheme="majorHAnsi"/>
          <w:color w:val="000000"/>
        </w:rPr>
        <w:t xml:space="preserve">This agreement allows for minor web site maintenance to pages for the lifetime of your web site at no charge, up to an average of one half hour per </w:t>
      </w:r>
      <w:r w:rsidR="00E22271">
        <w:rPr>
          <w:rFonts w:asciiTheme="majorHAnsi" w:hAnsiTheme="majorHAnsi"/>
          <w:color w:val="000000"/>
        </w:rPr>
        <w:t>week</w:t>
      </w:r>
      <w:r w:rsidRPr="0053258E">
        <w:rPr>
          <w:rFonts w:asciiTheme="majorHAnsi" w:hAnsiTheme="majorHAnsi"/>
          <w:color w:val="000000"/>
        </w:rPr>
        <w:t>, including updating links and making minor changes to a sentence or paragraph. It does not include major page reconstruction, new pages, guestbooks, discussion webs, navigation structure changes, attempted updates by Client repairs or Web Design Projects delivered to Client via diskette, U.S. mail and e-mail. The period begins on the date the Client's web site is available to be published to the Client's hosting service. Major page code and/or graphics changes and add</w:t>
      </w:r>
      <w:r w:rsidR="0053258E">
        <w:rPr>
          <w:rFonts w:asciiTheme="majorHAnsi" w:hAnsiTheme="majorHAnsi"/>
          <w:color w:val="000000"/>
        </w:rPr>
        <w:t>itions will be charged at the $2</w:t>
      </w:r>
      <w:r w:rsidRPr="0053258E">
        <w:rPr>
          <w:rFonts w:asciiTheme="majorHAnsi" w:hAnsiTheme="majorHAnsi"/>
          <w:color w:val="000000"/>
        </w:rPr>
        <w:t>0.00 per hour rate. (Notice: This rate is subject to change at any time.) Continuous maintenance will be billed when $250 has been reached, or in 30 day increments, which ever comes first. All payments, regardless of amount, must be made within 30 days.</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6. Completion Date.</w:t>
      </w:r>
      <w:r w:rsidRPr="0053258E">
        <w:rPr>
          <w:rFonts w:asciiTheme="majorHAnsi" w:hAnsiTheme="majorHAnsi"/>
          <w:color w:val="000000"/>
        </w:rPr>
        <w:br/>
      </w:r>
      <w:r w:rsidR="0053258E">
        <w:rPr>
          <w:rFonts w:asciiTheme="majorHAnsi" w:hAnsiTheme="majorHAnsi"/>
          <w:color w:val="000000"/>
        </w:rPr>
        <w:t xml:space="preserve">Webualize </w:t>
      </w:r>
      <w:r w:rsidRPr="0053258E">
        <w:rPr>
          <w:rFonts w:asciiTheme="majorHAnsi" w:hAnsiTheme="majorHAnsi"/>
          <w:color w:val="000000"/>
        </w:rPr>
        <w:t>and the Client must work together to complete the Web Design Project in a timely manner. We agree to work expeditiously to complete the We</w:t>
      </w:r>
      <w:r w:rsidR="0053258E">
        <w:rPr>
          <w:rFonts w:asciiTheme="majorHAnsi" w:hAnsiTheme="majorHAnsi"/>
          <w:color w:val="000000"/>
        </w:rPr>
        <w:t>b Design Project no later than 6</w:t>
      </w:r>
      <w:r w:rsidRPr="0053258E">
        <w:rPr>
          <w:rFonts w:asciiTheme="majorHAnsi" w:hAnsiTheme="majorHAnsi"/>
          <w:color w:val="000000"/>
        </w:rPr>
        <w:t>0 days after Client has submitted all necessary materials</w:t>
      </w:r>
      <w:r w:rsidR="00972CC5">
        <w:rPr>
          <w:rFonts w:asciiTheme="majorHAnsi" w:hAnsiTheme="majorHAnsi"/>
          <w:color w:val="000000"/>
        </w:rPr>
        <w:t xml:space="preserve"> and signed this Contract</w:t>
      </w:r>
      <w:r w:rsidRPr="0053258E">
        <w:rPr>
          <w:rFonts w:asciiTheme="majorHAnsi" w:hAnsiTheme="majorHAnsi"/>
          <w:color w:val="000000"/>
        </w:rPr>
        <w:t xml:space="preserve">. If the Client does not supply </w:t>
      </w:r>
      <w:r w:rsidR="0053258E">
        <w:rPr>
          <w:rFonts w:asciiTheme="majorHAnsi" w:hAnsiTheme="majorHAnsi"/>
          <w:color w:val="000000"/>
        </w:rPr>
        <w:t xml:space="preserve">Webualize </w:t>
      </w:r>
      <w:r w:rsidRPr="0053258E">
        <w:rPr>
          <w:rFonts w:asciiTheme="majorHAnsi" w:hAnsiTheme="majorHAnsi"/>
          <w:color w:val="000000"/>
        </w:rPr>
        <w:t>with complete text and graphics content for t</w:t>
      </w:r>
      <w:r w:rsidR="009818DA">
        <w:rPr>
          <w:rFonts w:asciiTheme="majorHAnsi" w:hAnsiTheme="majorHAnsi"/>
          <w:color w:val="000000"/>
        </w:rPr>
        <w:t>his Web Design Project within 9</w:t>
      </w:r>
      <w:bookmarkStart w:id="0" w:name="_GoBack"/>
      <w:bookmarkEnd w:id="0"/>
      <w:r w:rsidR="00A85C8B">
        <w:rPr>
          <w:rFonts w:asciiTheme="majorHAnsi" w:hAnsiTheme="majorHAnsi"/>
          <w:color w:val="000000"/>
        </w:rPr>
        <w:t>0</w:t>
      </w:r>
      <w:r w:rsidRPr="0053258E">
        <w:rPr>
          <w:rFonts w:asciiTheme="majorHAnsi" w:hAnsiTheme="majorHAnsi"/>
          <w:color w:val="000000"/>
        </w:rPr>
        <w:t xml:space="preserve"> days of the effective date of this agreement, the entire deposit amount of the agreement shall be retained by </w:t>
      </w:r>
      <w:r w:rsidR="0053258E">
        <w:rPr>
          <w:rFonts w:asciiTheme="majorHAnsi" w:hAnsiTheme="majorHAnsi"/>
          <w:color w:val="000000"/>
        </w:rPr>
        <w:t>Webualize as</w:t>
      </w:r>
      <w:r w:rsidRPr="0053258E">
        <w:rPr>
          <w:rFonts w:asciiTheme="majorHAnsi" w:hAnsiTheme="majorHAnsi"/>
          <w:color w:val="000000"/>
        </w:rPr>
        <w:t xml:space="preserve"> liquidated damages and the contract shall become null and void, at </w:t>
      </w:r>
      <w:r w:rsidR="0053258E">
        <w:rPr>
          <w:rFonts w:asciiTheme="majorHAnsi" w:hAnsiTheme="majorHAnsi"/>
          <w:color w:val="000000"/>
        </w:rPr>
        <w:t>Webualize’</w:t>
      </w:r>
      <w:r w:rsidRPr="0053258E">
        <w:rPr>
          <w:rFonts w:asciiTheme="majorHAnsi" w:hAnsiTheme="majorHAnsi"/>
          <w:color w:val="000000"/>
        </w:rPr>
        <w:t xml:space="preserve"> option, unless the Web Design Project is canceled in writing by the Client prior to 45 days of the effective date of the agreement.</w:t>
      </w:r>
    </w:p>
    <w:p w:rsidR="001B17CB" w:rsidRPr="0053258E" w:rsidRDefault="001B17CB" w:rsidP="0053258E">
      <w:pPr>
        <w:pStyle w:val="NormalWeb"/>
        <w:tabs>
          <w:tab w:val="left" w:pos="2715"/>
        </w:tabs>
        <w:rPr>
          <w:rFonts w:asciiTheme="majorHAnsi" w:hAnsiTheme="majorHAnsi"/>
          <w:color w:val="000000"/>
        </w:rPr>
      </w:pPr>
      <w:r w:rsidRPr="0053258E">
        <w:rPr>
          <w:rFonts w:asciiTheme="majorHAnsi" w:hAnsiTheme="majorHAnsi"/>
          <w:b/>
          <w:bCs/>
          <w:color w:val="000000"/>
        </w:rPr>
        <w:t>7. Project Delivery.</w:t>
      </w:r>
      <w:r w:rsidR="0053258E">
        <w:rPr>
          <w:rFonts w:asciiTheme="majorHAnsi" w:hAnsiTheme="majorHAnsi"/>
          <w:b/>
          <w:bCs/>
          <w:color w:val="000000"/>
        </w:rPr>
        <w:tab/>
      </w:r>
      <w:r w:rsidRPr="0053258E">
        <w:rPr>
          <w:rFonts w:asciiTheme="majorHAnsi" w:hAnsiTheme="majorHAnsi"/>
          <w:color w:val="000000"/>
        </w:rPr>
        <w:br/>
        <w:t xml:space="preserve">The final web site design project will be published to the Client's hosting service upon receipt of final payment or delivered via diskette upon the receipt of full payment. The Client understands that </w:t>
      </w:r>
      <w:r w:rsidR="0053258E">
        <w:rPr>
          <w:rFonts w:asciiTheme="majorHAnsi" w:hAnsiTheme="majorHAnsi"/>
          <w:color w:val="000000"/>
        </w:rPr>
        <w:t xml:space="preserve">Webualize </w:t>
      </w:r>
      <w:r w:rsidRPr="0053258E">
        <w:rPr>
          <w:rFonts w:asciiTheme="majorHAnsi" w:hAnsiTheme="majorHAnsi"/>
          <w:color w:val="000000"/>
        </w:rPr>
        <w:t xml:space="preserve">does not provide any hosting services in connection with this Web Design Project. Hosting services require a separate contract with the hosting service of the Client's choice. The Client agrees to select a hosting service which allows </w:t>
      </w:r>
      <w:r w:rsidR="0053258E">
        <w:rPr>
          <w:rFonts w:asciiTheme="majorHAnsi" w:hAnsiTheme="majorHAnsi"/>
          <w:color w:val="000000"/>
        </w:rPr>
        <w:t xml:space="preserve">Webualize </w:t>
      </w:r>
      <w:r w:rsidRPr="0053258E">
        <w:rPr>
          <w:rFonts w:asciiTheme="majorHAnsi" w:hAnsiTheme="majorHAnsi"/>
          <w:color w:val="000000"/>
        </w:rPr>
        <w:t>full access to the Client's account via FTP (File Transfer Protocol)</w:t>
      </w:r>
      <w:r w:rsidR="0053258E">
        <w:rPr>
          <w:rFonts w:asciiTheme="majorHAnsi" w:hAnsiTheme="majorHAnsi"/>
          <w:color w:val="000000"/>
        </w:rPr>
        <w:t xml:space="preserve"> or SFTP</w:t>
      </w:r>
      <w:r w:rsidRPr="0053258E">
        <w:rPr>
          <w:rFonts w:asciiTheme="majorHAnsi" w:hAnsiTheme="majorHAnsi"/>
          <w:color w:val="000000"/>
        </w:rPr>
        <w:t>. The Client will be solely responsible for any and all hosting service charges.</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8. Electronic Commerce Laws.</w:t>
      </w:r>
      <w:r w:rsidRPr="0053258E">
        <w:rPr>
          <w:rFonts w:asciiTheme="majorHAnsi" w:hAnsiTheme="majorHAnsi"/>
          <w:color w:val="000000"/>
        </w:rPr>
        <w:br/>
        <w:t xml:space="preserve">The Client agrees that the Client is solely responsible for complying with any laws, taxes, and tariffs applicable in any way to the Web Design Project or any other services contemplated herein, and will hold harmless, protect, and defend </w:t>
      </w:r>
      <w:r w:rsidR="0053258E">
        <w:rPr>
          <w:rFonts w:asciiTheme="majorHAnsi" w:hAnsiTheme="majorHAnsi"/>
          <w:color w:val="000000"/>
        </w:rPr>
        <w:t>Matthew Wong</w:t>
      </w:r>
      <w:r w:rsidRPr="0053258E">
        <w:rPr>
          <w:rFonts w:asciiTheme="majorHAnsi" w:hAnsiTheme="majorHAnsi"/>
          <w:color w:val="000000"/>
        </w:rPr>
        <w:t xml:space="preserve"> and</w:t>
      </w:r>
      <w:r w:rsidR="00E22271">
        <w:rPr>
          <w:rFonts w:asciiTheme="majorHAnsi" w:hAnsiTheme="majorHAnsi"/>
          <w:color w:val="000000"/>
        </w:rPr>
        <w:t>/or</w:t>
      </w:r>
      <w:r w:rsidRPr="0053258E">
        <w:rPr>
          <w:rFonts w:asciiTheme="majorHAnsi" w:hAnsiTheme="majorHAnsi"/>
          <w:color w:val="000000"/>
        </w:rPr>
        <w:t xml:space="preserve"> </w:t>
      </w:r>
      <w:r w:rsidR="0053258E">
        <w:rPr>
          <w:rFonts w:asciiTheme="majorHAnsi" w:hAnsiTheme="majorHAnsi"/>
          <w:color w:val="000000"/>
        </w:rPr>
        <w:t xml:space="preserve">Webualize </w:t>
      </w:r>
      <w:r w:rsidRPr="0053258E">
        <w:rPr>
          <w:rFonts w:asciiTheme="majorHAnsi" w:hAnsiTheme="majorHAnsi"/>
          <w:color w:val="000000"/>
        </w:rPr>
        <w:t>and its subcontractors from any claim, suit, penalty, tax, fine, penalty, or tariff arising from the Client's exercise of Internet electronic commerce and/or any failure to comply with any such laws, taxes, and tariffs.</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lastRenderedPageBreak/>
        <w:t>9. Web Design Project Copyright.</w:t>
      </w:r>
      <w:r w:rsidRPr="0053258E">
        <w:rPr>
          <w:rFonts w:asciiTheme="majorHAnsi" w:hAnsiTheme="majorHAnsi"/>
          <w:color w:val="000000"/>
        </w:rPr>
        <w:br/>
        <w:t xml:space="preserve">Copyright to the finished web design site produced by </w:t>
      </w:r>
      <w:r w:rsidR="0053258E">
        <w:rPr>
          <w:rFonts w:asciiTheme="majorHAnsi" w:hAnsiTheme="majorHAnsi"/>
          <w:color w:val="000000"/>
        </w:rPr>
        <w:t xml:space="preserve">Webualize </w:t>
      </w:r>
      <w:r w:rsidRPr="0053258E">
        <w:rPr>
          <w:rFonts w:asciiTheme="majorHAnsi" w:hAnsiTheme="majorHAnsi"/>
          <w:color w:val="000000"/>
        </w:rPr>
        <w:t xml:space="preserve">will be owned by </w:t>
      </w:r>
      <w:r w:rsidR="0053258E">
        <w:rPr>
          <w:rFonts w:asciiTheme="majorHAnsi" w:hAnsiTheme="majorHAnsi"/>
          <w:color w:val="000000"/>
        </w:rPr>
        <w:t>Matthew Wong</w:t>
      </w:r>
      <w:r w:rsidRPr="0053258E">
        <w:rPr>
          <w:rFonts w:asciiTheme="majorHAnsi" w:hAnsiTheme="majorHAnsi"/>
          <w:color w:val="000000"/>
        </w:rPr>
        <w:t xml:space="preserve"> and/or </w:t>
      </w:r>
      <w:r w:rsidR="0053258E">
        <w:rPr>
          <w:rFonts w:asciiTheme="majorHAnsi" w:hAnsiTheme="majorHAnsi"/>
          <w:color w:val="000000"/>
        </w:rPr>
        <w:t>Webualize</w:t>
      </w:r>
      <w:r w:rsidRPr="0053258E">
        <w:rPr>
          <w:rFonts w:asciiTheme="majorHAnsi" w:hAnsiTheme="majorHAnsi"/>
          <w:color w:val="000000"/>
        </w:rPr>
        <w:t xml:space="preserve">. The Client will be assigned rights to use the Web Design Project as a web site, once final payment under this agreement and any additional charges incurred have been paid. Rights to photos, graphics, source code, work-up files, and computer programs specifically are transferred to the Client, and remain the property of their respective owners. </w:t>
      </w:r>
      <w:r w:rsidR="0053258E">
        <w:rPr>
          <w:rFonts w:asciiTheme="majorHAnsi" w:hAnsiTheme="majorHAnsi"/>
          <w:color w:val="000000"/>
        </w:rPr>
        <w:t xml:space="preserve">Webualize </w:t>
      </w:r>
      <w:r w:rsidRPr="0053258E">
        <w:rPr>
          <w:rFonts w:asciiTheme="majorHAnsi" w:hAnsiTheme="majorHAnsi"/>
          <w:color w:val="000000"/>
        </w:rPr>
        <w:t xml:space="preserve">and its subcontractors retain the right to display graphics and other Web Design elements as examples of their work in their respective portfolios. All Web Design Projects will contain a copyright/legal statement with a link to </w:t>
      </w:r>
      <w:r w:rsidR="0053258E">
        <w:rPr>
          <w:rFonts w:asciiTheme="majorHAnsi" w:hAnsiTheme="majorHAnsi"/>
          <w:color w:val="000000"/>
        </w:rPr>
        <w:t>Webualize’</w:t>
      </w:r>
      <w:r w:rsidRPr="0053258E">
        <w:rPr>
          <w:rFonts w:asciiTheme="majorHAnsi" w:hAnsiTheme="majorHAnsi"/>
          <w:color w:val="000000"/>
        </w:rPr>
        <w:t xml:space="preserve"> Design Services Web Site.</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10. Payments.</w:t>
      </w:r>
      <w:r w:rsidRPr="0053258E">
        <w:rPr>
          <w:rFonts w:asciiTheme="majorHAnsi" w:hAnsiTheme="majorHAnsi"/>
          <w:color w:val="000000"/>
        </w:rPr>
        <w:br/>
        <w:t xml:space="preserve">Payments must be made promptly based on the terms of this Web Site Design Project. </w:t>
      </w:r>
      <w:r w:rsidR="0053258E">
        <w:rPr>
          <w:rFonts w:asciiTheme="majorHAnsi" w:hAnsiTheme="majorHAnsi"/>
          <w:color w:val="000000"/>
        </w:rPr>
        <w:t xml:space="preserve">Webualize </w:t>
      </w:r>
      <w:r w:rsidRPr="0053258E">
        <w:rPr>
          <w:rFonts w:asciiTheme="majorHAnsi" w:hAnsiTheme="majorHAnsi"/>
          <w:color w:val="000000"/>
        </w:rPr>
        <w:t xml:space="preserve">reserves the right to remove any Web Design Project from viewing on the Internet until final payment is made. All payments are to be made within 30 days after completion and approval of the Web Design Project by the Client. In case collection proves necessary, the Client agrees to pay all fees (including all attorney's fees and court costs) incurred by that process. This agreement becomes effective only when signed by </w:t>
      </w:r>
      <w:r w:rsidR="0053258E">
        <w:rPr>
          <w:rFonts w:asciiTheme="majorHAnsi" w:hAnsiTheme="majorHAnsi"/>
          <w:color w:val="000000"/>
        </w:rPr>
        <w:t>Matthew Wong and/or Webualize</w:t>
      </w:r>
      <w:r w:rsidRPr="0053258E">
        <w:rPr>
          <w:rFonts w:asciiTheme="majorHAnsi" w:hAnsiTheme="majorHAnsi"/>
          <w:color w:val="000000"/>
        </w:rPr>
        <w:t>. Regardless of the place of signing of this agreement. Furthermore, the Client waives any right to or claim of sovereign immunity. Adding of Meta Tags (Description and Keywords) and the submission of the Web Design Project to Web search engines and updating occur only after the full final payment is made. All payments will be made in U.S. Dollars.</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11. Payment Schedule.</w:t>
      </w:r>
      <w:r w:rsidRPr="0053258E">
        <w:rPr>
          <w:rFonts w:asciiTheme="majorHAnsi" w:hAnsiTheme="majorHAnsi"/>
          <w:color w:val="000000"/>
        </w:rPr>
        <w:br/>
        <w:t xml:space="preserve">Payment for services provided hereby shall be made in accordance with the conditions contained in this contract and the Package Price, attached hereto and made a part of this agreement hereof. Notwithstanding any prices listed in literature or on Web pages, the Client and </w:t>
      </w:r>
      <w:r w:rsidR="0053258E">
        <w:rPr>
          <w:rFonts w:asciiTheme="majorHAnsi" w:hAnsiTheme="majorHAnsi"/>
          <w:color w:val="000000"/>
        </w:rPr>
        <w:t>Webualize</w:t>
      </w:r>
      <w:r w:rsidR="00972CC5">
        <w:rPr>
          <w:rFonts w:asciiTheme="majorHAnsi" w:hAnsiTheme="majorHAnsi"/>
          <w:color w:val="000000"/>
        </w:rPr>
        <w:t xml:space="preserve"> </w:t>
      </w:r>
      <w:r w:rsidRPr="0053258E">
        <w:rPr>
          <w:rFonts w:asciiTheme="majorHAnsi" w:hAnsiTheme="majorHAnsi"/>
          <w:color w:val="000000"/>
        </w:rPr>
        <w:t>agree that the services described in this contract, and the Package Price, shall be completed for $</w:t>
      </w:r>
      <w:r w:rsidR="00972CC5">
        <w:rPr>
          <w:rFonts w:asciiTheme="majorHAnsi" w:hAnsiTheme="majorHAnsi"/>
          <w:color w:val="000000"/>
        </w:rPr>
        <w:t>300</w:t>
      </w:r>
      <w:r w:rsidRPr="0053258E">
        <w:rPr>
          <w:rFonts w:asciiTheme="majorHAnsi" w:hAnsiTheme="majorHAnsi"/>
          <w:color w:val="000000"/>
        </w:rPr>
        <w:t xml:space="preserve">. The Client agrees to pay to </w:t>
      </w:r>
      <w:r w:rsidR="0053258E">
        <w:rPr>
          <w:rFonts w:asciiTheme="majorHAnsi" w:hAnsiTheme="majorHAnsi"/>
          <w:color w:val="000000"/>
        </w:rPr>
        <w:t>Webualize</w:t>
      </w:r>
      <w:r w:rsidR="00972CC5">
        <w:rPr>
          <w:rFonts w:asciiTheme="majorHAnsi" w:hAnsiTheme="majorHAnsi"/>
          <w:color w:val="000000"/>
        </w:rPr>
        <w:t xml:space="preserve"> </w:t>
      </w:r>
      <w:r w:rsidRPr="0053258E">
        <w:rPr>
          <w:rFonts w:asciiTheme="majorHAnsi" w:hAnsiTheme="majorHAnsi"/>
          <w:color w:val="000000"/>
        </w:rPr>
        <w:t>an initial, non-refundable deposit of $</w:t>
      </w:r>
      <w:r w:rsidR="00972CC5">
        <w:rPr>
          <w:rFonts w:asciiTheme="majorHAnsi" w:hAnsiTheme="majorHAnsi"/>
          <w:color w:val="000000"/>
        </w:rPr>
        <w:t xml:space="preserve">100 </w:t>
      </w:r>
      <w:r w:rsidRPr="0053258E">
        <w:rPr>
          <w:rFonts w:asciiTheme="majorHAnsi" w:hAnsiTheme="majorHAnsi"/>
          <w:color w:val="000000"/>
        </w:rPr>
        <w:t>upon execution of this agreement. Final payment is due within 30 days prior to publication and/or delivery of the Web Site Design Project. All amounts must be in U.S. Dollars.</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12. Legal Notice.</w:t>
      </w:r>
      <w:r w:rsidRPr="0053258E">
        <w:rPr>
          <w:rFonts w:asciiTheme="majorHAnsi" w:hAnsiTheme="majorHAnsi"/>
          <w:color w:val="000000"/>
        </w:rPr>
        <w:br/>
        <w:t xml:space="preserve">Notwithstanding anything to the contrary contained in this contract, neither </w:t>
      </w:r>
      <w:r w:rsidR="0053258E">
        <w:rPr>
          <w:rFonts w:asciiTheme="majorHAnsi" w:hAnsiTheme="majorHAnsi"/>
          <w:color w:val="000000"/>
        </w:rPr>
        <w:t>Webualize</w:t>
      </w:r>
      <w:r w:rsidR="00972CC5">
        <w:rPr>
          <w:rFonts w:asciiTheme="majorHAnsi" w:hAnsiTheme="majorHAnsi"/>
          <w:color w:val="000000"/>
        </w:rPr>
        <w:t xml:space="preserve"> </w:t>
      </w:r>
      <w:r w:rsidRPr="0053258E">
        <w:rPr>
          <w:rFonts w:asciiTheme="majorHAnsi" w:hAnsiTheme="majorHAnsi"/>
          <w:color w:val="000000"/>
        </w:rPr>
        <w:t xml:space="preserve">nor any of its employees or agents, warrants that the functions contained in the Web Design Project will be uninterrupted or error-free. The entire risk as to the quality and performance of the Web Design Project is with the Client. In no event will </w:t>
      </w:r>
      <w:r w:rsidR="00972CC5">
        <w:rPr>
          <w:rFonts w:asciiTheme="majorHAnsi" w:hAnsiTheme="majorHAnsi"/>
          <w:color w:val="000000"/>
        </w:rPr>
        <w:t>Matthew Wong</w:t>
      </w:r>
      <w:r w:rsidRPr="0053258E">
        <w:rPr>
          <w:rFonts w:asciiTheme="majorHAnsi" w:hAnsiTheme="majorHAnsi"/>
          <w:color w:val="000000"/>
        </w:rPr>
        <w:t xml:space="preserve"> and/or </w:t>
      </w:r>
      <w:r w:rsidR="0053258E">
        <w:rPr>
          <w:rFonts w:asciiTheme="majorHAnsi" w:hAnsiTheme="majorHAnsi"/>
          <w:color w:val="000000"/>
        </w:rPr>
        <w:t>Webualize</w:t>
      </w:r>
      <w:r w:rsidR="00972CC5">
        <w:rPr>
          <w:rFonts w:asciiTheme="majorHAnsi" w:hAnsiTheme="majorHAnsi"/>
          <w:color w:val="000000"/>
        </w:rPr>
        <w:t xml:space="preserve"> </w:t>
      </w:r>
      <w:r w:rsidRPr="0053258E">
        <w:rPr>
          <w:rFonts w:asciiTheme="majorHAnsi" w:hAnsiTheme="majorHAnsi"/>
          <w:color w:val="000000"/>
        </w:rPr>
        <w:t xml:space="preserve">be liable to the Client or any third party for any damages, including, but not limited to, service interruptions caused by </w:t>
      </w:r>
      <w:r w:rsidR="00972CC5">
        <w:rPr>
          <w:rFonts w:asciiTheme="majorHAnsi" w:hAnsiTheme="majorHAnsi"/>
          <w:color w:val="000000"/>
        </w:rPr>
        <w:t>third parties</w:t>
      </w:r>
      <w:r w:rsidRPr="0053258E">
        <w:rPr>
          <w:rFonts w:asciiTheme="majorHAnsi" w:hAnsiTheme="majorHAnsi"/>
          <w:color w:val="000000"/>
        </w:rPr>
        <w:t xml:space="preserve">, the Hosting Service or any other circumstances beyond our reasonable control, any lost profits, lost savings or other incidental, consequential, punitive, or special damages arising out of the operation of or inability to operate this Web Design Project, failure of any service provider, of any telecommunications carrier, of the Internet backbone, of any Internet servers, your or your site visitor's computer or Internet software, even if </w:t>
      </w:r>
      <w:r w:rsidR="0053258E">
        <w:rPr>
          <w:rFonts w:asciiTheme="majorHAnsi" w:hAnsiTheme="majorHAnsi"/>
          <w:color w:val="000000"/>
        </w:rPr>
        <w:t>Webualize</w:t>
      </w:r>
      <w:r w:rsidR="00972CC5">
        <w:rPr>
          <w:rFonts w:asciiTheme="majorHAnsi" w:hAnsiTheme="majorHAnsi"/>
          <w:color w:val="000000"/>
        </w:rPr>
        <w:t xml:space="preserve"> </w:t>
      </w:r>
      <w:r w:rsidRPr="0053258E">
        <w:rPr>
          <w:rFonts w:asciiTheme="majorHAnsi" w:hAnsiTheme="majorHAnsi"/>
          <w:color w:val="000000"/>
        </w:rPr>
        <w:t>has been advised of the possibility of such damages.</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lastRenderedPageBreak/>
        <w:t>13. This Agreement.</w:t>
      </w:r>
      <w:r w:rsidRPr="0053258E">
        <w:rPr>
          <w:rFonts w:asciiTheme="majorHAnsi" w:hAnsiTheme="majorHAnsi"/>
          <w:color w:val="000000"/>
        </w:rPr>
        <w:br/>
        <w:t xml:space="preserve">This agreement constitutes the sole agreement between </w:t>
      </w:r>
      <w:r w:rsidR="0053258E">
        <w:rPr>
          <w:rFonts w:asciiTheme="majorHAnsi" w:hAnsiTheme="majorHAnsi"/>
          <w:color w:val="000000"/>
        </w:rPr>
        <w:t>Webualize</w:t>
      </w:r>
      <w:r w:rsidR="00972CC5">
        <w:rPr>
          <w:rFonts w:asciiTheme="majorHAnsi" w:hAnsiTheme="majorHAnsi"/>
          <w:color w:val="000000"/>
        </w:rPr>
        <w:t xml:space="preserve"> </w:t>
      </w:r>
      <w:r w:rsidRPr="0053258E">
        <w:rPr>
          <w:rFonts w:asciiTheme="majorHAnsi" w:hAnsiTheme="majorHAnsi"/>
          <w:color w:val="000000"/>
        </w:rPr>
        <w:t xml:space="preserve">and the Client regarding this Web Design Project. Any additional work not specified in this contract or any other amendment or modification to this contract must be authorized by a written request signed by both Client and </w:t>
      </w:r>
      <w:r w:rsidR="00972CC5">
        <w:rPr>
          <w:rFonts w:asciiTheme="majorHAnsi" w:hAnsiTheme="majorHAnsi"/>
          <w:color w:val="000000"/>
        </w:rPr>
        <w:t>Webualize</w:t>
      </w:r>
      <w:r w:rsidRPr="0053258E">
        <w:rPr>
          <w:rFonts w:asciiTheme="majorHAnsi" w:hAnsiTheme="majorHAnsi"/>
          <w:color w:val="000000"/>
        </w:rPr>
        <w:t xml:space="preserve">. All prices specified in this contract will be honored for </w:t>
      </w:r>
      <w:r w:rsidR="00972CC5">
        <w:rPr>
          <w:rFonts w:asciiTheme="majorHAnsi" w:hAnsiTheme="majorHAnsi"/>
          <w:color w:val="000000"/>
        </w:rPr>
        <w:t>one year</w:t>
      </w:r>
      <w:r w:rsidRPr="0053258E">
        <w:rPr>
          <w:rFonts w:asciiTheme="majorHAnsi" w:hAnsiTheme="majorHAnsi"/>
          <w:color w:val="000000"/>
        </w:rPr>
        <w:t xml:space="preserve"> after both parties sign this contract. Continued services after that time will require a new</w:t>
      </w:r>
      <w:r w:rsidR="00E22271">
        <w:rPr>
          <w:rFonts w:asciiTheme="majorHAnsi" w:hAnsiTheme="majorHAnsi"/>
          <w:color w:val="000000"/>
        </w:rPr>
        <w:t xml:space="preserve"> </w:t>
      </w:r>
      <w:r w:rsidRPr="0053258E">
        <w:rPr>
          <w:rFonts w:asciiTheme="majorHAnsi" w:hAnsiTheme="majorHAnsi"/>
          <w:color w:val="000000"/>
        </w:rPr>
        <w:t>agreement.</w:t>
      </w:r>
    </w:p>
    <w:p w:rsidR="001B17CB" w:rsidRPr="0053258E" w:rsidRDefault="001B17CB" w:rsidP="001B17CB">
      <w:pPr>
        <w:pStyle w:val="NormalWeb"/>
        <w:rPr>
          <w:rFonts w:asciiTheme="majorHAnsi" w:hAnsiTheme="majorHAnsi"/>
          <w:color w:val="000000"/>
        </w:rPr>
      </w:pPr>
      <w:r w:rsidRPr="0053258E">
        <w:rPr>
          <w:rFonts w:asciiTheme="majorHAnsi" w:hAnsiTheme="majorHAnsi"/>
          <w:color w:val="000000"/>
        </w:rPr>
        <w:t>The undersigned hereby agree to the terms, conditions and stipulations of this agreement on behalf of his or her organization or business.</w:t>
      </w:r>
    </w:p>
    <w:p w:rsidR="001B17CB" w:rsidRPr="0053258E" w:rsidRDefault="001B17CB" w:rsidP="001B17CB">
      <w:pPr>
        <w:pStyle w:val="NormalWeb"/>
        <w:rPr>
          <w:rFonts w:asciiTheme="majorHAnsi" w:hAnsiTheme="majorHAnsi"/>
          <w:color w:val="000000"/>
        </w:rPr>
      </w:pPr>
      <w:r w:rsidRPr="0053258E">
        <w:rPr>
          <w:rFonts w:asciiTheme="majorHAnsi" w:hAnsiTheme="majorHAnsi"/>
          <w:color w:val="000000"/>
        </w:rPr>
        <w:t>This Agreement constitutes the entire understanding of the parties. Any changes or modifications thereto must be in writing and signed by both parties.</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AGREED TO:</w:t>
      </w:r>
    </w:p>
    <w:p w:rsidR="001B17CB" w:rsidRPr="0053258E" w:rsidRDefault="001B17CB" w:rsidP="001B17CB">
      <w:pPr>
        <w:pStyle w:val="NormalWeb"/>
        <w:rPr>
          <w:rFonts w:asciiTheme="majorHAnsi" w:hAnsiTheme="majorHAnsi"/>
          <w:color w:val="000000"/>
        </w:rPr>
      </w:pPr>
      <w:r w:rsidRPr="0053258E">
        <w:rPr>
          <w:rFonts w:asciiTheme="majorHAnsi" w:hAnsiTheme="majorHAnsi"/>
          <w:b/>
          <w:bCs/>
          <w:color w:val="000000"/>
        </w:rPr>
        <w:t>Client</w:t>
      </w:r>
    </w:p>
    <w:p w:rsidR="001B17CB" w:rsidRPr="0053258E" w:rsidRDefault="001B17CB" w:rsidP="001B17CB">
      <w:pPr>
        <w:pStyle w:val="NormalWeb"/>
        <w:rPr>
          <w:rFonts w:asciiTheme="majorHAnsi" w:hAnsiTheme="majorHAnsi"/>
          <w:color w:val="000000"/>
        </w:rPr>
      </w:pPr>
      <w:r w:rsidRPr="0053258E">
        <w:rPr>
          <w:rFonts w:asciiTheme="majorHAnsi" w:hAnsiTheme="majorHAnsi"/>
          <w:color w:val="000000"/>
        </w:rPr>
        <w:t>(Sign) By_____________________________________ Date ________________</w:t>
      </w:r>
      <w:r w:rsidRPr="0053258E">
        <w:rPr>
          <w:rFonts w:asciiTheme="majorHAnsi" w:hAnsiTheme="majorHAnsi"/>
          <w:color w:val="000000"/>
        </w:rPr>
        <w:br/>
        <w:t>(Print) Name:</w:t>
      </w:r>
      <w:r w:rsidRPr="0053258E">
        <w:rPr>
          <w:rFonts w:asciiTheme="majorHAnsi" w:hAnsiTheme="majorHAnsi"/>
          <w:color w:val="000000"/>
        </w:rPr>
        <w:br/>
        <w:t>Title:</w:t>
      </w:r>
      <w:r w:rsidRPr="0053258E">
        <w:rPr>
          <w:rFonts w:asciiTheme="majorHAnsi" w:hAnsiTheme="majorHAnsi"/>
          <w:color w:val="000000"/>
        </w:rPr>
        <w:br/>
        <w:t>Address:</w:t>
      </w:r>
      <w:r w:rsidRPr="0053258E">
        <w:rPr>
          <w:rFonts w:asciiTheme="majorHAnsi" w:hAnsiTheme="majorHAnsi"/>
          <w:color w:val="000000"/>
        </w:rPr>
        <w:br/>
        <w:t>Phone:</w:t>
      </w:r>
      <w:r w:rsidRPr="0053258E">
        <w:rPr>
          <w:rFonts w:asciiTheme="majorHAnsi" w:hAnsiTheme="majorHAnsi"/>
          <w:color w:val="000000"/>
        </w:rPr>
        <w:br/>
        <w:t>E-mail:</w:t>
      </w:r>
    </w:p>
    <w:p w:rsidR="001B17CB" w:rsidRPr="0053258E" w:rsidRDefault="00972CC5" w:rsidP="001B17CB">
      <w:pPr>
        <w:pStyle w:val="NormalWeb"/>
        <w:rPr>
          <w:rFonts w:asciiTheme="majorHAnsi" w:hAnsiTheme="majorHAnsi"/>
          <w:color w:val="000000"/>
        </w:rPr>
      </w:pPr>
      <w:r>
        <w:rPr>
          <w:rFonts w:asciiTheme="majorHAnsi" w:hAnsiTheme="majorHAnsi"/>
          <w:b/>
          <w:bCs/>
          <w:color w:val="000000"/>
        </w:rPr>
        <w:t>Webualize</w:t>
      </w:r>
    </w:p>
    <w:p w:rsidR="001B17CB" w:rsidRPr="0053258E" w:rsidRDefault="001B17CB" w:rsidP="001B17CB">
      <w:pPr>
        <w:pStyle w:val="NormalWeb"/>
        <w:rPr>
          <w:rFonts w:asciiTheme="majorHAnsi" w:hAnsiTheme="majorHAnsi"/>
          <w:color w:val="000000"/>
        </w:rPr>
      </w:pPr>
      <w:r w:rsidRPr="0053258E">
        <w:rPr>
          <w:rFonts w:asciiTheme="majorHAnsi" w:hAnsiTheme="majorHAnsi"/>
          <w:color w:val="000000"/>
        </w:rPr>
        <w:t>By__________________________________________ Date ________________</w:t>
      </w:r>
      <w:r w:rsidRPr="0053258E">
        <w:rPr>
          <w:rFonts w:asciiTheme="majorHAnsi" w:hAnsiTheme="majorHAnsi"/>
          <w:color w:val="000000"/>
        </w:rPr>
        <w:br/>
      </w:r>
      <w:r w:rsidR="00972CC5">
        <w:rPr>
          <w:rFonts w:asciiTheme="majorHAnsi" w:hAnsiTheme="majorHAnsi"/>
          <w:color w:val="000000"/>
        </w:rPr>
        <w:t>Matthew Wong (</w:t>
      </w:r>
      <w:r w:rsidR="001D0659">
        <w:rPr>
          <w:rFonts w:asciiTheme="majorHAnsi" w:hAnsiTheme="majorHAnsi"/>
          <w:color w:val="000000"/>
        </w:rPr>
        <w:t>Webualize</w:t>
      </w:r>
      <w:r w:rsidR="00972CC5">
        <w:rPr>
          <w:rFonts w:asciiTheme="majorHAnsi" w:hAnsiTheme="majorHAnsi"/>
          <w:color w:val="000000"/>
        </w:rPr>
        <w:t>)</w:t>
      </w:r>
    </w:p>
    <w:p w:rsidR="00482FB2" w:rsidRPr="0053258E" w:rsidRDefault="00482FB2" w:rsidP="001B17CB">
      <w:pPr>
        <w:spacing w:line="276" w:lineRule="auto"/>
        <w:rPr>
          <w:rFonts w:asciiTheme="majorHAnsi" w:hAnsiTheme="majorHAnsi"/>
          <w:sz w:val="24"/>
          <w:szCs w:val="24"/>
        </w:rPr>
      </w:pPr>
    </w:p>
    <w:sectPr w:rsidR="00482FB2" w:rsidRPr="005325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01361E4"/>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47539"/>
    <w:multiLevelType w:val="multilevel"/>
    <w:tmpl w:val="CB94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693666"/>
    <w:multiLevelType w:val="multilevel"/>
    <w:tmpl w:val="3E76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BA"/>
    <w:rsid w:val="00140077"/>
    <w:rsid w:val="001A5BCD"/>
    <w:rsid w:val="001B17CB"/>
    <w:rsid w:val="001D0659"/>
    <w:rsid w:val="00380298"/>
    <w:rsid w:val="00482FB2"/>
    <w:rsid w:val="004900C9"/>
    <w:rsid w:val="004B0E59"/>
    <w:rsid w:val="0053258E"/>
    <w:rsid w:val="00594C2C"/>
    <w:rsid w:val="005F74CE"/>
    <w:rsid w:val="007E6441"/>
    <w:rsid w:val="00972CC5"/>
    <w:rsid w:val="009818DA"/>
    <w:rsid w:val="009E072F"/>
    <w:rsid w:val="00A22D90"/>
    <w:rsid w:val="00A3655A"/>
    <w:rsid w:val="00A85C8B"/>
    <w:rsid w:val="00AA30C7"/>
    <w:rsid w:val="00CA32A1"/>
    <w:rsid w:val="00CC02B8"/>
    <w:rsid w:val="00CF609A"/>
    <w:rsid w:val="00DE26C7"/>
    <w:rsid w:val="00E22271"/>
    <w:rsid w:val="00F5242C"/>
    <w:rsid w:val="00F75833"/>
    <w:rsid w:val="00F945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F94E4-4570-458D-A0D0-0FFE8A34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945BA"/>
    <w:rPr>
      <w:color w:val="6B9F25" w:themeColor="hyperlink"/>
      <w:u w:val="single"/>
    </w:rPr>
  </w:style>
  <w:style w:type="paragraph" w:styleId="NormalWeb">
    <w:name w:val="Normal (Web)"/>
    <w:basedOn w:val="Normal"/>
    <w:uiPriority w:val="99"/>
    <w:semiHidden/>
    <w:unhideWhenUsed/>
    <w:rsid w:val="001B17C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1B1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55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tw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37</TotalTime>
  <Pages>4</Pages>
  <Words>1609</Words>
  <Characters>8579</Characters>
  <Application>Microsoft Office Word</Application>
  <DocSecurity>0</DocSecurity>
  <Lines>138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Wong</dc:creator>
  <cp:keywords/>
  <cp:lastModifiedBy>Matthew Wong</cp:lastModifiedBy>
  <cp:revision>31</cp:revision>
  <dcterms:created xsi:type="dcterms:W3CDTF">2013-10-30T18:47:00Z</dcterms:created>
  <dcterms:modified xsi:type="dcterms:W3CDTF">2013-10-30T19:27:00Z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