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1FCF7E">
      <w:pPr>
        <w:pStyle w:val="2"/>
        <w:widowControl/>
        <w:rPr>
          <w:lang w:val="en-US"/>
        </w:rPr>
      </w:pPr>
      <w:bookmarkStart w:id="0" w:name="_Toc230029466"/>
      <w:r>
        <w:rPr>
          <w:lang w:val="en-US"/>
        </w:rPr>
        <w:t>Introduction</w:t>
      </w:r>
      <w:bookmarkEnd w:id="0"/>
    </w:p>
    <w:p w14:paraId="598C5082">
      <w:pPr>
        <w:keepNext w:val="0"/>
        <w:keepLines w:val="0"/>
        <w:widowControl/>
        <w:suppressLineNumbers w:val="0"/>
        <w:spacing w:before="60" w:beforeAutospacing="0" w:after="60" w:afterAutospacing="0"/>
        <w:ind w:left="0" w:right="0"/>
        <w:jc w:val="left"/>
        <w:rPr>
          <w:lang w:val="en-US"/>
        </w:rPr>
      </w:pPr>
      <w:r>
        <w:rPr>
          <w:rFonts w:hint="default" w:ascii="Arial" w:hAnsi="Arial" w:eastAsia="Arial" w:cs="Arial"/>
          <w:kern w:val="0"/>
          <w:sz w:val="22"/>
          <w:szCs w:val="22"/>
          <w:lang w:val="en-US" w:eastAsia="zh-CN" w:bidi="ar"/>
        </w:rPr>
        <w:t>Air travel has become an essential component of modern transportation infrastructure. Flight booking systems handle millions of transactions daily, requiring robust database architectures capable of managing real-time seat availability, concurrent bookings, secure payment processing, and distributed operations across multiple geographic regions.</w:t>
      </w:r>
    </w:p>
    <w:p w14:paraId="12347D85">
      <w:pPr>
        <w:keepNext w:val="0"/>
        <w:keepLines w:val="0"/>
        <w:widowControl/>
        <w:suppressLineNumbers w:val="0"/>
        <w:spacing w:before="60" w:beforeAutospacing="0" w:after="60" w:afterAutospacing="0"/>
        <w:ind w:left="0" w:right="0"/>
        <w:jc w:val="left"/>
        <w:rPr>
          <w:lang w:val="en-US"/>
        </w:rPr>
      </w:pPr>
      <w:r>
        <w:rPr>
          <w:rFonts w:hint="default" w:ascii="Arial" w:hAnsi="Arial" w:eastAsia="Arial" w:cs="Arial"/>
          <w:kern w:val="0"/>
          <w:sz w:val="22"/>
          <w:szCs w:val="22"/>
          <w:lang w:val="en-US" w:eastAsia="zh-CN" w:bidi="ar"/>
        </w:rPr>
        <w:t>In East Africa, airlines such as Ethiopian Airlines serve as key hubs connecting the continent to global destinations. As digital adoption grows across Ethiopia, Kenya, and the wider region, the need for reliable, saleable, and secure flight booking database systems has never been greater.</w:t>
      </w:r>
    </w:p>
    <w:p w14:paraId="7D9B2824">
      <w:pPr>
        <w:keepNext w:val="0"/>
        <w:keepLines w:val="0"/>
        <w:widowControl/>
        <w:suppressLineNumbers w:val="0"/>
        <w:spacing w:before="60" w:beforeAutospacing="0" w:after="60" w:afterAutospacing="0"/>
        <w:ind w:left="0" w:right="0"/>
        <w:jc w:val="left"/>
        <w:rPr>
          <w:lang w:val="en-US"/>
        </w:rPr>
      </w:pPr>
      <w:r>
        <w:rPr>
          <w:rFonts w:hint="default" w:ascii="Arial" w:hAnsi="Arial" w:eastAsia="Arial" w:cs="Arial"/>
          <w:kern w:val="0"/>
          <w:sz w:val="22"/>
          <w:szCs w:val="22"/>
          <w:lang w:val="en-US" w:eastAsia="zh-CN" w:bidi="ar"/>
        </w:rPr>
        <w:t>This project designs and implements a comprehensive advanced database system for a Flight Booking Platform serving East African routes. The system applies advanced database engineering principles including full 3NF normalization, concurrency-safe transaction management, role-based access control, horizontal data partitioning, and ARIES-compliant crash recovery.</w:t>
      </w:r>
    </w:p>
    <w:p w14:paraId="5809D1A9">
      <w:pPr>
        <w:pStyle w:val="3"/>
        <w:widowControl/>
        <w:rPr>
          <w:lang w:val="en-US"/>
        </w:rPr>
      </w:pPr>
      <w:r>
        <w:rPr>
          <w:lang w:val="en-US"/>
        </w:rPr>
        <w:t xml:space="preserve"> </w:t>
      </w:r>
      <w:bookmarkStart w:id="1" w:name="_Toc230029467"/>
      <w:r>
        <w:rPr>
          <w:lang w:val="en-US"/>
        </w:rPr>
        <w:t>Background of the Study</w:t>
      </w:r>
      <w:bookmarkEnd w:id="1"/>
    </w:p>
    <w:p w14:paraId="37467488">
      <w:pPr>
        <w:keepNext w:val="0"/>
        <w:keepLines w:val="0"/>
        <w:widowControl/>
        <w:suppressLineNumbers w:val="0"/>
        <w:spacing w:before="60" w:beforeAutospacing="0" w:after="60" w:afterAutospacing="0"/>
        <w:ind w:left="0" w:right="0"/>
        <w:jc w:val="left"/>
        <w:rPr>
          <w:lang w:val="en-US"/>
        </w:rPr>
      </w:pPr>
      <w:r>
        <w:rPr>
          <w:rFonts w:hint="default" w:ascii="Arial" w:hAnsi="Arial" w:eastAsia="Arial" w:cs="Arial"/>
          <w:kern w:val="0"/>
          <w:sz w:val="22"/>
          <w:szCs w:val="22"/>
          <w:lang w:val="en-US" w:eastAsia="zh-CN" w:bidi="ar"/>
        </w:rPr>
        <w:t>Traditional flight booking systems were largely paper-based or operated through airline-specific terminals. The rise of Online Travel Agencies (OTAs) and direct airline booking portals transformed the industry. Modern flight booking platforms must simultaneously manage:</w:t>
      </w:r>
    </w:p>
    <w:p w14:paraId="1A8EA2FF">
      <w:pPr>
        <w:pStyle w:val="9"/>
        <w:widowControl/>
        <w:numPr>
          <w:ilvl w:val="0"/>
          <w:numId w:val="1"/>
        </w:numPr>
        <w:spacing w:before="40" w:beforeAutospacing="0" w:after="40" w:afterAutospacing="0"/>
        <w:ind w:left="720" w:right="0" w:hanging="360"/>
        <w:rPr>
          <w:lang w:val="en-US"/>
        </w:rPr>
      </w:pPr>
      <w:r>
        <w:rPr>
          <w:lang w:val="en-US"/>
        </w:rPr>
        <w:t>Inventory of seats across thousands of daily flights</w:t>
      </w:r>
    </w:p>
    <w:p w14:paraId="5EC60340">
      <w:pPr>
        <w:pStyle w:val="9"/>
        <w:widowControl/>
        <w:numPr>
          <w:ilvl w:val="0"/>
          <w:numId w:val="1"/>
        </w:numPr>
        <w:spacing w:before="40" w:beforeAutospacing="0" w:after="40" w:afterAutospacing="0"/>
        <w:ind w:left="720" w:right="0" w:hanging="360"/>
        <w:rPr>
          <w:lang w:val="en-US"/>
        </w:rPr>
      </w:pPr>
      <w:r>
        <w:rPr>
          <w:lang w:val="en-US"/>
        </w:rPr>
        <w:t>Real-time pricing updates and fare class management</w:t>
      </w:r>
    </w:p>
    <w:p w14:paraId="2171C95E">
      <w:pPr>
        <w:rPr>
          <w:rFonts w:hint="default" w:ascii="Arial" w:hAnsi="Arial" w:eastAsia="Arial" w:cs="Arial"/>
          <w:sz w:val="22"/>
          <w:szCs w:val="22"/>
          <w:lang w:val="en-US" w:eastAsia="en-US" w:bidi="ar"/>
        </w:rPr>
        <w:sectPr>
          <w:pgSz w:w="12240" w:h="15840"/>
          <w:pgMar w:top="1440" w:right="1440" w:bottom="1440" w:left="1440" w:header="706" w:footer="706" w:gutter="0"/>
          <w:paperSrc/>
          <w:pgNumType w:fmt="lowerRoman" w:start="1"/>
          <w:cols w:space="720" w:num="1"/>
          <w:docGrid w:linePitch="360" w:charSpace="0"/>
        </w:sectPr>
      </w:pPr>
    </w:p>
    <w:p w14:paraId="65B6BE95">
      <w:pPr>
        <w:pStyle w:val="9"/>
        <w:widowControl/>
        <w:numPr>
          <w:ilvl w:val="0"/>
          <w:numId w:val="1"/>
        </w:numPr>
        <w:spacing w:before="40" w:beforeAutospacing="0" w:after="40" w:afterAutospacing="0"/>
        <w:ind w:left="720" w:right="0" w:hanging="360"/>
        <w:rPr>
          <w:lang w:val="en-US"/>
        </w:rPr>
      </w:pPr>
      <w:r>
        <w:rPr>
          <w:lang w:val="en-US"/>
        </w:rPr>
        <w:t>Concurrent booking requests from millions of global users</w:t>
      </w:r>
    </w:p>
    <w:p w14:paraId="4AC87B31">
      <w:pPr>
        <w:pStyle w:val="9"/>
        <w:widowControl/>
        <w:numPr>
          <w:ilvl w:val="0"/>
          <w:numId w:val="1"/>
        </w:numPr>
        <w:spacing w:before="40" w:beforeAutospacing="0" w:after="40" w:afterAutospacing="0"/>
        <w:ind w:left="720" w:right="0" w:hanging="360"/>
        <w:rPr>
          <w:lang w:val="en-US"/>
        </w:rPr>
      </w:pPr>
      <w:r>
        <w:rPr>
          <w:lang w:val="en-US"/>
        </w:rPr>
        <w:t>Secure processing of financial transactions in multiple currencies</w:t>
      </w:r>
    </w:p>
    <w:p w14:paraId="2A727E36">
      <w:pPr>
        <w:pStyle w:val="9"/>
        <w:widowControl/>
        <w:numPr>
          <w:ilvl w:val="0"/>
          <w:numId w:val="1"/>
        </w:numPr>
        <w:spacing w:before="40" w:beforeAutospacing="0" w:after="40" w:afterAutospacing="0"/>
        <w:ind w:left="720" w:right="0" w:hanging="360"/>
        <w:rPr>
          <w:lang w:val="en-US"/>
        </w:rPr>
      </w:pPr>
      <w:r>
        <w:rPr>
          <w:lang w:val="en-US"/>
        </w:rPr>
        <w:t>Compliance with aviation regulations and passenger data privacy laws</w:t>
      </w:r>
    </w:p>
    <w:p w14:paraId="5F8D7977">
      <w:pPr>
        <w:keepNext w:val="0"/>
        <w:keepLines w:val="0"/>
        <w:widowControl/>
        <w:suppressLineNumbers w:val="0"/>
        <w:spacing w:before="60" w:beforeAutospacing="0" w:after="60" w:afterAutospacing="0"/>
        <w:ind w:left="0" w:right="0"/>
        <w:jc w:val="left"/>
        <w:rPr>
          <w:lang w:val="en-US"/>
        </w:rPr>
      </w:pPr>
    </w:p>
    <w:p w14:paraId="74D84439">
      <w:pPr>
        <w:keepNext w:val="0"/>
        <w:keepLines w:val="0"/>
        <w:widowControl/>
        <w:suppressLineNumbers w:val="0"/>
        <w:spacing w:before="60" w:beforeAutospacing="0" w:after="60" w:afterAutospacing="0"/>
        <w:ind w:left="0" w:right="0"/>
        <w:jc w:val="left"/>
        <w:rPr>
          <w:lang w:val="en-US"/>
        </w:rPr>
      </w:pPr>
      <w:r>
        <w:rPr>
          <w:rFonts w:hint="default" w:ascii="Arial" w:hAnsi="Arial" w:eastAsia="Arial" w:cs="Arial"/>
          <w:kern w:val="0"/>
          <w:sz w:val="22"/>
          <w:szCs w:val="22"/>
          <w:lang w:val="en-US" w:eastAsia="zh-CN" w:bidi="ar"/>
        </w:rPr>
        <w:t>Ethiopian Airlines alone operates over 120 international destinations. A database system supporting such an airline must handle high-volume, high-stakes operations without data loss, duplication, or corruption.</w:t>
      </w:r>
    </w:p>
    <w:p w14:paraId="3DA4B16F">
      <w:pPr>
        <w:pStyle w:val="3"/>
        <w:widowControl/>
        <w:rPr>
          <w:lang w:val="en-US"/>
        </w:rPr>
      </w:pPr>
      <w:bookmarkStart w:id="2" w:name="_Toc230029468"/>
      <w:r>
        <w:rPr>
          <w:lang w:val="en-US"/>
        </w:rPr>
        <w:t>1. Problem Statement</w:t>
      </w:r>
      <w:bookmarkEnd w:id="2"/>
    </w:p>
    <w:p w14:paraId="283B7708">
      <w:pPr>
        <w:keepNext w:val="0"/>
        <w:keepLines w:val="0"/>
        <w:widowControl/>
        <w:suppressLineNumbers w:val="0"/>
        <w:spacing w:before="60" w:beforeAutospacing="0" w:after="60" w:afterAutospacing="0"/>
        <w:ind w:left="0" w:right="0"/>
        <w:jc w:val="left"/>
        <w:rPr>
          <w:lang w:val="en-US"/>
        </w:rPr>
      </w:pPr>
      <w:r>
        <w:rPr>
          <w:rFonts w:hint="default" w:ascii="Arial" w:hAnsi="Arial" w:eastAsia="Arial" w:cs="Arial"/>
          <w:kern w:val="0"/>
          <w:sz w:val="22"/>
          <w:szCs w:val="22"/>
          <w:lang w:val="en-US" w:eastAsia="zh-CN" w:bidi="ar"/>
        </w:rPr>
        <w:t>Modern flight booking platforms face critical database engineering challenges that can directly harm passengers and airline operations. Key problems include:</w:t>
      </w:r>
    </w:p>
    <w:p w14:paraId="626E96FB">
      <w:pPr>
        <w:pStyle w:val="9"/>
        <w:widowControl/>
        <w:numPr>
          <w:ilvl w:val="0"/>
          <w:numId w:val="1"/>
        </w:numPr>
        <w:spacing w:before="40" w:beforeAutospacing="0" w:after="40" w:afterAutospacing="0"/>
        <w:ind w:left="720" w:right="0" w:hanging="360"/>
        <w:rPr>
          <w:lang w:val="en-US"/>
        </w:rPr>
      </w:pPr>
      <w:r>
        <w:rPr>
          <w:lang w:val="en-US"/>
        </w:rPr>
        <w:t>Double-booking: two passengers confirmed onto the same seat due to concurrent transactions</w:t>
      </w:r>
    </w:p>
    <w:p w14:paraId="5FB8021A">
      <w:pPr>
        <w:pStyle w:val="9"/>
        <w:widowControl/>
        <w:numPr>
          <w:ilvl w:val="0"/>
          <w:numId w:val="1"/>
        </w:numPr>
        <w:spacing w:before="40" w:beforeAutospacing="0" w:after="40" w:afterAutospacing="0"/>
        <w:ind w:left="720" w:right="0" w:hanging="360"/>
        <w:rPr>
          <w:lang w:val="en-US"/>
        </w:rPr>
      </w:pPr>
      <w:r>
        <w:rPr>
          <w:lang w:val="en-US"/>
        </w:rPr>
        <w:t>Phantom seat reads: passengers shown 'Available' seats that are already being booked</w:t>
      </w:r>
    </w:p>
    <w:p w14:paraId="1C38F964">
      <w:pPr>
        <w:pStyle w:val="9"/>
        <w:widowControl/>
        <w:numPr>
          <w:ilvl w:val="0"/>
          <w:numId w:val="1"/>
        </w:numPr>
        <w:spacing w:before="40" w:beforeAutospacing="0" w:after="40" w:afterAutospacing="0"/>
        <w:ind w:left="720" w:right="0" w:hanging="360"/>
        <w:rPr>
          <w:lang w:val="en-US"/>
        </w:rPr>
      </w:pPr>
      <w:r>
        <w:rPr>
          <w:lang w:val="en-US"/>
        </w:rPr>
        <w:t>Data loss: incomplet  booking records after system crashes mid-transaction</w:t>
      </w:r>
    </w:p>
    <w:p w14:paraId="640AEFE0">
      <w:pPr>
        <w:pStyle w:val="9"/>
        <w:widowControl/>
        <w:numPr>
          <w:ilvl w:val="0"/>
          <w:numId w:val="1"/>
        </w:numPr>
        <w:spacing w:before="40" w:beforeAutospacing="0" w:after="40" w:afterAutospacing="0"/>
        <w:ind w:left="720" w:right="0" w:hanging="360"/>
        <w:rPr>
          <w:lang w:val="en-US"/>
        </w:rPr>
      </w:pPr>
      <w:r>
        <w:rPr>
          <w:lang w:val="en-US"/>
        </w:rPr>
        <w:t>Unauthorized access: passengers or staff reading or modifying records outside their scope</w:t>
      </w:r>
    </w:p>
    <w:p w14:paraId="051B22AA">
      <w:pPr>
        <w:pStyle w:val="9"/>
        <w:widowControl/>
        <w:numPr>
          <w:ilvl w:val="0"/>
          <w:numId w:val="1"/>
        </w:numPr>
        <w:spacing w:before="40" w:beforeAutospacing="0" w:after="40" w:afterAutospacing="0"/>
        <w:ind w:left="720" w:right="0" w:hanging="360"/>
        <w:rPr>
          <w:lang w:val="en-US"/>
        </w:rPr>
      </w:pPr>
      <w:r>
        <w:rPr>
          <w:lang w:val="en-US"/>
        </w:rPr>
        <w:t>Slow searches: flight availability queries timing out under peak holiday traffic</w:t>
      </w:r>
    </w:p>
    <w:p w14:paraId="75F5DA7F">
      <w:pPr>
        <w:pStyle w:val="9"/>
        <w:widowControl/>
        <w:numPr>
          <w:ilvl w:val="0"/>
          <w:numId w:val="1"/>
        </w:numPr>
        <w:spacing w:before="40" w:beforeAutospacing="0" w:after="40" w:afterAutospacing="0"/>
        <w:ind w:left="720" w:right="0" w:hanging="360"/>
        <w:rPr>
          <w:lang w:val="en-US"/>
        </w:rPr>
      </w:pPr>
      <w:r>
        <w:rPr>
          <w:lang w:val="en-US"/>
        </w:rPr>
        <w:t>Distributed inconsistency: seat status differing across regional data centres</w:t>
      </w:r>
    </w:p>
    <w:p w14:paraId="4F00AD52">
      <w:pPr>
        <w:keepNext w:val="0"/>
        <w:keepLines w:val="0"/>
        <w:widowControl/>
        <w:suppressLineNumbers w:val="0"/>
        <w:spacing w:before="60" w:beforeAutospacing="0" w:after="60" w:afterAutospacing="0"/>
        <w:ind w:left="0" w:right="0"/>
        <w:jc w:val="left"/>
        <w:rPr>
          <w:lang w:val="en-US"/>
        </w:rPr>
      </w:pPr>
    </w:p>
    <w:p w14:paraId="24F3EC50">
      <w:pPr>
        <w:keepNext w:val="0"/>
        <w:keepLines w:val="0"/>
        <w:widowControl/>
        <w:suppressLineNumbers w:val="0"/>
        <w:spacing w:before="60" w:beforeAutospacing="0" w:after="60" w:afterAutospacing="0"/>
        <w:ind w:left="0" w:right="0"/>
        <w:jc w:val="left"/>
        <w:rPr>
          <w:lang w:val="en-US"/>
        </w:rPr>
      </w:pPr>
      <w:r>
        <w:rPr>
          <w:rFonts w:hint="default" w:ascii="Arial" w:hAnsi="Arial" w:eastAsia="Arial" w:cs="Arial"/>
          <w:kern w:val="0"/>
          <w:sz w:val="22"/>
          <w:szCs w:val="22"/>
          <w:lang w:val="en-US" w:eastAsia="zh-CN" w:bidi="ar"/>
        </w:rPr>
        <w:t>This project addresses all of the above through a carefully engineered database solution that provides strong transaction management, high concurrency support, secure data handling, and reliable failure recovery.</w:t>
      </w:r>
    </w:p>
    <w:p w14:paraId="0DE3C0A8">
      <w:pPr>
        <w:pStyle w:val="2"/>
        <w:widowControl/>
        <w:rPr>
          <w:lang w:val="en-US"/>
        </w:rPr>
      </w:pPr>
      <w:bookmarkStart w:id="3" w:name="_Toc230029469"/>
      <w:r>
        <w:rPr>
          <w:lang w:val="en-US"/>
        </w:rPr>
        <w:t>1.2 Objectives of the Project</w:t>
      </w:r>
      <w:bookmarkEnd w:id="3"/>
    </w:p>
    <w:p w14:paraId="6C5D48C5">
      <w:pPr>
        <w:pStyle w:val="3"/>
        <w:widowControl/>
        <w:rPr>
          <w:lang w:val="en-US"/>
        </w:rPr>
      </w:pPr>
      <w:bookmarkStart w:id="4" w:name="_Toc230029470"/>
      <w:r>
        <w:rPr>
          <w:lang w:val="en-US"/>
        </w:rPr>
        <w:t>General Objective</w:t>
      </w:r>
      <w:bookmarkEnd w:id="4"/>
    </w:p>
    <w:p w14:paraId="0C7AB28F">
      <w:pPr>
        <w:keepNext w:val="0"/>
        <w:keepLines w:val="0"/>
        <w:widowControl/>
        <w:suppressLineNumbers w:val="0"/>
        <w:spacing w:before="60" w:beforeAutospacing="0" w:after="60" w:afterAutospacing="0"/>
        <w:ind w:left="0" w:right="0"/>
        <w:jc w:val="left"/>
        <w:rPr>
          <w:lang w:val="en-US"/>
        </w:rPr>
      </w:pPr>
      <w:r>
        <w:rPr>
          <w:rFonts w:hint="default" w:ascii="Arial" w:hAnsi="Arial" w:eastAsia="Arial" w:cs="Arial"/>
          <w:kern w:val="0"/>
          <w:sz w:val="22"/>
          <w:szCs w:val="22"/>
          <w:lang w:val="en-US" w:eastAsia="zh-CN" w:bidi="ar"/>
        </w:rPr>
        <w:t>To design and implement a scalable, secure, and distributed advanced database system for a modern Flight Booking Platform serving East African and international airline routes.</w:t>
      </w:r>
    </w:p>
    <w:p w14:paraId="177BF3FE">
      <w:pPr>
        <w:pStyle w:val="3"/>
        <w:widowControl/>
        <w:rPr>
          <w:lang w:val="en-US"/>
        </w:rPr>
      </w:pPr>
      <w:bookmarkStart w:id="5" w:name="_Toc230029471"/>
      <w:r>
        <w:rPr>
          <w:lang w:val="en-US"/>
        </w:rPr>
        <w:t>Specific Objectives</w:t>
      </w:r>
      <w:bookmarkEnd w:id="5"/>
    </w:p>
    <w:p w14:paraId="24B19665">
      <w:pPr>
        <w:pStyle w:val="9"/>
        <w:widowControl/>
        <w:numPr>
          <w:ilvl w:val="0"/>
          <w:numId w:val="1"/>
        </w:numPr>
        <w:spacing w:before="40" w:beforeAutospacing="0" w:after="40" w:afterAutospacing="0"/>
        <w:ind w:left="720" w:right="0" w:hanging="360"/>
        <w:rPr>
          <w:lang w:val="en-US"/>
        </w:rPr>
      </w:pPr>
      <w:r>
        <w:rPr>
          <w:lang w:val="en-US"/>
        </w:rPr>
        <w:t>To design a fully normalized relational database schema (3NF).</w:t>
      </w:r>
    </w:p>
    <w:p w14:paraId="10838087">
      <w:pPr>
        <w:pStyle w:val="9"/>
        <w:widowControl/>
        <w:numPr>
          <w:ilvl w:val="0"/>
          <w:numId w:val="1"/>
        </w:numPr>
        <w:spacing w:before="40" w:beforeAutospacing="0" w:after="40" w:afterAutospacing="0"/>
        <w:ind w:left="720" w:right="0" w:hanging="360"/>
        <w:rPr>
          <w:lang w:val="en-US"/>
        </w:rPr>
      </w:pPr>
      <w:r>
        <w:rPr>
          <w:lang w:val="en-US"/>
        </w:rPr>
        <w:t>To implement row-level locking and SERIALIZABLE transactions to prevent double-booking.</w:t>
      </w:r>
    </w:p>
    <w:p w14:paraId="51C2B613">
      <w:pPr>
        <w:pStyle w:val="9"/>
        <w:widowControl/>
        <w:numPr>
          <w:ilvl w:val="0"/>
          <w:numId w:val="1"/>
        </w:numPr>
        <w:spacing w:before="40" w:beforeAutospacing="0" w:after="40" w:afterAutospacing="0"/>
        <w:ind w:left="720" w:right="0" w:hanging="360"/>
        <w:rPr>
          <w:lang w:val="en-US"/>
        </w:rPr>
      </w:pPr>
      <w:r>
        <w:rPr>
          <w:lang w:val="en-US"/>
        </w:rPr>
        <w:t>To support concurrent booking requests from thousands of simultaneous users.</w:t>
      </w:r>
    </w:p>
    <w:p w14:paraId="4FE4D06C">
      <w:pPr>
        <w:pStyle w:val="9"/>
        <w:widowControl/>
        <w:numPr>
          <w:ilvl w:val="0"/>
          <w:numId w:val="1"/>
        </w:numPr>
        <w:spacing w:before="40" w:beforeAutospacing="0" w:after="40" w:afterAutospacing="0"/>
        <w:ind w:left="720" w:right="0" w:hanging="360"/>
        <w:rPr>
          <w:lang w:val="en-US"/>
        </w:rPr>
      </w:pPr>
      <w:r>
        <w:rPr>
          <w:lang w:val="en-US"/>
        </w:rPr>
        <w:t>To optimize flight search queries using composite indexes for sub-millisecond response.</w:t>
      </w:r>
    </w:p>
    <w:p w14:paraId="444F443A">
      <w:pPr>
        <w:pStyle w:val="9"/>
        <w:widowControl/>
        <w:numPr>
          <w:ilvl w:val="0"/>
          <w:numId w:val="1"/>
        </w:numPr>
        <w:spacing w:before="40" w:beforeAutospacing="0" w:after="40" w:afterAutospacing="0"/>
        <w:ind w:left="720" w:right="0" w:hanging="360"/>
        <w:rPr>
          <w:lang w:val="en-US"/>
        </w:rPr>
      </w:pPr>
      <w:r>
        <w:rPr>
          <w:lang w:val="en-US"/>
        </w:rPr>
        <w:t>To implement role-based access control (RBAC) for admin, airline staff, and customer roles.</w:t>
      </w:r>
    </w:p>
    <w:p w14:paraId="3DBBC173">
      <w:pPr>
        <w:pStyle w:val="9"/>
        <w:widowControl/>
        <w:numPr>
          <w:ilvl w:val="0"/>
          <w:numId w:val="1"/>
        </w:numPr>
        <w:spacing w:before="40" w:beforeAutospacing="0" w:after="40" w:afterAutospacing="0"/>
        <w:ind w:left="720" w:right="0" w:hanging="360"/>
        <w:rPr>
          <w:lang w:val="en-US"/>
        </w:rPr>
      </w:pPr>
      <w:r>
        <w:rPr>
          <w:lang w:val="en-US"/>
        </w:rPr>
        <w:t>To encrypt sensitive passenger data including passwords and passport numbers.</w:t>
      </w:r>
    </w:p>
    <w:p w14:paraId="362D5531">
      <w:pPr>
        <w:pStyle w:val="9"/>
        <w:widowControl/>
        <w:numPr>
          <w:ilvl w:val="0"/>
          <w:numId w:val="1"/>
        </w:numPr>
        <w:spacing w:before="40" w:beforeAutospacing="0" w:after="40" w:afterAutospacing="0"/>
        <w:ind w:left="720" w:right="0" w:hanging="360"/>
        <w:rPr>
          <w:lang w:val="en-US"/>
        </w:rPr>
      </w:pPr>
      <w:r>
        <w:rPr>
          <w:lang w:val="en-US"/>
        </w:rPr>
        <w:t>To maintain an immutable audit log of all booking and payment events.</w:t>
      </w:r>
    </w:p>
    <w:p w14:paraId="7051AA65">
      <w:pPr>
        <w:pStyle w:val="9"/>
        <w:widowControl/>
        <w:numPr>
          <w:ilvl w:val="0"/>
          <w:numId w:val="1"/>
        </w:numPr>
        <w:spacing w:before="40" w:beforeAutospacing="0" w:after="40" w:afterAutospacing="0"/>
        <w:ind w:left="720" w:right="0" w:hanging="360"/>
        <w:rPr>
          <w:lang w:val="en-US"/>
        </w:rPr>
      </w:pPr>
      <w:r>
        <w:rPr>
          <w:lang w:val="en-US"/>
        </w:rPr>
        <w:t>To design a distributed database architecture partitioned by geographic region.</w:t>
      </w:r>
    </w:p>
    <w:p w14:paraId="5DD8601D">
      <w:pPr>
        <w:pStyle w:val="9"/>
        <w:widowControl/>
        <w:numPr>
          <w:ilvl w:val="0"/>
          <w:numId w:val="1"/>
        </w:numPr>
        <w:spacing w:before="40" w:beforeAutospacing="0" w:after="40" w:afterAutospacing="0"/>
        <w:ind w:left="720" w:right="0" w:hanging="360"/>
        <w:rPr>
          <w:lang w:val="en-US"/>
        </w:rPr>
      </w:pPr>
      <w:r>
        <w:rPr>
          <w:lang w:val="en-US"/>
        </w:rPr>
        <w:t>To implement Write-Ahead Logging (WAL), checkpointing, and crash recovery.</w:t>
      </w:r>
    </w:p>
    <w:p w14:paraId="46F55A35">
      <w:pPr>
        <w:pStyle w:val="9"/>
        <w:widowControl/>
        <w:numPr>
          <w:ilvl w:val="0"/>
          <w:numId w:val="1"/>
        </w:numPr>
        <w:spacing w:before="40" w:beforeAutospacing="0" w:after="40" w:afterAutospacing="0"/>
        <w:ind w:left="720" w:right="0" w:hanging="360"/>
        <w:rPr>
          <w:lang w:val="en-US"/>
        </w:rPr>
      </w:pPr>
      <w:r>
        <w:rPr>
          <w:lang w:val="en-US"/>
        </w:rPr>
        <w:t>To ensure full ACID compliance for all transaction workflows.</w:t>
      </w:r>
    </w:p>
    <w:p w14:paraId="7F06A4BF">
      <w:bookmarkStart w:id="6" w:name="_GoBack"/>
      <w:bookmarkEnd w:id="6"/>
    </w:p>
    <w:sectPr>
      <w:pgSz w:w="12240" w:h="15840"/>
      <w:pgMar w:top="1440" w:right="1440" w:bottom="1440" w:left="1440" w:header="720" w:footer="720"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imSun">
    <w:panose1 w:val="02010600030101010101"/>
    <w:charset w:val="86"/>
    <w:family w:val="auto"/>
    <w:pitch w:val="variable"/>
    <w:sig w:usb0="00000203" w:usb1="288F0000" w:usb2="00000006"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86C9EE"/>
    <w:multiLevelType w:val="multilevel"/>
    <w:tmpl w:val="4A86C9EE"/>
    <w:lvl w:ilvl="0" w:tentative="0">
      <w:start w:val="1"/>
      <w:numFmt w:val="bullet"/>
      <w:lvlText w:val="•"/>
      <w:lvlJc w:val="left"/>
      <w:pPr>
        <w:ind w:left="720" w:hanging="36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770048"/>
    <w:rsid w:val="5A770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10"/>
    <w:qFormat/>
    <w:uiPriority w:val="0"/>
    <w:pPr>
      <w:keepNext w:val="0"/>
      <w:keepLines w:val="0"/>
      <w:widowControl/>
      <w:suppressLineNumbers w:val="0"/>
      <w:spacing w:before="360" w:beforeAutospacing="0" w:after="180" w:afterAutospacing="0"/>
      <w:ind w:left="0" w:right="0"/>
      <w:jc w:val="left"/>
      <w:outlineLvl w:val="0"/>
    </w:pPr>
    <w:rPr>
      <w:rFonts w:hint="default" w:ascii="Arial" w:hAnsi="Arial" w:eastAsia="Arial" w:cs="Arial"/>
      <w:b/>
      <w:bCs/>
      <w:color w:val="1F4E79"/>
      <w:kern w:val="0"/>
      <w:sz w:val="36"/>
      <w:szCs w:val="36"/>
      <w:lang w:val="en-US" w:eastAsia="zh-CN" w:bidi="ar"/>
    </w:rPr>
  </w:style>
  <w:style w:type="paragraph" w:styleId="3">
    <w:name w:val="heading 2"/>
    <w:basedOn w:val="4"/>
    <w:next w:val="1"/>
    <w:link w:val="7"/>
    <w:semiHidden/>
    <w:unhideWhenUsed/>
    <w:qFormat/>
    <w:uiPriority w:val="0"/>
    <w:pPr>
      <w:keepNext w:val="0"/>
      <w:keepLines w:val="0"/>
      <w:widowControl/>
      <w:suppressLineNumbers w:val="0"/>
      <w:spacing w:before="240" w:beforeAutospacing="0" w:after="120" w:afterAutospacing="0"/>
      <w:ind w:left="0" w:right="0"/>
      <w:jc w:val="left"/>
      <w:outlineLvl w:val="1"/>
    </w:pPr>
    <w:rPr>
      <w:rFonts w:ascii="Arial" w:hAnsi="Arial" w:eastAsia="Arial" w:cs="Arial"/>
      <w:b/>
      <w:bCs/>
      <w:color w:val="2E75B6"/>
      <w:kern w:val="0"/>
      <w:sz w:val="28"/>
      <w:szCs w:val="28"/>
      <w:lang w:val="en-US" w:eastAsia="zh-CN" w:bidi="ar"/>
    </w:rPr>
  </w:style>
  <w:style w:type="character" w:default="1" w:styleId="5">
    <w:name w:val="Default Paragraph Font"/>
    <w:semiHidden/>
    <w:qFormat/>
    <w:uiPriority w:val="0"/>
  </w:style>
  <w:style w:type="table" w:default="1" w:styleId="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Body Text"/>
    <w:basedOn w:val="1"/>
    <w:link w:val="8"/>
    <w:uiPriority w:val="0"/>
    <w:pPr>
      <w:spacing w:after="120"/>
    </w:pPr>
  </w:style>
  <w:style w:type="character" w:customStyle="1" w:styleId="7">
    <w:name w:val="Heading 2 Char"/>
    <w:link w:val="3"/>
    <w:uiPriority w:val="0"/>
    <w:rPr>
      <w:rFonts w:hint="default" w:ascii="Arial" w:hAnsi="Arial" w:eastAsia="Arial" w:cs="Arial"/>
      <w:b/>
      <w:bCs/>
      <w:color w:val="2E75B6"/>
      <w:sz w:val="28"/>
      <w:szCs w:val="28"/>
    </w:rPr>
  </w:style>
  <w:style w:type="character" w:customStyle="1" w:styleId="8">
    <w:name w:val="Body Text Char"/>
    <w:link w:val="4"/>
    <w:uiPriority w:val="0"/>
    <w:rPr>
      <w:rFonts w:hint="default" w:ascii="Arial" w:hAnsi="Arial" w:eastAsia="Arial" w:cs="Arial"/>
      <w:sz w:val="22"/>
      <w:szCs w:val="22"/>
    </w:rPr>
  </w:style>
  <w:style w:type="paragraph" w:customStyle="1" w:styleId="9">
    <w:name w:val="msolistparagraph"/>
    <w:uiPriority w:val="0"/>
    <w:pPr>
      <w:keepNext w:val="0"/>
      <w:keepLines w:val="0"/>
      <w:widowControl/>
      <w:suppressLineNumbers w:val="0"/>
      <w:spacing w:before="0" w:beforeAutospacing="0" w:after="0" w:afterAutospacing="0"/>
      <w:ind w:left="0" w:right="0"/>
      <w:jc w:val="left"/>
    </w:pPr>
    <w:rPr>
      <w:rFonts w:hint="default" w:ascii="Arial" w:hAnsi="Arial" w:eastAsia="Arial" w:cs="Arial"/>
      <w:kern w:val="0"/>
      <w:sz w:val="22"/>
      <w:szCs w:val="22"/>
      <w:lang w:val="en-US" w:eastAsia="zh-CN" w:bidi="ar"/>
    </w:rPr>
  </w:style>
  <w:style w:type="character" w:customStyle="1" w:styleId="10">
    <w:name w:val="Heading 1 Char"/>
    <w:link w:val="2"/>
    <w:uiPriority w:val="0"/>
    <w:rPr>
      <w:rFonts w:hint="default" w:ascii="Arial" w:hAnsi="Arial" w:eastAsia="Arial" w:cs="Arial"/>
      <w:b/>
      <w:bCs/>
      <w:color w:val="1F4E79"/>
      <w:sz w:val="36"/>
      <w:szCs w:val="3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2026-05-19T08:07:00Z</dcterms:created>
  <dc:creator>mtu</dc:creator>
  <cp:lastModifiedBy>mtu</cp:lastModifiedBy>
  <dcterms:modified xsi:type="dcterms:W3CDTF">2026-05-19T08:17:54Z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4AF0DAECB8484435AB5E911F447DD624_11</vt:lpwstr>
  </property>
  <property fmtid="{D5CDD505-2E9C-101B-9397-08002B2CF9AE}" pid="4" name="KSOTemplateDocerSaveRecord">
    <vt:lpwstr>eyJoZGlkIjoiMzk3NjEzYWEyODljYjNmNGE1NTlkN2U0ODQ5NTM4NTIifQ==</vt:lpwstr>
  </property>
</Properties>
</file>