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Магомед</w:t>
      </w:r>
      <w:r>
        <w:t xml:space="preserve"> </w:t>
      </w:r>
      <w:r>
        <w:t xml:space="preserve">Асхабович</w:t>
      </w:r>
      <w:r>
        <w:t xml:space="preserve"> </w:t>
      </w:r>
      <w:r>
        <w:t xml:space="preserve">Мажитов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/ski.plases/equipment в 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/newdir в каталог 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/feathers в файл 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/file.old в каталог 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/play в каталог 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/fun в каталог 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/feathers командой</w:t>
      </w:r>
      <w:r>
        <w:t xml:space="preserve"> </w:t>
      </w:r>
      <w:r>
        <w:t xml:space="preserve">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8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Выполнил все примеры, приведенные в первой части описания лабораторной работы.(рис. 1-10)</w:t>
      </w:r>
    </w:p>
    <w:p>
      <w:pPr>
        <w:pStyle w:val="CaptionedFigure"/>
      </w:pPr>
      <w:bookmarkStart w:id="23" w:name="fig:001"/>
      <w:r>
        <w:drawing>
          <wp:inline>
            <wp:extent cx="5334000" cy="1828439"/>
            <wp:effectExtent b="0" l="0" r="0" t="0"/>
            <wp:docPr descr="Рис. 1: Копирование файла в текущем каталоге, нескольких файлов и копирование в произвольном каталоге" title="" id="1" name="Picture"/>
            <a:graphic>
              <a:graphicData uri="http://schemas.openxmlformats.org/drawingml/2006/picture">
                <pic:pic>
                  <pic:nvPicPr>
                    <pic:cNvPr descr="image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Копирование файла в текущем каталоге, нескольких файлов и копирование в произвольном каталоге</w:t>
      </w:r>
    </w:p>
    <w:p>
      <w:pPr>
        <w:pStyle w:val="CaptionedFigure"/>
      </w:pPr>
      <w:bookmarkStart w:id="25" w:name="fig:002"/>
      <w:r>
        <w:drawing>
          <wp:inline>
            <wp:extent cx="4597400" cy="723900"/>
            <wp:effectExtent b="0" l="0" r="0" t="0"/>
            <wp:docPr descr="Рис. 2: Копирование каталога в текущем каталоге" title="" id="1" name="Picture"/>
            <a:graphic>
              <a:graphicData uri="http://schemas.openxmlformats.org/drawingml/2006/picture">
                <pic:pic>
                  <pic:nvPicPr>
                    <pic:cNvPr descr="image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каталога в текущем каталоге</w:t>
      </w:r>
    </w:p>
    <w:p>
      <w:pPr>
        <w:pStyle w:val="CaptionedFigure"/>
      </w:pPr>
      <w:bookmarkStart w:id="27" w:name="fig:003"/>
      <w:r>
        <w:drawing>
          <wp:inline>
            <wp:extent cx="4165600" cy="546100"/>
            <wp:effectExtent b="0" l="0" r="0" t="0"/>
            <wp:docPr descr="Рис. 3: Переименование файла в текущем каталоге и перемещение файла" title="" id="1" name="Picture"/>
            <a:graphic>
              <a:graphicData uri="http://schemas.openxmlformats.org/drawingml/2006/picture">
                <pic:pic>
                  <pic:nvPicPr>
                    <pic:cNvPr descr="image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Переименование файла в текущем каталоге и перемещение файла</w:t>
      </w:r>
    </w:p>
    <w:p>
      <w:pPr>
        <w:pStyle w:val="CaptionedFigure"/>
      </w:pPr>
      <w:bookmarkStart w:id="29" w:name="fig:004"/>
      <w:r>
        <w:drawing>
          <wp:inline>
            <wp:extent cx="5308600" cy="292100"/>
            <wp:effectExtent b="0" l="0" r="0" t="0"/>
            <wp:docPr descr="Рис. 4: Переименование каталога в текущем каталоге" title="" id="1" name="Picture"/>
            <a:graphic>
              <a:graphicData uri="http://schemas.openxmlformats.org/drawingml/2006/picture">
                <pic:pic>
                  <pic:nvPicPr>
                    <pic:cNvPr descr="image/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Переименование каталога в текущем каталоге</w:t>
      </w:r>
    </w:p>
    <w:p>
      <w:pPr>
        <w:pStyle w:val="CaptionedFigure"/>
      </w:pPr>
      <w:bookmarkStart w:id="31" w:name="fig:005"/>
      <w:r>
        <w:drawing>
          <wp:inline>
            <wp:extent cx="5334000" cy="408695"/>
            <wp:effectExtent b="0" l="0" r="0" t="0"/>
            <wp:docPr descr="Рис. 5: Перемещение каталога в другой" title="" id="1" name="Picture"/>
            <a:graphic>
              <a:graphicData uri="http://schemas.openxmlformats.org/drawingml/2006/picture">
                <pic:pic>
                  <pic:nvPicPr>
                    <pic:cNvPr descr="image/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Перемещение каталога в другой</w:t>
      </w:r>
    </w:p>
    <w:p>
      <w:pPr>
        <w:pStyle w:val="CaptionedFigure"/>
      </w:pPr>
      <w:bookmarkStart w:id="33" w:name="fig:006"/>
      <w:r>
        <w:drawing>
          <wp:inline>
            <wp:extent cx="5334000" cy="238835"/>
            <wp:effectExtent b="0" l="0" r="0" t="0"/>
            <wp:docPr descr="Рис. 6: Переименование каталога, не являющегося текущим" title="" id="1" name="Picture"/>
            <a:graphic>
              <a:graphicData uri="http://schemas.openxmlformats.org/drawingml/2006/picture">
                <pic:pic>
                  <pic:nvPicPr>
                    <pic:cNvPr descr="image/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Переименование каталога, не являющегося текущим</w:t>
      </w:r>
    </w:p>
    <w:p>
      <w:pPr>
        <w:pStyle w:val="CaptionedFigure"/>
      </w:pPr>
      <w:bookmarkStart w:id="35" w:name="fig:007"/>
      <w:r>
        <w:drawing>
          <wp:inline>
            <wp:extent cx="5334000" cy="1214437"/>
            <wp:effectExtent b="0" l="0" r="0" t="0"/>
            <wp:docPr descr="Рис. 7: Создание файла /may с правом выполнения для владельца" title="" id="1" name="Picture"/>
            <a:graphic>
              <a:graphicData uri="http://schemas.openxmlformats.org/drawingml/2006/picture">
                <pic:pic>
                  <pic:nvPicPr>
                    <pic:cNvPr descr="image/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Создание файла /may с правом выполнения для владельца</w:t>
      </w:r>
    </w:p>
    <w:p>
      <w:pPr>
        <w:pStyle w:val="CaptionedFigure"/>
      </w:pPr>
      <w:bookmarkStart w:id="37" w:name="fig:008"/>
      <w:r>
        <w:drawing>
          <wp:inline>
            <wp:extent cx="5334000" cy="549424"/>
            <wp:effectExtent b="0" l="0" r="0" t="0"/>
            <wp:docPr descr="Рис. 8: Лишение владельца файла /may права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1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Лишение владельца файла /may права на выполнение</w:t>
      </w:r>
    </w:p>
    <w:p>
      <w:pPr>
        <w:pStyle w:val="CaptionedFigure"/>
      </w:pPr>
      <w:bookmarkStart w:id="39" w:name="fig:009"/>
      <w:r>
        <w:drawing>
          <wp:inline>
            <wp:extent cx="5334000" cy="1582615"/>
            <wp:effectExtent b="0" l="0" r="0" t="0"/>
            <wp:docPr descr="Рис. 9: Создание каталога monthly с запретом на чтение для членов группы и всех остальны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Создание каталога monthly с запретом на чтение для членов группы и всех остальных пользователей</w:t>
      </w:r>
    </w:p>
    <w:p>
      <w:pPr>
        <w:pStyle w:val="CaptionedFigure"/>
      </w:pPr>
      <w:bookmarkStart w:id="41" w:name="fig:010"/>
      <w:r>
        <w:drawing>
          <wp:inline>
            <wp:extent cx="5334000" cy="859507"/>
            <wp:effectExtent b="0" l="0" r="0" t="0"/>
            <wp:docPr descr="Рис. 10: Создание файла /abc1 с правом записи для членов группы" title="" id="1" name="Picture"/>
            <a:graphic>
              <a:graphicData uri="http://schemas.openxmlformats.org/drawingml/2006/picture">
                <pic:pic>
                  <pic:nvPicPr>
                    <pic:cNvPr descr="image/1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Создание файла /abc1 с правом записи для членов группы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Скопировал файл /usr/include/sys/io.h в домашний каталог и назвал его equipment.(рис. 11)</w:t>
      </w:r>
    </w:p>
    <w:p>
      <w:pPr>
        <w:pStyle w:val="CaptionedFigure"/>
      </w:pPr>
      <w:bookmarkStart w:id="43" w:name="fig:011"/>
      <w:r>
        <w:drawing>
          <wp:inline>
            <wp:extent cx="5334000" cy="671616"/>
            <wp:effectExtent b="0" l="0" r="0" t="0"/>
            <wp:docPr descr="Рис. 11: Копирование файла abc1 и дальнейшее его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Копирование файла abc1 и дальнейшее его переименование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 домашнем каталоге создал директорию ~/ski.plases.(рис. 12)</w:t>
      </w:r>
    </w:p>
    <w:p>
      <w:pPr>
        <w:pStyle w:val="CaptionedFigure"/>
      </w:pPr>
      <w:bookmarkStart w:id="45" w:name="fig:012"/>
      <w:r>
        <w:drawing>
          <wp:inline>
            <wp:extent cx="4622800" cy="254000"/>
            <wp:effectExtent b="0" l="0" r="0" t="0"/>
            <wp:docPr descr="Рис. 12: Создание каталога ski.plases" title="" id="1" name="Picture"/>
            <a:graphic>
              <a:graphicData uri="http://schemas.openxmlformats.org/drawingml/2006/picture">
                <pic:pic>
                  <pic:nvPicPr>
                    <pic:cNvPr descr="image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Создание каталога ski.plases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Переместил файл equipment в каталог ~/ski.plases и переименовал его в equiplist2.(рис. 13)</w:t>
      </w:r>
    </w:p>
    <w:p>
      <w:pPr>
        <w:pStyle w:val="CaptionedFigure"/>
      </w:pPr>
      <w:bookmarkStart w:id="47" w:name="fig:013"/>
      <w:r>
        <w:drawing>
          <wp:inline>
            <wp:extent cx="5334000" cy="518983"/>
            <wp:effectExtent b="0" l="0" r="0" t="0"/>
            <wp:docPr descr="Рис. 13: Перемещение equipment и его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2.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Перемещение equipment и его переименование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Создал в домашнем каталоге файл abc1, скопировал его в каталог ~/ski.plases и назвал его equiplist2.(рис. 14)</w:t>
      </w:r>
    </w:p>
    <w:p>
      <w:pPr>
        <w:pStyle w:val="CaptionedFigure"/>
      </w:pPr>
      <w:bookmarkStart w:id="49" w:name="fig:014"/>
      <w:r>
        <w:drawing>
          <wp:inline>
            <wp:extent cx="5334000" cy="535098"/>
            <wp:effectExtent b="0" l="0" r="0" t="0"/>
            <wp:docPr descr="Рис. 14: Создание abc1, его копирование и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2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Создание abc1, его копирование и переименование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Создал каталог с именем equipment в каталоге /ski.plases. Переместил файлы /ski.plases/equiplist и equiplist2 в каталог /ski.plases/equipment.(рис. 15)</w:t>
      </w:r>
    </w:p>
    <w:p>
      <w:pPr>
        <w:pStyle w:val="CaptionedFigure"/>
      </w:pPr>
      <w:bookmarkStart w:id="51" w:name="fig:015"/>
      <w:r>
        <w:drawing>
          <wp:inline>
            <wp:extent cx="5334000" cy="869922"/>
            <wp:effectExtent b="0" l="0" r="0" t="0"/>
            <wp:docPr descr="Рис. 15: Создание equipment и 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image/2.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Создание equipment и перемещение файлов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Создал и переместил каталог /newdir в каталог /ski.plases и назвал его plans.(рис. 16)</w:t>
      </w:r>
    </w:p>
    <w:p>
      <w:pPr>
        <w:pStyle w:val="CaptionedFigure"/>
      </w:pPr>
      <w:bookmarkStart w:id="53" w:name="fig:016"/>
      <w:r>
        <w:drawing>
          <wp:inline>
            <wp:extent cx="5334000" cy="1058955"/>
            <wp:effectExtent b="0" l="0" r="0" t="0"/>
            <wp:docPr descr="Рис. 16: Создание, перемещение и переименование newdir" title="" id="1" name="Picture"/>
            <a:graphic>
              <a:graphicData uri="http://schemas.openxmlformats.org/drawingml/2006/picture">
                <pic:pic>
                  <pic:nvPicPr>
                    <pic:cNvPr descr="image/2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Создание, перемещение и переименование newdir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Создал необходимые файлы и каталоги.(рис. 17, 18)</w:t>
      </w:r>
    </w:p>
    <w:p>
      <w:pPr>
        <w:pStyle w:val="CaptionedFigure"/>
      </w:pPr>
      <w:bookmarkStart w:id="55" w:name="fig:017"/>
      <w:r>
        <w:drawing>
          <wp:inline>
            <wp:extent cx="4876800" cy="558800"/>
            <wp:effectExtent b="0" l="0" r="0" t="0"/>
            <wp:docPr descr="Рис. 17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Создание каталогов</w:t>
      </w:r>
    </w:p>
    <w:p>
      <w:pPr>
        <w:pStyle w:val="CaptionedFigure"/>
      </w:pPr>
      <w:bookmarkStart w:id="57" w:name="fig:018"/>
      <w:r>
        <w:drawing>
          <wp:inline>
            <wp:extent cx="4927600" cy="584200"/>
            <wp:effectExtent b="0" l="0" r="0" t="0"/>
            <wp:docPr descr="Рис. 18: Создание файлов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Создание файлов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Присвоил каталогам и файлам права, указанные в задании.(рис. 19)</w:t>
      </w:r>
    </w:p>
    <w:p>
      <w:pPr>
        <w:pStyle w:val="CaptionedFigure"/>
      </w:pPr>
      <w:bookmarkStart w:id="59" w:name="fig:019"/>
      <w:r>
        <w:drawing>
          <wp:inline>
            <wp:extent cx="5334000" cy="3178665"/>
            <wp:effectExtent b="0" l="0" r="0" t="0"/>
            <wp:docPr descr="Рис. 19: Присво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3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Присвоение прав доступа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Просмотрел содержимое файла /etc/passwd с помощью</w:t>
      </w:r>
      <w:r>
        <w:t xml:space="preserve"> </w:t>
      </w:r>
      <w:r>
        <w:rPr>
          <w:iCs/>
          <w:i/>
        </w:rPr>
        <w:t xml:space="preserve">cat</w:t>
      </w:r>
      <w:r>
        <w:t xml:space="preserve">.(рис. 20)</w:t>
      </w:r>
    </w:p>
    <w:p>
      <w:pPr>
        <w:pStyle w:val="CaptionedFigure"/>
      </w:pPr>
      <w:bookmarkStart w:id="61" w:name="fig:020"/>
      <w:r>
        <w:drawing>
          <wp:inline>
            <wp:extent cx="5334000" cy="2269599"/>
            <wp:effectExtent b="0" l="0" r="0" t="0"/>
            <wp:docPr descr="Рис. 20: Содержимое passwd" title="" id="1" name="Picture"/>
            <a:graphic>
              <a:graphicData uri="http://schemas.openxmlformats.org/drawingml/2006/picture">
                <pic:pic>
                  <pic:nvPicPr>
                    <pic:cNvPr descr="image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Содержимое passwd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Скопировал файл /feathers в файл /file.old и переместил file.old в каталог /play. (рис. 21)</w:t>
      </w:r>
    </w:p>
    <w:p>
      <w:pPr>
        <w:pStyle w:val="CaptionedFigure"/>
      </w:pPr>
      <w:bookmarkStart w:id="63" w:name="fig:021"/>
      <w:r>
        <w:drawing>
          <wp:inline>
            <wp:extent cx="5334000" cy="333924"/>
            <wp:effectExtent b="0" l="0" r="0" t="0"/>
            <wp:docPr descr="Рис. 21: Копирование файла feathers и перемещение file.old" title="" id="1" name="Picture"/>
            <a:graphic>
              <a:graphicData uri="http://schemas.openxmlformats.org/drawingml/2006/picture">
                <pic:pic>
                  <pic:nvPicPr>
                    <pic:cNvPr descr="image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Копирование файла feathers и перемещение file.old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Скопировал каталог /play в каталог /fun.(рис. 22)</w:t>
      </w:r>
    </w:p>
    <w:p>
      <w:pPr>
        <w:pStyle w:val="CaptionedFigure"/>
      </w:pPr>
      <w:bookmarkStart w:id="65" w:name="fig:022"/>
      <w:r>
        <w:drawing>
          <wp:inline>
            <wp:extent cx="5334000" cy="336884"/>
            <wp:effectExtent b="0" l="0" r="0" t="0"/>
            <wp:docPr descr="Рис. 22: Копирование каталога play" title="" id="1" name="Picture"/>
            <a:graphic>
              <a:graphicData uri="http://schemas.openxmlformats.org/drawingml/2006/picture">
                <pic:pic>
                  <pic:nvPicPr>
                    <pic:cNvPr descr="image/4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Копирование каталога play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Переместил каталог /fun в каталог /play и переименовал его games, однако он почему-то оказался в домашнем каталоге. Тогда я просто переместил его в play.(рис. 23)</w:t>
      </w:r>
    </w:p>
    <w:p>
      <w:pPr>
        <w:pStyle w:val="CaptionedFigure"/>
      </w:pPr>
      <w:bookmarkStart w:id="67" w:name="fig:023"/>
      <w:r>
        <w:drawing>
          <wp:inline>
            <wp:extent cx="5334000" cy="620232"/>
            <wp:effectExtent b="0" l="0" r="0" t="0"/>
            <wp:docPr descr="Рис. 23: Перемещение каталога fun и его переименование" title="" id="1" name="Picture"/>
            <a:graphic>
              <a:graphicData uri="http://schemas.openxmlformats.org/drawingml/2006/picture">
                <pic:pic>
                  <pic:nvPicPr>
                    <pic:cNvPr descr="image/4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23: Перемещение каталога</w:t>
      </w:r>
      <w:r>
        <w:t xml:space="preserve"> </w:t>
      </w:r>
      <w:r>
        <w:rPr>
          <w:iCs/>
          <w:i/>
        </w:rPr>
        <w:t xml:space="preserve">fun</w:t>
      </w:r>
      <w:r>
        <w:t xml:space="preserve"> </w:t>
      </w:r>
      <w:r>
        <w:t xml:space="preserve">и его переименование</w:t>
      </w:r>
    </w:p>
    <w:p>
      <w:pPr>
        <w:pStyle w:val="BodyText"/>
      </w:pPr>
      <w:r>
        <w:rPr>
          <w:bCs/>
          <w:b/>
        </w:rPr>
        <w:t xml:space="preserve">14.</w:t>
      </w:r>
      <w:r>
        <w:t xml:space="preserve"> </w:t>
      </w:r>
      <w:r>
        <w:t xml:space="preserve">Лишил владельца файла ~/feathers права на чтение, попытался его прочитать, но ничего не произошло. Затем я вернул право на чтение владельцу.(рис. 24)</w:t>
      </w:r>
    </w:p>
    <w:p>
      <w:pPr>
        <w:pStyle w:val="CaptionedFigure"/>
      </w:pPr>
      <w:bookmarkStart w:id="69" w:name="fig:024"/>
      <w:r>
        <w:drawing>
          <wp:inline>
            <wp:extent cx="5029200" cy="698500"/>
            <wp:effectExtent b="0" l="0" r="0" t="0"/>
            <wp:docPr descr="Рис. 24: Лишиние право на чтение, попытка прочтения и возвращениее права файлу feathers" title="" id="1" name="Picture"/>
            <a:graphic>
              <a:graphicData uri="http://schemas.openxmlformats.org/drawingml/2006/picture">
                <pic:pic>
                  <pic:nvPicPr>
                    <pic:cNvPr descr="image/4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24: Лишиние право на чтение, попытка прочтения и возвращениее права файлу feathers</w:t>
      </w:r>
    </w:p>
    <w:p>
      <w:pPr>
        <w:pStyle w:val="BodyText"/>
      </w:pPr>
      <w:r>
        <w:rPr>
          <w:bCs/>
          <w:b/>
        </w:rPr>
        <w:t xml:space="preserve">15.</w:t>
      </w:r>
      <w:r>
        <w:t xml:space="preserve"> </w:t>
      </w:r>
      <w:r>
        <w:t xml:space="preserve">Лишил владельца каталога /play права на выполнение и попробовал перейти в него(удачно).(рис. 25)</w:t>
      </w:r>
    </w:p>
    <w:p>
      <w:pPr>
        <w:pStyle w:val="CaptionedFigure"/>
      </w:pPr>
      <w:bookmarkStart w:id="71" w:name="fig:025"/>
      <w:r>
        <w:drawing>
          <wp:inline>
            <wp:extent cx="4432300" cy="812800"/>
            <wp:effectExtent b="0" l="0" r="0" t="0"/>
            <wp:docPr descr="Рис. 25: Лишение права на выполнение и переход в каталог play" title="" id="1" name="Picture"/>
            <a:graphic>
              <a:graphicData uri="http://schemas.openxmlformats.org/drawingml/2006/picture">
                <pic:pic>
                  <pic:nvPicPr>
                    <pic:cNvPr descr="image/4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25: Лишение права на выполнение и переход в каталог play</w:t>
      </w:r>
    </w:p>
    <w:p>
      <w:pPr>
        <w:pStyle w:val="BodyText"/>
      </w:pPr>
      <w:r>
        <w:rPr>
          <w:bCs/>
          <w:b/>
        </w:rPr>
        <w:t xml:space="preserve">16.</w:t>
      </w:r>
      <w:r>
        <w:t xml:space="preserve"> </w:t>
      </w:r>
      <w:r>
        <w:t xml:space="preserve">Вернул владельцу право на выполнение каталога</w:t>
      </w:r>
      <w:r>
        <w:t xml:space="preserve"> </w:t>
      </w:r>
      <w:r>
        <w:rPr>
          <w:iCs/>
          <w:i/>
        </w:rPr>
        <w:t xml:space="preserve">play</w:t>
      </w:r>
      <w:r>
        <w:t xml:space="preserve">. (рис. 26)</w:t>
      </w:r>
    </w:p>
    <w:p>
      <w:pPr>
        <w:pStyle w:val="CaptionedFigure"/>
      </w:pPr>
      <w:bookmarkStart w:id="73" w:name="fig:026"/>
      <w:r>
        <w:drawing>
          <wp:inline>
            <wp:extent cx="4521200" cy="241300"/>
            <wp:effectExtent b="0" l="0" r="0" t="0"/>
            <wp:docPr descr="Рис. 26: Возвращение права на выполнение каталогу play" title="" id="1" name="Picture"/>
            <a:graphic>
              <a:graphicData uri="http://schemas.openxmlformats.org/drawingml/2006/picture">
                <pic:pic>
                  <pic:nvPicPr>
                    <pic:cNvPr descr="image/4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26: Возвращение права на выполнение каталогу play</w:t>
      </w:r>
    </w:p>
    <w:p>
      <w:pPr>
        <w:pStyle w:val="BodyText"/>
      </w:pPr>
      <w:r>
        <w:rPr>
          <w:bCs/>
          <w:b/>
        </w:rPr>
        <w:t xml:space="preserve">17.</w:t>
      </w:r>
      <w:r>
        <w:t xml:space="preserve"> </w:t>
      </w:r>
      <w:r>
        <w:t xml:space="preserve">Прочитал man по командам mount, fsck, mkfs, kill(в скринкасте охаратеризовал их).(рис. [27;28;29;30;])</w:t>
      </w:r>
    </w:p>
    <w:p>
      <w:pPr>
        <w:pStyle w:val="CaptionedFigure"/>
      </w:pPr>
      <w:bookmarkStart w:id="75" w:name="fig:027"/>
      <w:r>
        <w:drawing>
          <wp:inline>
            <wp:extent cx="5334000" cy="2326967"/>
            <wp:effectExtent b="0" l="0" r="0" t="0"/>
            <wp:docPr descr="Рис. 27: man mount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27: man mount</w:t>
      </w:r>
    </w:p>
    <w:p>
      <w:pPr>
        <w:pStyle w:val="CaptionedFigure"/>
      </w:pPr>
      <w:bookmarkStart w:id="77" w:name="fig:028"/>
      <w:r>
        <w:drawing>
          <wp:inline>
            <wp:extent cx="5334000" cy="1430130"/>
            <wp:effectExtent b="0" l="0" r="0" t="0"/>
            <wp:docPr descr="Рис. 28: man fsck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28: man fsck</w:t>
      </w:r>
    </w:p>
    <w:p>
      <w:pPr>
        <w:pStyle w:val="CaptionedFigure"/>
      </w:pPr>
      <w:bookmarkStart w:id="79" w:name="fig:029"/>
      <w:r>
        <w:drawing>
          <wp:inline>
            <wp:extent cx="5334000" cy="1812636"/>
            <wp:effectExtent b="0" l="0" r="0" t="0"/>
            <wp:docPr descr="Рис. 29: man kill" title="" id="1" name="Picture"/>
            <a:graphic>
              <a:graphicData uri="http://schemas.openxmlformats.org/drawingml/2006/picture">
                <pic:pic>
                  <pic:nvPicPr>
                    <pic:cNvPr descr="image/5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29: man kill</w:t>
      </w:r>
    </w:p>
    <w:p>
      <w:pPr>
        <w:pStyle w:val="CaptionedFigure"/>
      </w:pPr>
      <w:bookmarkStart w:id="81" w:name="fig:030"/>
      <w:r>
        <w:drawing>
          <wp:inline>
            <wp:extent cx="5334000" cy="1673901"/>
            <wp:effectExtent b="0" l="0" r="0" t="0"/>
            <wp:docPr descr="Рис. 30: man mkfs" title="" id="1" name="Picture"/>
            <a:graphic>
              <a:graphicData uri="http://schemas.openxmlformats.org/drawingml/2006/picture">
                <pic:pic>
                  <pic:nvPicPr>
                    <pic:cNvPr descr="image/5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3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30: man mkfs</w:t>
      </w:r>
    </w:p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83"/>
    <w:bookmarkStart w:id="84" w:name="контрольные-вопросы.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вопросы.</w:t>
      </w:r>
    </w:p>
    <w:p>
      <w:pPr>
        <w:numPr>
          <w:ilvl w:val="0"/>
          <w:numId w:val="1008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9"/>
        </w:numPr>
        <w:pStyle w:val="Compact"/>
      </w:pPr>
      <w:r>
        <w:t xml:space="preserve">У моего корневого каталога btrfs файловая система, поэтому я дам его характеристику.</w:t>
      </w:r>
      <w:r>
        <w:t xml:space="preserve"> </w:t>
      </w:r>
      <w:r>
        <w:t xml:space="preserve">BTRFS (B-Tree Filesystem) — файловая система для Unix-подобных операционных систем, основанная на технике</w:t>
      </w:r>
      <w:r>
        <w:t xml:space="preserve"> </w:t>
      </w:r>
      <w:r>
        <w:rPr>
          <w:iCs/>
          <w:i/>
        </w:rPr>
        <w:t xml:space="preserve">Copy on Write</w:t>
      </w:r>
      <w:r>
        <w:t xml:space="preserve"> </w:t>
      </w:r>
      <w:r>
        <w:t xml:space="preserve">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10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11"/>
        </w:numPr>
        <w:pStyle w:val="Compac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2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4"/>
        </w:numPr>
        <w:pStyle w:val="Compact"/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</w:p>
    <w:p>
      <w:pPr>
        <w:numPr>
          <w:ilvl w:val="0"/>
          <w:numId w:val="1015"/>
        </w:numPr>
        <w:pStyle w:val="Compact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6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17"/>
        </w:numPr>
        <w:pStyle w:val="Compact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numPr>
          <w:ilvl w:val="0"/>
          <w:numId w:val="1019"/>
        </w:numPr>
        <w:pStyle w:val="Compact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20"/>
        </w:numPr>
        <w:pStyle w:val="Compact"/>
      </w:pPr>
      <w:r>
        <w:t xml:space="preserve">Приведите основные возможности команды cp в Linux</w:t>
      </w:r>
    </w:p>
    <w:p>
      <w:pPr>
        <w:numPr>
          <w:ilvl w:val="0"/>
          <w:numId w:val="1021"/>
        </w:numPr>
        <w:pStyle w:val="Compact"/>
      </w:pPr>
      <w:r>
        <w:t xml:space="preserve">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</w:t>
      </w:r>
    </w:p>
    <w:p>
      <w:pPr>
        <w:numPr>
          <w:ilvl w:val="1"/>
          <w:numId w:val="1022"/>
        </w:numPr>
        <w:pStyle w:val="Compact"/>
      </w:pPr>
      <w:r>
        <w:t xml:space="preserve">копирование файла в текущем каталоге</w:t>
      </w:r>
    </w:p>
    <w:p>
      <w:pPr>
        <w:numPr>
          <w:ilvl w:val="1"/>
          <w:numId w:val="1022"/>
        </w:numPr>
        <w:pStyle w:val="Compact"/>
      </w:pPr>
      <w:r>
        <w:t xml:space="preserve">копирование нескольких файлов в каталог</w:t>
      </w:r>
    </w:p>
    <w:p>
      <w:pPr>
        <w:numPr>
          <w:ilvl w:val="1"/>
          <w:numId w:val="1022"/>
        </w:numPr>
        <w:pStyle w:val="Compact"/>
      </w:pPr>
      <w:r>
        <w:t xml:space="preserve">копирование файлов в произвольном каталоге</w:t>
      </w:r>
    </w:p>
    <w:p>
      <w:pPr>
        <w:numPr>
          <w:ilvl w:val="1"/>
          <w:numId w:val="1022"/>
        </w:numPr>
        <w:pStyle w:val="Compact"/>
      </w:pPr>
      <w:r>
        <w:t xml:space="preserve">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numPr>
          <w:ilvl w:val="1"/>
          <w:numId w:val="1022"/>
        </w:numPr>
        <w:pStyle w:val="Compact"/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numPr>
          <w:ilvl w:val="0"/>
          <w:numId w:val="1024"/>
        </w:numPr>
        <w:pStyle w:val="Compact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25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26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</w:p>
    <w:p>
      <w:pPr>
        <w:numPr>
          <w:ilvl w:val="1"/>
          <w:numId w:val="1027"/>
        </w:numPr>
        <w:pStyle w:val="Compact"/>
      </w:pPr>
      <w:r>
        <w:t xml:space="preserve">= установить право</w:t>
      </w:r>
    </w:p>
    <w:p>
      <w:pPr>
        <w:numPr>
          <w:ilvl w:val="1"/>
          <w:numId w:val="1027"/>
        </w:numPr>
        <w:pStyle w:val="Compact"/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</w:p>
    <w:p>
      <w:pPr>
        <w:numPr>
          <w:ilvl w:val="1"/>
          <w:numId w:val="1027"/>
        </w:numPr>
        <w:pStyle w:val="Compact"/>
      </w:pP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</w:p>
    <w:p>
      <w:pPr>
        <w:numPr>
          <w:ilvl w:val="1"/>
          <w:numId w:val="1027"/>
        </w:numPr>
        <w:pStyle w:val="Compact"/>
      </w:pPr>
      <w:r>
        <w:t xml:space="preserve">r чтение</w:t>
      </w:r>
    </w:p>
    <w:p>
      <w:pPr>
        <w:numPr>
          <w:ilvl w:val="1"/>
          <w:numId w:val="1027"/>
        </w:numPr>
        <w:pStyle w:val="Compact"/>
      </w:pPr>
      <w:r>
        <w:t xml:space="preserve">w запись</w:t>
      </w:r>
    </w:p>
    <w:p>
      <w:pPr>
        <w:numPr>
          <w:ilvl w:val="1"/>
          <w:numId w:val="1027"/>
        </w:numPr>
        <w:pStyle w:val="Compact"/>
      </w:pPr>
      <w:r>
        <w:t xml:space="preserve">x выполнение</w:t>
      </w:r>
    </w:p>
    <w:p>
      <w:pPr>
        <w:numPr>
          <w:ilvl w:val="1"/>
          <w:numId w:val="1027"/>
        </w:numPr>
        <w:pStyle w:val="Compact"/>
      </w:pPr>
      <w:r>
        <w:t xml:space="preserve">u (user) владелец файла</w:t>
      </w:r>
    </w:p>
    <w:p>
      <w:pPr>
        <w:numPr>
          <w:ilvl w:val="1"/>
          <w:numId w:val="1027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1"/>
          <w:numId w:val="1027"/>
        </w:numPr>
        <w:pStyle w:val="Compact"/>
      </w:pPr>
      <w:r>
        <w:t xml:space="preserve">о (others) все остальные.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Магомед Асхабович Мажитов</dc:creator>
  <dc:language>ru-RU</dc:language>
  <cp:keywords/>
  <dcterms:created xsi:type="dcterms:W3CDTF">2023-03-12T18:29:10Z</dcterms:created>
  <dcterms:modified xsi:type="dcterms:W3CDTF">2023-03-12T18:29:10Z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Анализ файловой системы Linux. Команды для работы с файлами и каталогами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