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Тулеуов</w:t>
      </w:r>
      <w:r>
        <w:t xml:space="preserve"> </w:t>
      </w:r>
      <w:r>
        <w:t xml:space="preserve">Мади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bookmarkEnd w:id="21"/>
    <w:bookmarkStart w:id="40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Открыл в emacs файл</w:t>
      </w:r>
      <w:r>
        <w:t xml:space="preserve"> </w:t>
      </w:r>
      <w:r>
        <w:rPr>
          <w:iCs/>
          <w:i/>
        </w:rPr>
        <w:t xml:space="preserve">script1</w:t>
      </w:r>
      <w:r>
        <w:t xml:space="preserve"> </w:t>
      </w:r>
      <w:r>
        <w:t xml:space="preserve">и написал код, который создает архив, содержащий сам файл, и перемещает его в папку</w:t>
      </w:r>
      <w:r>
        <w:t xml:space="preserve"> </w:t>
      </w:r>
      <w:r>
        <w:rPr>
          <w:iCs/>
          <w:i/>
        </w:rPr>
        <w:t xml:space="preserve">backup</w:t>
      </w:r>
      <w:r>
        <w:t xml:space="preserve">. (рис. 1)</w:t>
      </w:r>
    </w:p>
    <w:p>
      <w:pPr>
        <w:pStyle w:val="CaptionedFigure"/>
      </w:pPr>
      <w:bookmarkStart w:id="23" w:name="fig:001"/>
      <w:r>
        <w:drawing>
          <wp:inline>
            <wp:extent cx="5334000" cy="2298585"/>
            <wp:effectExtent b="0" l="0" r="0" t="0"/>
            <wp:docPr descr="Рис. 1: Код 1 скрипта" title="" id="1" name="Picture"/>
            <a:graphic>
              <a:graphicData uri="http://schemas.openxmlformats.org/drawingml/2006/picture">
                <pic:pic>
                  <pic:nvPicPr>
                    <pic:cNvPr descr="image/1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8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Код 1 скрипта</w:t>
      </w:r>
    </w:p>
    <w:p>
      <w:pPr>
        <w:pStyle w:val="BodyText"/>
      </w:pPr>
      <w:r>
        <w:t xml:space="preserve">Запустил скрипт. (рис. 2)</w:t>
      </w:r>
    </w:p>
    <w:p>
      <w:pPr>
        <w:pStyle w:val="CaptionedFigure"/>
      </w:pPr>
      <w:bookmarkStart w:id="25" w:name="fig:002"/>
      <w:r>
        <w:drawing>
          <wp:inline>
            <wp:extent cx="5334000" cy="3000375"/>
            <wp:effectExtent b="0" l="0" r="0" t="0"/>
            <wp:docPr descr="Рис. 2: Работа скрипта" title="" id="1" name="Picture"/>
            <a:graphic>
              <a:graphicData uri="http://schemas.openxmlformats.org/drawingml/2006/picture">
                <pic:pic>
                  <pic:nvPicPr>
                    <pic:cNvPr descr="image/1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Работа скрипта</w:t>
      </w:r>
    </w:p>
    <w:p>
      <w:pPr>
        <w:pStyle w:val="BodyText"/>
      </w:pPr>
      <w:r>
        <w:t xml:space="preserve">Проверка. (рис. 3)</w:t>
      </w:r>
    </w:p>
    <w:p>
      <w:pPr>
        <w:pStyle w:val="CaptionedFigure"/>
      </w:pPr>
      <w:bookmarkStart w:id="27" w:name="fig:003"/>
      <w:r>
        <w:drawing>
          <wp:inline>
            <wp:extent cx="5334000" cy="3000375"/>
            <wp:effectExtent b="0" l="0" r="0" t="0"/>
            <wp:docPr descr="Рис. 3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/1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Проверка работы скрипта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Открыл в emacs файл</w:t>
      </w:r>
      <w:r>
        <w:t xml:space="preserve"> </w:t>
      </w:r>
      <w:r>
        <w:rPr>
          <w:iCs/>
          <w:i/>
        </w:rPr>
        <w:t xml:space="preserve">script2</w:t>
      </w:r>
      <w:r>
        <w:t xml:space="preserve">, написал цикл</w:t>
      </w:r>
      <w:r>
        <w:t xml:space="preserve"> </w:t>
      </w:r>
      <w:r>
        <w:rPr>
          <w:iCs/>
          <w:i/>
        </w:rPr>
        <w:t xml:space="preserve">for</w:t>
      </w:r>
      <w:r>
        <w:t xml:space="preserve">, который последовательно выводит значения всех переданных аргументов.(рис. 4)</w:t>
      </w:r>
    </w:p>
    <w:p>
      <w:pPr>
        <w:pStyle w:val="CaptionedFigure"/>
      </w:pPr>
      <w:bookmarkStart w:id="29" w:name="fig:004"/>
      <w:r>
        <w:drawing>
          <wp:inline>
            <wp:extent cx="5334000" cy="3086877"/>
            <wp:effectExtent b="0" l="0" r="0" t="0"/>
            <wp:docPr descr="Рис. 4: Код 2 скрипта" title="" id="1" name="Picture"/>
            <a:graphic>
              <a:graphicData uri="http://schemas.openxmlformats.org/drawingml/2006/picture">
                <pic:pic>
                  <pic:nvPicPr>
                    <pic:cNvPr descr="image/2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6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Код 2 скрипта</w:t>
      </w:r>
    </w:p>
    <w:p>
      <w:pPr>
        <w:pStyle w:val="BodyText"/>
      </w:pPr>
      <w:r>
        <w:t xml:space="preserve">Запустил скрипт.(рис. 5)</w:t>
      </w:r>
    </w:p>
    <w:p>
      <w:pPr>
        <w:pStyle w:val="CaptionedFigure"/>
      </w:pPr>
      <w:bookmarkStart w:id="31" w:name="fig:005"/>
      <w:r>
        <w:drawing>
          <wp:inline>
            <wp:extent cx="5334000" cy="3086877"/>
            <wp:effectExtent b="0" l="0" r="0" t="0"/>
            <wp:docPr descr="Рис. 5: Работа скрипта" title="" id="1" name="Picture"/>
            <a:graphic>
              <a:graphicData uri="http://schemas.openxmlformats.org/drawingml/2006/picture">
                <pic:pic>
                  <pic:nvPicPr>
                    <pic:cNvPr descr="image/2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6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Работа скрипта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Открыл в emacs файл</w:t>
      </w:r>
      <w:r>
        <w:t xml:space="preserve"> </w:t>
      </w:r>
      <w:r>
        <w:rPr>
          <w:iCs/>
          <w:i/>
        </w:rPr>
        <w:t xml:space="preserve">script3</w:t>
      </w:r>
      <w:r>
        <w:t xml:space="preserve"> </w:t>
      </w:r>
      <w:r>
        <w:t xml:space="preserve">и скопировал программу из теории к лабораторной работы.(рис. 6)</w:t>
      </w:r>
    </w:p>
    <w:p>
      <w:pPr>
        <w:pStyle w:val="CaptionedFigure"/>
      </w:pPr>
      <w:bookmarkStart w:id="33" w:name="fig:006"/>
      <w:r>
        <w:drawing>
          <wp:inline>
            <wp:extent cx="5334000" cy="3086877"/>
            <wp:effectExtent b="0" l="0" r="0" t="0"/>
            <wp:docPr descr="Рис. 6: Код 3 скрипта" title="" id="1" name="Picture"/>
            <a:graphic>
              <a:graphicData uri="http://schemas.openxmlformats.org/drawingml/2006/picture">
                <pic:pic>
                  <pic:nvPicPr>
                    <pic:cNvPr descr="image/3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6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Код 3 скрипта</w:t>
      </w:r>
    </w:p>
    <w:p>
      <w:pPr>
        <w:pStyle w:val="BodyText"/>
      </w:pPr>
      <w:r>
        <w:t xml:space="preserve">Проверил его работу.(рис. 7)</w:t>
      </w:r>
    </w:p>
    <w:p>
      <w:pPr>
        <w:pStyle w:val="CaptionedFigure"/>
      </w:pPr>
      <w:bookmarkStart w:id="35" w:name="fig:007"/>
      <w:r>
        <w:drawing>
          <wp:inline>
            <wp:extent cx="5334000" cy="3304591"/>
            <wp:effectExtent b="0" l="0" r="0" t="0"/>
            <wp:docPr descr="Рис. 7: Проверка 3 скрипта" title="" id="1" name="Picture"/>
            <a:graphic>
              <a:graphicData uri="http://schemas.openxmlformats.org/drawingml/2006/picture">
                <pic:pic>
                  <pic:nvPicPr>
                    <pic:cNvPr descr="image/3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4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Проверка 3 скрипта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Открыл в emacs файл</w:t>
      </w:r>
      <w:r>
        <w:t xml:space="preserve"> </w:t>
      </w:r>
      <w:r>
        <w:rPr>
          <w:iCs/>
          <w:i/>
        </w:rPr>
        <w:t xml:space="preserve">script4</w:t>
      </w:r>
      <w:r>
        <w:t xml:space="preserve">. Написал программу, которая просит ввести путь к директории и формат файла, а затем выводит количество файлов с данным форматом в данной директории.(рис. 8)</w:t>
      </w:r>
    </w:p>
    <w:p>
      <w:pPr>
        <w:pStyle w:val="CaptionedFigure"/>
      </w:pPr>
      <w:bookmarkStart w:id="37" w:name="fig:008"/>
      <w:r>
        <w:drawing>
          <wp:inline>
            <wp:extent cx="5334000" cy="3304591"/>
            <wp:effectExtent b="0" l="0" r="0" t="0"/>
            <wp:docPr descr="Рис. 8: Код 4 скрипта" title="" id="1" name="Picture"/>
            <a:graphic>
              <a:graphicData uri="http://schemas.openxmlformats.org/drawingml/2006/picture">
                <pic:pic>
                  <pic:nvPicPr>
                    <pic:cNvPr descr="image/4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4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Код 4 скрипта</w:t>
      </w:r>
    </w:p>
    <w:p>
      <w:pPr>
        <w:pStyle w:val="BodyText"/>
      </w:pPr>
      <w:r>
        <w:t xml:space="preserve">Проверил работу скрипта. (рис. 9)</w:t>
      </w:r>
    </w:p>
    <w:p>
      <w:pPr>
        <w:pStyle w:val="CaptionedFigure"/>
      </w:pPr>
      <w:bookmarkStart w:id="39" w:name="fig:009"/>
      <w:r>
        <w:drawing>
          <wp:inline>
            <wp:extent cx="5334000" cy="3304591"/>
            <wp:effectExtent b="0" l="0" r="0" t="0"/>
            <wp:docPr descr="Рис. 9: Проверка" title="" id="1" name="Picture"/>
            <a:graphic>
              <a:graphicData uri="http://schemas.openxmlformats.org/drawingml/2006/picture">
                <pic:pic>
                  <pic:nvPicPr>
                    <pic:cNvPr descr="image/4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4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Проверка</w:t>
      </w:r>
    </w:p>
    <w:bookmarkEnd w:id="40"/>
    <w:bookmarkStart w:id="4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научились писать небольшие командные файлы.</w:t>
      </w:r>
    </w:p>
    <w:bookmarkEnd w:id="41"/>
    <w:bookmarkStart w:id="42" w:name="контрольные-вопросы.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вопросы.</w:t>
      </w:r>
    </w:p>
    <w:p>
      <w:pPr>
        <w:numPr>
          <w:ilvl w:val="0"/>
          <w:numId w:val="1002"/>
        </w:numPr>
        <w:pStyle w:val="Compact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</w:p>
    <w:p>
      <w:pPr>
        <w:numPr>
          <w:ilvl w:val="0"/>
          <w:numId w:val="1003"/>
        </w:numPr>
        <w:pStyle w:val="Compact"/>
      </w:pPr>
      <w:r>
        <w:t xml:space="preserve">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</w:p>
    <w:p>
      <w:pPr>
        <w:numPr>
          <w:ilvl w:val="0"/>
          <w:numId w:val="1003"/>
        </w:numPr>
        <w:pStyle w:val="Compact"/>
      </w:pPr>
      <w:r>
        <w:t xml:space="preserve">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</w:p>
    <w:p>
      <w:pPr>
        <w:numPr>
          <w:ilvl w:val="0"/>
          <w:numId w:val="1003"/>
        </w:numPr>
        <w:pStyle w:val="Compact"/>
      </w:pPr>
      <w:r>
        <w:t xml:space="preserve">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numPr>
          <w:ilvl w:val="0"/>
          <w:numId w:val="1003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04"/>
        </w:numPr>
      </w:pPr>
      <w:r>
        <w:t xml:space="preserve">POSIX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mark=/usr/andy/bin</w:t>
      </w:r>
    </w:p>
    <w:p>
      <w:pPr>
        <w:numPr>
          <w:ilvl w:val="0"/>
          <w:numId w:val="1000"/>
        </w:numPr>
      </w:pPr>
      <w:r>
        <w:t xml:space="preserve">Данная команда присваивает значение строки символов /usr/andy/bin переменной mark типа строкасимволов.</w:t>
      </w:r>
    </w:p>
    <w:p>
      <w:pPr>
        <w:numPr>
          <w:ilvl w:val="0"/>
          <w:numId w:val="1000"/>
        </w:numPr>
      </w:pPr>
      <w:r>
        <w:t xml:space="preserve">Для создания массива используется команда set с флагом -A. За флагом следует имя переменной, а затем список значений, разделённых пробелами. Например,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set -A states Delaware Michigan "New Jersey"</w:t>
      </w:r>
    </w:p>
    <w:p>
      <w:pPr>
        <w:numPr>
          <w:ilvl w:val="0"/>
          <w:numId w:val="1004"/>
        </w:numPr>
      </w:pPr>
      <w:r>
        <w:t xml:space="preserve">Команда let является показателем того, что последующие аргументы представляют собой выражение, подлежащее вычислению. Команда read позволяет читать значения переменных со стандартного ввода</w:t>
      </w:r>
    </w:p>
    <w:p>
      <w:pPr>
        <w:numPr>
          <w:ilvl w:val="0"/>
          <w:numId w:val="1004"/>
        </w:numPr>
      </w:pPr>
      <w:r>
        <w:t xml:space="preserve">Простейшими математическими выражениями являются сложение (+), вычитание (-), умножение (*), целочисленное деление (/) и целочисленный остаток от деления (%).</w:t>
      </w:r>
    </w:p>
    <w:p>
      <w:pPr>
        <w:numPr>
          <w:ilvl w:val="0"/>
          <w:numId w:val="1004"/>
        </w:numPr>
      </w:pPr>
      <w:r>
        <w:t xml:space="preserve">Для облегчения программирования можно записывать условия оболочки bash в двойные</w:t>
      </w:r>
      <w:r>
        <w:t xml:space="preserve"> </w:t>
      </w:r>
      <w:r>
        <w:t xml:space="preserve">скобки — (( )).</w:t>
      </w:r>
    </w:p>
    <w:p>
      <w:pPr>
        <w:numPr>
          <w:ilvl w:val="0"/>
          <w:numId w:val="1004"/>
        </w:numPr>
      </w:pPr>
      <w:r>
        <w:t xml:space="preserve">Переменные PS1 и PS2 предназначены для отображения промптера командного процессора. PS1 — это промптер командного процессора, по умолчанию его значение равно символу $ или #. Если какая-то интерактивная программа, запущенная командным процессором, требует ввода, то используется промптер PS2. Он по умолчанию имеет значение символа &gt;.</w:t>
      </w:r>
      <w:r>
        <w:t xml:space="preserve"> </w:t>
      </w:r>
      <w:r>
        <w:t xml:space="preserve">Другие стандартные переменные:</w:t>
      </w:r>
    </w:p>
    <w:p>
      <w:pPr>
        <w:numPr>
          <w:ilvl w:val="0"/>
          <w:numId w:val="1005"/>
        </w:numPr>
        <w:pStyle w:val="Compact"/>
      </w:pPr>
      <w:r>
        <w:t xml:space="preserve">HOME — имя домашнего каталога пользователя. Если команда cd вводится без аргументов, то происходит переход в каталог, указанный в этой переменной.</w:t>
      </w:r>
    </w:p>
    <w:p>
      <w:pPr>
        <w:numPr>
          <w:ilvl w:val="0"/>
          <w:numId w:val="1005"/>
        </w:numPr>
        <w:pStyle w:val="Compact"/>
      </w:pPr>
      <w:r>
        <w:t xml:space="preserve">IFS — последовательность символов, являющихся разделителями в командной строке,например, пробел, табуляция и перевод строки (new line).</w:t>
      </w:r>
    </w:p>
    <w:p>
      <w:pPr>
        <w:numPr>
          <w:ilvl w:val="0"/>
          <w:numId w:val="1005"/>
        </w:numPr>
        <w:pStyle w:val="Compact"/>
      </w:pPr>
      <w:r>
        <w:t xml:space="preserve">MAIL — 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 have mail (у Вас есть почта).</w:t>
      </w:r>
    </w:p>
    <w:p>
      <w:pPr>
        <w:numPr>
          <w:ilvl w:val="0"/>
          <w:numId w:val="1005"/>
        </w:numPr>
        <w:pStyle w:val="Compact"/>
      </w:pPr>
      <w:r>
        <w:t xml:space="preserve">TERM — тип используемого терминала.</w:t>
      </w:r>
    </w:p>
    <w:p>
      <w:pPr>
        <w:numPr>
          <w:ilvl w:val="0"/>
          <w:numId w:val="1005"/>
        </w:numPr>
        <w:pStyle w:val="Compact"/>
      </w:pPr>
      <w:r>
        <w:t xml:space="preserve">LOGNAME — содержит регистрационное имя пользователя, которое устанавливается автоматически при входе в систему.</w:t>
      </w:r>
    </w:p>
    <w:p>
      <w:pPr>
        <w:numPr>
          <w:ilvl w:val="0"/>
          <w:numId w:val="1006"/>
        </w:numPr>
      </w:pPr>
      <w:r>
        <w:t xml:space="preserve">Такие символы, как ’ &lt; &gt; * ? |  " &amp;, являются метасимволами и имеют для командного процессора специальный смысл</w:t>
      </w:r>
    </w:p>
    <w:p>
      <w:pPr>
        <w:numPr>
          <w:ilvl w:val="0"/>
          <w:numId w:val="1006"/>
        </w:numPr>
      </w:pPr>
      <w:r>
        <w:t xml:space="preserve">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 , который, в свою очередь, является метасимволом.</w:t>
      </w:r>
    </w:p>
    <w:p>
      <w:pPr>
        <w:numPr>
          <w:ilvl w:val="0"/>
          <w:numId w:val="1006"/>
        </w:numPr>
      </w:pPr>
      <w:r>
        <w:t xml:space="preserve">Командный файл можно создать с помощьб какого-либо редактора, затем сделать его исполняемым и запустить его из терминала, введя</w:t>
      </w:r>
      <w:r>
        <w:t xml:space="preserve"> </w:t>
      </w:r>
      <w:r>
        <w:t xml:space="preserve">“</w:t>
      </w:r>
      <w:r>
        <w:t xml:space="preserve">./название файла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помощью ключевого слова</w:t>
      </w:r>
      <w:r>
        <w:t xml:space="preserve"> </w:t>
      </w:r>
      <w:r>
        <w:rPr>
          <w:iCs/>
          <w:i/>
        </w:rPr>
        <w:t xml:space="preserve">function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Вводим команду</w:t>
      </w:r>
      <w:r>
        <w:t xml:space="preserve"> </w:t>
      </w:r>
      <w:r>
        <w:rPr>
          <w:iCs/>
          <w:i/>
        </w:rPr>
        <w:t xml:space="preserve">ls -lrt</w:t>
      </w:r>
      <w:r>
        <w:t xml:space="preserve"> </w:t>
      </w:r>
      <w:r>
        <w:t xml:space="preserve">и если первым в правах доступа стоит</w:t>
      </w:r>
      <w:r>
        <w:t xml:space="preserve"> </w:t>
      </w:r>
      <w:r>
        <w:rPr>
          <w:iCs/>
          <w:i/>
        </w:rPr>
        <w:t xml:space="preserve">d</w:t>
      </w:r>
      <w:r>
        <w:t xml:space="preserve"> </w:t>
      </w:r>
      <w:r>
        <w:t xml:space="preserve">то это каталог. Иначе это файл.</w:t>
      </w:r>
    </w:p>
    <w:p>
      <w:pPr>
        <w:numPr>
          <w:ilvl w:val="0"/>
          <w:numId w:val="1006"/>
        </w:numPr>
      </w:pPr>
      <w:r>
        <w:t xml:space="preserve">Для создания массива используется команда set с флагом -A. Если использовать typeset -i для объявления и присвоения переменной, то при последующем её применении она станет целой. Изъять переменную из программы можно с помощью команды unset.</w:t>
      </w:r>
    </w:p>
    <w:p>
      <w:pPr>
        <w:numPr>
          <w:ilvl w:val="0"/>
          <w:numId w:val="1006"/>
        </w:numPr>
      </w:pP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$*</w:t>
      </w:r>
      <w:r>
        <w:t xml:space="preserve"> </w:t>
      </w:r>
      <w:r>
        <w:t xml:space="preserve">— отображается вся командная строка или параметры оболочки;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$?</w:t>
      </w:r>
      <w:r>
        <w:t xml:space="preserve"> </w:t>
      </w:r>
      <w:r>
        <w:t xml:space="preserve">— код завершения последней выполненной команды;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$$</w:t>
      </w:r>
      <w:r>
        <w:t xml:space="preserve"> </w:t>
      </w:r>
      <w:r>
        <w:t xml:space="preserve">— уникальный идентификатор процесса, в рамках которого выполняется командный процессор;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$!</w:t>
      </w:r>
      <w:r>
        <w:t xml:space="preserve"> </w:t>
      </w:r>
      <w:r>
        <w:t xml:space="preserve">— номер процесса, в рамках которого выполняется последняя вызванная на выполнение в командном режиме команда;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$-</w:t>
      </w:r>
      <w:r>
        <w:t xml:space="preserve"> </w:t>
      </w:r>
      <w:r>
        <w:t xml:space="preserve">— значение флагов командного процессора;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${#*}</w:t>
      </w:r>
      <w:r>
        <w:t xml:space="preserve"> </w:t>
      </w:r>
      <w:r>
        <w:t xml:space="preserve">— возвращает целое число — количество слов, которые были результатом $*;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${#name}</w:t>
      </w:r>
      <w:r>
        <w:t xml:space="preserve"> </w:t>
      </w:r>
      <w:r>
        <w:t xml:space="preserve">— возвращает целое значение длины строки в переменной name;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${name[n]}</w:t>
      </w:r>
      <w:r>
        <w:t xml:space="preserve"> </w:t>
      </w:r>
      <w:r>
        <w:t xml:space="preserve">— обращение к n-му элементу массива;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${name[*]}</w:t>
      </w:r>
      <w:r>
        <w:t xml:space="preserve"> </w:t>
      </w:r>
      <w:r>
        <w:t xml:space="preserve">— перечисляет все элементы массива, разделённые пробелом;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${name[@]}</w:t>
      </w:r>
      <w:r>
        <w:t xml:space="preserve"> </w:t>
      </w:r>
      <w:r>
        <w:t xml:space="preserve">— то же самое, но позволяет учитывать символы пробелы в самих переменных;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${name:-value}</w:t>
      </w:r>
      <w:r>
        <w:t xml:space="preserve"> </w:t>
      </w:r>
      <w:r>
        <w:t xml:space="preserve">— если значение переменной name не определено, то оно будет заменено на указанное value;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${name:value}</w:t>
      </w:r>
      <w:r>
        <w:t xml:space="preserve"> </w:t>
      </w:r>
      <w:r>
        <w:t xml:space="preserve">— проверяется факт существования переменной;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${name=value}</w:t>
      </w:r>
      <w:r>
        <w:t xml:space="preserve"> </w:t>
      </w:r>
      <w:r>
        <w:t xml:space="preserve">— если name не определено, то ему присваивается значение value;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${name?value}</w:t>
      </w:r>
      <w:r>
        <w:t xml:space="preserve"> </w:t>
      </w:r>
      <w:r>
        <w:t xml:space="preserve">— останавливает выполнение, если имя переменной не определено, и выводит value как сообщение об ошибке;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${name+value}</w:t>
      </w:r>
      <w:r>
        <w:t xml:space="preserve"> </w:t>
      </w:r>
      <w:r>
        <w:t xml:space="preserve">— это выражение работает противоположно ${name-value}. Если переменная определена, то подставляется value;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${name#pattern}</w:t>
      </w:r>
      <w:r>
        <w:t xml:space="preserve"> </w:t>
      </w:r>
      <w:r>
        <w:t xml:space="preserve">— представляет значение переменной name с удалённым самым коротким левым образцом (pattern);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${#name[*]}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${#name[@]}</w:t>
      </w:r>
      <w:r>
        <w:t xml:space="preserve"> </w:t>
      </w:r>
      <w:r>
        <w:t xml:space="preserve">— эти выражения возвращают количество элементов в массиве name.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b3cbbdee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Тулеуов Мади</dc:creator>
  <dc:language>ru-RU</dc:language>
  <cp:keywords/>
  <dcterms:created xsi:type="dcterms:W3CDTF">2023-03-12T18:42:07Z</dcterms:created>
  <dcterms:modified xsi:type="dcterms:W3CDTF">2023-03-12T18:42:07Z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Программирование в командном процессоре ОС UNIX. Командные файлы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