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b w:val="1"/>
          <w:sz w:val="32"/>
          <w:szCs w:val="32"/>
          <w:rtl w:val="0"/>
        </w:rPr>
        <w:t xml:space="preserve">Barrocco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 da empresa: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 do tecido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Corta o tecido dentro da fábrica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Redireciona o tecido para terceiros(para costura, acabamento, silk)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 com com a vestimenta pronta pra fábrica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 o envio da camisa e envia para o cliente/loja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não é possível de realizar no Bling: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Checkout(Uso de notas parciais)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Acerto/comissão de representantes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da empresa, são gerados 2 arquivos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NF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Romaneio(não emite impostos)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faz o uso do sistema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Vicente - faz o cadastro de produtos e responsável pelo </w:t>
      </w:r>
      <w:r w:rsidDel="00000000" w:rsidR="00000000" w:rsidRPr="00000000">
        <w:rPr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da empresa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Natália - financeiro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Atacado - cerca de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(mais recorrente) - </w:t>
      </w:r>
      <w:r w:rsidDel="00000000" w:rsidR="00000000" w:rsidRPr="00000000">
        <w:rPr>
          <w:b w:val="1"/>
          <w:rtl w:val="0"/>
        </w:rPr>
        <w:t xml:space="preserve">92%</w:t>
      </w:r>
      <w:r w:rsidDel="00000000" w:rsidR="00000000" w:rsidRPr="00000000">
        <w:rPr>
          <w:rtl w:val="0"/>
        </w:rPr>
        <w:t xml:space="preserve"> do faturamento por coleção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Varejo - cerca de </w:t>
      </w:r>
      <w:r w:rsidDel="00000000" w:rsidR="00000000" w:rsidRPr="00000000">
        <w:rPr>
          <w:b w:val="1"/>
          <w:rtl w:val="0"/>
        </w:rPr>
        <w:t xml:space="preserve">4.000</w:t>
      </w:r>
      <w:r w:rsidDel="00000000" w:rsidR="00000000" w:rsidRPr="00000000">
        <w:rPr>
          <w:rtl w:val="0"/>
        </w:rPr>
        <w:t xml:space="preserve">(online) - </w:t>
      </w:r>
      <w:r w:rsidDel="00000000" w:rsidR="00000000" w:rsidRPr="00000000">
        <w:rPr>
          <w:b w:val="1"/>
          <w:rtl w:val="0"/>
        </w:rPr>
        <w:t xml:space="preserve">8%</w:t>
      </w:r>
      <w:r w:rsidDel="00000000" w:rsidR="00000000" w:rsidRPr="00000000">
        <w:rPr>
          <w:rtl w:val="0"/>
        </w:rPr>
        <w:t xml:space="preserve"> do faturamento por coleção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Diretos: 10 funcionários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Indiretos(terceirizados): 10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categorias: Cerca de 1280 SKUs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Atualmente, a empresa usa dados como controle(desde 2018), mas não para tomada de decisão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Selecionar dados de 2018 a 2021 num DW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a empresa espera conseguir com nós: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tendências a partir de outros sites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Sobrar o mínimo de vestimentas por coleção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Numero médio de camisas vendidas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