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1940" w:rsidRDefault="00A01397" w:rsidP="00A01397">
      <w:pPr>
        <w:pStyle w:val="NoSpacing"/>
        <w:rPr>
          <w:rFonts w:ascii="Times New Roman" w:hAnsi="Times New Roman" w:cs="Times New Roman"/>
        </w:rPr>
      </w:pPr>
      <w:r>
        <w:rPr>
          <w:rFonts w:ascii="Times New Roman" w:hAnsi="Times New Roman" w:cs="Times New Roman"/>
        </w:rPr>
        <w:t>Readme about SudokuSolver16</w:t>
      </w:r>
    </w:p>
    <w:p w:rsidR="00A01397" w:rsidRDefault="00A01397" w:rsidP="00A01397">
      <w:pPr>
        <w:pStyle w:val="NoSpacing"/>
        <w:rPr>
          <w:rFonts w:ascii="Times New Roman" w:hAnsi="Times New Roman" w:cs="Times New Roman"/>
        </w:rPr>
      </w:pPr>
    </w:p>
    <w:p w:rsidR="00A01397" w:rsidRDefault="00A01397" w:rsidP="00A01397">
      <w:pPr>
        <w:pStyle w:val="NoSpacing"/>
        <w:rPr>
          <w:rFonts w:ascii="Times New Roman" w:hAnsi="Times New Roman" w:cs="Times New Roman"/>
          <w:b/>
        </w:rPr>
      </w:pPr>
      <w:r w:rsidRPr="00A01397">
        <w:rPr>
          <w:rFonts w:ascii="Times New Roman" w:hAnsi="Times New Roman" w:cs="Times New Roman"/>
          <w:b/>
        </w:rPr>
        <w:t>Enter a puzzle</w:t>
      </w:r>
    </w:p>
    <w:p w:rsidR="00A01397" w:rsidRDefault="00A01397" w:rsidP="00AD022A">
      <w:pPr>
        <w:pStyle w:val="NoSpacing"/>
        <w:numPr>
          <w:ilvl w:val="0"/>
          <w:numId w:val="1"/>
        </w:numPr>
        <w:rPr>
          <w:rFonts w:ascii="Times New Roman" w:hAnsi="Times New Roman" w:cs="Times New Roman"/>
        </w:rPr>
      </w:pPr>
      <w:r>
        <w:rPr>
          <w:rFonts w:ascii="Times New Roman" w:hAnsi="Times New Roman" w:cs="Times New Roman"/>
        </w:rPr>
        <w:t xml:space="preserve">Select a file. The program brings up a file selection menu. Click on </w:t>
      </w:r>
      <w:proofErr w:type="spellStart"/>
      <w:r>
        <w:rPr>
          <w:rFonts w:ascii="Times New Roman" w:hAnsi="Times New Roman" w:cs="Times New Roman"/>
        </w:rPr>
        <w:t>TestFiles</w:t>
      </w:r>
      <w:proofErr w:type="spellEnd"/>
      <w:r>
        <w:rPr>
          <w:rFonts w:ascii="Times New Roman" w:hAnsi="Times New Roman" w:cs="Times New Roman"/>
        </w:rPr>
        <w:t xml:space="preserve">, then </w:t>
      </w:r>
      <w:proofErr w:type="spellStart"/>
      <w:r>
        <w:rPr>
          <w:rFonts w:ascii="Times New Roman" w:hAnsi="Times New Roman" w:cs="Times New Roman"/>
        </w:rPr>
        <w:t>AutomaticBulk</w:t>
      </w:r>
      <w:proofErr w:type="spellEnd"/>
      <w:r>
        <w:rPr>
          <w:rFonts w:ascii="Times New Roman" w:hAnsi="Times New Roman" w:cs="Times New Roman"/>
        </w:rPr>
        <w:t xml:space="preserve"> Tests. Click on one of the files ending in .</w:t>
      </w:r>
      <w:proofErr w:type="spellStart"/>
      <w:r>
        <w:rPr>
          <w:rFonts w:ascii="Times New Roman" w:hAnsi="Times New Roman" w:cs="Times New Roman"/>
        </w:rPr>
        <w:t>sdk</w:t>
      </w:r>
      <w:proofErr w:type="spellEnd"/>
      <w:r>
        <w:rPr>
          <w:rFonts w:ascii="Times New Roman" w:hAnsi="Times New Roman" w:cs="Times New Roman"/>
        </w:rPr>
        <w:t xml:space="preserve"> or choose a directory for more choices.</w:t>
      </w:r>
      <w:r w:rsidR="00AD022A">
        <w:rPr>
          <w:rFonts w:ascii="Times New Roman" w:hAnsi="Times New Roman" w:cs="Times New Roman"/>
        </w:rPr>
        <w:t xml:space="preserve"> .</w:t>
      </w:r>
      <w:proofErr w:type="spellStart"/>
      <w:r w:rsidR="00AD022A">
        <w:rPr>
          <w:rFonts w:ascii="Times New Roman" w:hAnsi="Times New Roman" w:cs="Times New Roman"/>
        </w:rPr>
        <w:t>sdk</w:t>
      </w:r>
      <w:proofErr w:type="spellEnd"/>
      <w:r w:rsidR="00AD022A">
        <w:rPr>
          <w:rFonts w:ascii="Times New Roman" w:hAnsi="Times New Roman" w:cs="Times New Roman"/>
        </w:rPr>
        <w:t xml:space="preserve"> files are a format for storing Sudoku puzzle data (</w:t>
      </w:r>
      <w:hyperlink r:id="rId5" w:history="1">
        <w:r w:rsidR="00AD022A" w:rsidRPr="001A3857">
          <w:rPr>
            <w:rStyle w:val="Hyperlink"/>
            <w:rFonts w:ascii="Times New Roman" w:hAnsi="Times New Roman" w:cs="Times New Roman"/>
          </w:rPr>
          <w:t>http://www.sadmansoftware.com/sudoku/faq19.php</w:t>
        </w:r>
      </w:hyperlink>
      <w:r w:rsidR="00AD022A">
        <w:rPr>
          <w:rFonts w:ascii="Times New Roman" w:hAnsi="Times New Roman" w:cs="Times New Roman"/>
        </w:rPr>
        <w:t xml:space="preserve">). What I like about it is that there is a way to store pencil marks and also </w:t>
      </w:r>
      <w:proofErr w:type="gramStart"/>
      <w:r w:rsidR="00AD022A">
        <w:rPr>
          <w:rFonts w:ascii="Times New Roman" w:hAnsi="Times New Roman" w:cs="Times New Roman"/>
        </w:rPr>
        <w:t>meta</w:t>
      </w:r>
      <w:proofErr w:type="gramEnd"/>
      <w:r w:rsidR="00AD022A">
        <w:rPr>
          <w:rFonts w:ascii="Times New Roman" w:hAnsi="Times New Roman" w:cs="Times New Roman"/>
        </w:rPr>
        <w:t xml:space="preserve"> data about the puzzle.</w:t>
      </w:r>
    </w:p>
    <w:p w:rsidR="00AD022A" w:rsidRDefault="00AD022A" w:rsidP="00AD022A">
      <w:pPr>
        <w:pStyle w:val="NoSpacing"/>
        <w:numPr>
          <w:ilvl w:val="0"/>
          <w:numId w:val="1"/>
        </w:numPr>
        <w:rPr>
          <w:rFonts w:ascii="Times New Roman" w:hAnsi="Times New Roman" w:cs="Times New Roman"/>
        </w:rPr>
      </w:pPr>
      <w:r w:rsidRPr="00AD022A">
        <w:rPr>
          <w:rFonts w:ascii="Times New Roman" w:hAnsi="Times New Roman" w:cs="Times New Roman"/>
        </w:rPr>
        <w:t xml:space="preserve">Enter your own puzzle using the number pad. Click on the number, then click on the square where you want it to go. If you make an error, replace the value with a 0, then put the correct number there. When you have all the values placed, </w:t>
      </w:r>
      <w:r>
        <w:rPr>
          <w:rFonts w:ascii="Times New Roman" w:hAnsi="Times New Roman" w:cs="Times New Roman"/>
        </w:rPr>
        <w:t>c</w:t>
      </w:r>
      <w:r w:rsidRPr="00AD022A">
        <w:rPr>
          <w:rFonts w:ascii="Times New Roman" w:hAnsi="Times New Roman" w:cs="Times New Roman"/>
        </w:rPr>
        <w:t>lick on Initialize to get started. The program will show all the valid pencil marks.</w:t>
      </w:r>
    </w:p>
    <w:p w:rsidR="00AD022A" w:rsidRDefault="00AD022A" w:rsidP="00AD022A">
      <w:pPr>
        <w:pStyle w:val="NoSpacing"/>
        <w:rPr>
          <w:rFonts w:ascii="Times New Roman" w:hAnsi="Times New Roman" w:cs="Times New Roman"/>
        </w:rPr>
      </w:pPr>
    </w:p>
    <w:p w:rsidR="00AD022A" w:rsidRDefault="00AD022A" w:rsidP="00AD022A">
      <w:pPr>
        <w:pStyle w:val="NoSpacing"/>
        <w:rPr>
          <w:rFonts w:ascii="Times New Roman" w:hAnsi="Times New Roman" w:cs="Times New Roman"/>
          <w:b/>
        </w:rPr>
      </w:pPr>
      <w:r>
        <w:rPr>
          <w:rFonts w:ascii="Times New Roman" w:hAnsi="Times New Roman" w:cs="Times New Roman"/>
          <w:b/>
        </w:rPr>
        <w:t>Step through the solution process</w:t>
      </w:r>
    </w:p>
    <w:p w:rsidR="00AD022A" w:rsidRDefault="00AD022A" w:rsidP="00AD022A">
      <w:pPr>
        <w:pStyle w:val="NoSpacing"/>
        <w:rPr>
          <w:rFonts w:ascii="Times New Roman" w:hAnsi="Times New Roman" w:cs="Times New Roman"/>
        </w:rPr>
      </w:pPr>
    </w:p>
    <w:p w:rsidR="00AD022A" w:rsidRDefault="00AD022A" w:rsidP="00AD022A">
      <w:pPr>
        <w:pStyle w:val="NoSpacing"/>
        <w:rPr>
          <w:rFonts w:ascii="Times New Roman" w:hAnsi="Times New Roman" w:cs="Times New Roman"/>
        </w:rPr>
      </w:pPr>
      <w:r>
        <w:rPr>
          <w:rFonts w:ascii="Times New Roman" w:hAnsi="Times New Roman" w:cs="Times New Roman"/>
        </w:rPr>
        <w:t xml:space="preserve">Click on the </w:t>
      </w:r>
      <w:r>
        <w:rPr>
          <w:rFonts w:ascii="Times New Roman" w:hAnsi="Times New Roman" w:cs="Times New Roman"/>
          <w:b/>
        </w:rPr>
        <w:t>Step</w:t>
      </w:r>
      <w:r>
        <w:rPr>
          <w:rFonts w:ascii="Times New Roman" w:hAnsi="Times New Roman" w:cs="Times New Roman"/>
        </w:rPr>
        <w:t xml:space="preserve"> button. The solver will attempt to find either put a cell to its final value, or eliminate one or more candidates from the pencil marks. Commentary on the reason for the step are provid</w:t>
      </w:r>
      <w:r w:rsidR="00DA69F6">
        <w:rPr>
          <w:rFonts w:ascii="Times New Roman" w:hAnsi="Times New Roman" w:cs="Times New Roman"/>
        </w:rPr>
        <w:t>ed in the text box to the right, with candidates and chains highlighted on the Sudoku puzzle display.</w:t>
      </w:r>
      <w:bookmarkStart w:id="0" w:name="_GoBack"/>
      <w:bookmarkEnd w:id="0"/>
    </w:p>
    <w:p w:rsidR="0033295C" w:rsidRDefault="0033295C" w:rsidP="00AD022A">
      <w:pPr>
        <w:pStyle w:val="NoSpacing"/>
        <w:rPr>
          <w:rFonts w:ascii="Times New Roman" w:hAnsi="Times New Roman" w:cs="Times New Roman"/>
        </w:rPr>
      </w:pPr>
    </w:p>
    <w:p w:rsidR="0033295C" w:rsidRDefault="0033295C" w:rsidP="00AD022A">
      <w:pPr>
        <w:pStyle w:val="NoSpacing"/>
        <w:rPr>
          <w:rFonts w:ascii="Times New Roman" w:hAnsi="Times New Roman" w:cs="Times New Roman"/>
        </w:rPr>
      </w:pPr>
      <w:r>
        <w:rPr>
          <w:rFonts w:ascii="Times New Roman" w:hAnsi="Times New Roman" w:cs="Times New Roman"/>
        </w:rPr>
        <w:t xml:space="preserve">Continue with the </w:t>
      </w:r>
      <w:r w:rsidRPr="0033295C">
        <w:rPr>
          <w:rFonts w:ascii="Times New Roman" w:hAnsi="Times New Roman" w:cs="Times New Roman"/>
          <w:b/>
        </w:rPr>
        <w:t>Step</w:t>
      </w:r>
      <w:r>
        <w:rPr>
          <w:rFonts w:ascii="Times New Roman" w:hAnsi="Times New Roman" w:cs="Times New Roman"/>
        </w:rPr>
        <w:t xml:space="preserve"> button until the puzzle is solved, or the solver gives up, or finds an error with the puzzle.</w:t>
      </w:r>
    </w:p>
    <w:p w:rsidR="0033295C" w:rsidRDefault="0033295C" w:rsidP="00AD022A">
      <w:pPr>
        <w:pStyle w:val="NoSpacing"/>
        <w:rPr>
          <w:rFonts w:ascii="Times New Roman" w:hAnsi="Times New Roman" w:cs="Times New Roman"/>
        </w:rPr>
      </w:pPr>
    </w:p>
    <w:p w:rsidR="0033295C" w:rsidRDefault="0033295C" w:rsidP="00AD022A">
      <w:pPr>
        <w:pStyle w:val="NoSpacing"/>
        <w:rPr>
          <w:rFonts w:ascii="Times New Roman" w:hAnsi="Times New Roman" w:cs="Times New Roman"/>
          <w:b/>
        </w:rPr>
      </w:pPr>
      <w:r>
        <w:rPr>
          <w:rFonts w:ascii="Times New Roman" w:hAnsi="Times New Roman" w:cs="Times New Roman"/>
          <w:b/>
        </w:rPr>
        <w:t>Solving Techniques Currently Implemented</w:t>
      </w:r>
    </w:p>
    <w:p w:rsidR="0033295C" w:rsidRDefault="0033295C" w:rsidP="00AD022A">
      <w:pPr>
        <w:pStyle w:val="NoSpacing"/>
        <w:rPr>
          <w:rFonts w:ascii="Times New Roman" w:hAnsi="Times New Roman" w:cs="Times New Roman"/>
          <w:b/>
        </w:rPr>
      </w:pPr>
    </w:p>
    <w:p w:rsidR="0033295C" w:rsidRDefault="0033295C" w:rsidP="0033295C">
      <w:pPr>
        <w:pStyle w:val="NoSpacing"/>
        <w:numPr>
          <w:ilvl w:val="0"/>
          <w:numId w:val="3"/>
        </w:numPr>
        <w:rPr>
          <w:rFonts w:ascii="Times New Roman" w:hAnsi="Times New Roman" w:cs="Times New Roman"/>
        </w:rPr>
      </w:pPr>
      <w:r>
        <w:rPr>
          <w:rFonts w:ascii="Times New Roman" w:hAnsi="Times New Roman" w:cs="Times New Roman"/>
        </w:rPr>
        <w:t>Single digit</w:t>
      </w:r>
    </w:p>
    <w:p w:rsidR="0033295C" w:rsidRDefault="0033295C" w:rsidP="0033295C">
      <w:pPr>
        <w:pStyle w:val="NoSpacing"/>
        <w:numPr>
          <w:ilvl w:val="1"/>
          <w:numId w:val="3"/>
        </w:numPr>
        <w:rPr>
          <w:rFonts w:ascii="Times New Roman" w:hAnsi="Times New Roman" w:cs="Times New Roman"/>
        </w:rPr>
      </w:pPr>
      <w:r>
        <w:rPr>
          <w:rFonts w:ascii="Times New Roman" w:hAnsi="Times New Roman" w:cs="Times New Roman"/>
        </w:rPr>
        <w:t>Single value in a cell</w:t>
      </w:r>
    </w:p>
    <w:p w:rsidR="0033295C" w:rsidRDefault="0033295C" w:rsidP="0033295C">
      <w:pPr>
        <w:pStyle w:val="NoSpacing"/>
        <w:numPr>
          <w:ilvl w:val="1"/>
          <w:numId w:val="3"/>
        </w:numPr>
        <w:rPr>
          <w:rFonts w:ascii="Times New Roman" w:hAnsi="Times New Roman" w:cs="Times New Roman"/>
        </w:rPr>
      </w:pPr>
      <w:r>
        <w:rPr>
          <w:rFonts w:ascii="Times New Roman" w:hAnsi="Times New Roman" w:cs="Times New Roman"/>
        </w:rPr>
        <w:t>Single value in a row, column, or area</w:t>
      </w:r>
    </w:p>
    <w:p w:rsidR="0033295C" w:rsidRDefault="0033295C" w:rsidP="0033295C">
      <w:pPr>
        <w:pStyle w:val="NoSpacing"/>
        <w:numPr>
          <w:ilvl w:val="0"/>
          <w:numId w:val="3"/>
        </w:numPr>
        <w:rPr>
          <w:rFonts w:ascii="Times New Roman" w:hAnsi="Times New Roman" w:cs="Times New Roman"/>
        </w:rPr>
      </w:pPr>
      <w:r>
        <w:rPr>
          <w:rFonts w:ascii="Times New Roman" w:hAnsi="Times New Roman" w:cs="Times New Roman"/>
        </w:rPr>
        <w:t>Naked and hidden pairs, triples, and pointing nodes</w:t>
      </w:r>
    </w:p>
    <w:p w:rsidR="0033295C" w:rsidRDefault="0033295C" w:rsidP="0033295C">
      <w:pPr>
        <w:pStyle w:val="NoSpacing"/>
        <w:numPr>
          <w:ilvl w:val="0"/>
          <w:numId w:val="3"/>
        </w:numPr>
        <w:rPr>
          <w:rFonts w:ascii="Times New Roman" w:hAnsi="Times New Roman" w:cs="Times New Roman"/>
        </w:rPr>
      </w:pPr>
      <w:r>
        <w:rPr>
          <w:rFonts w:ascii="Times New Roman" w:hAnsi="Times New Roman" w:cs="Times New Roman"/>
        </w:rPr>
        <w:t>Locked Sets</w:t>
      </w:r>
    </w:p>
    <w:p w:rsidR="0033295C" w:rsidRDefault="0033295C" w:rsidP="0033295C">
      <w:pPr>
        <w:pStyle w:val="NoSpacing"/>
        <w:numPr>
          <w:ilvl w:val="1"/>
          <w:numId w:val="3"/>
        </w:numPr>
        <w:rPr>
          <w:rFonts w:ascii="Times New Roman" w:hAnsi="Times New Roman" w:cs="Times New Roman"/>
        </w:rPr>
      </w:pPr>
      <w:r>
        <w:rPr>
          <w:rFonts w:ascii="Times New Roman" w:hAnsi="Times New Roman" w:cs="Times New Roman"/>
        </w:rPr>
        <w:t>Locked sets is when for a selection of cells, you have the same number of different candidate values as the number of cells/</w:t>
      </w:r>
    </w:p>
    <w:p w:rsidR="0033295C" w:rsidRDefault="00B77852" w:rsidP="0033295C">
      <w:pPr>
        <w:pStyle w:val="NoSpacing"/>
        <w:numPr>
          <w:ilvl w:val="1"/>
          <w:numId w:val="3"/>
        </w:numPr>
        <w:rPr>
          <w:rFonts w:ascii="Times New Roman" w:hAnsi="Times New Roman" w:cs="Times New Roman"/>
        </w:rPr>
      </w:pPr>
      <w:r>
        <w:rPr>
          <w:rFonts w:ascii="Times New Roman" w:hAnsi="Times New Roman" w:cs="Times New Roman"/>
        </w:rPr>
        <w:t xml:space="preserve">X-Wings and Fish – Computationally speaking, cells, rows, and columns are equivalent, so </w:t>
      </w:r>
      <w:proofErr w:type="spellStart"/>
      <w:r>
        <w:rPr>
          <w:rFonts w:ascii="Times New Roman" w:hAnsi="Times New Roman" w:cs="Times New Roman"/>
        </w:rPr>
        <w:t>Xwings</w:t>
      </w:r>
      <w:proofErr w:type="spellEnd"/>
      <w:r>
        <w:rPr>
          <w:rFonts w:ascii="Times New Roman" w:hAnsi="Times New Roman" w:cs="Times New Roman"/>
        </w:rPr>
        <w:t xml:space="preserve"> and fish are shown next.</w:t>
      </w:r>
    </w:p>
    <w:p w:rsidR="00B77852" w:rsidRDefault="00B77852" w:rsidP="00B77852">
      <w:pPr>
        <w:pStyle w:val="NoSpacing"/>
        <w:numPr>
          <w:ilvl w:val="0"/>
          <w:numId w:val="3"/>
        </w:numPr>
        <w:rPr>
          <w:rFonts w:ascii="Times New Roman" w:hAnsi="Times New Roman" w:cs="Times New Roman"/>
        </w:rPr>
      </w:pPr>
      <w:r>
        <w:rPr>
          <w:rFonts w:ascii="Times New Roman" w:hAnsi="Times New Roman" w:cs="Times New Roman"/>
        </w:rPr>
        <w:t>Chains</w:t>
      </w:r>
    </w:p>
    <w:p w:rsidR="00B77852" w:rsidRPr="00C22E0F" w:rsidRDefault="00B77852" w:rsidP="00B77852">
      <w:pPr>
        <w:pStyle w:val="NoSpacing"/>
        <w:numPr>
          <w:ilvl w:val="1"/>
          <w:numId w:val="3"/>
        </w:numPr>
        <w:rPr>
          <w:rStyle w:val="HTMLCite"/>
          <w:rFonts w:ascii="Times New Roman" w:hAnsi="Times New Roman" w:cs="Times New Roman"/>
          <w:i w:val="0"/>
          <w:iCs w:val="0"/>
        </w:rPr>
      </w:pPr>
      <w:r>
        <w:rPr>
          <w:rFonts w:ascii="Times New Roman" w:hAnsi="Times New Roman" w:cs="Times New Roman"/>
        </w:rPr>
        <w:t>I use a different plan than most solvers, based on</w:t>
      </w:r>
      <w:r w:rsidR="00B74627">
        <w:rPr>
          <w:rFonts w:ascii="Times New Roman" w:hAnsi="Times New Roman" w:cs="Times New Roman"/>
        </w:rPr>
        <w:t xml:space="preserve"> an article “The Mathematics of Su</w:t>
      </w:r>
      <w:r w:rsidR="00C22E0F">
        <w:rPr>
          <w:rFonts w:ascii="Times New Roman" w:hAnsi="Times New Roman" w:cs="Times New Roman"/>
        </w:rPr>
        <w:t>doku” (</w:t>
      </w:r>
      <w:r>
        <w:rPr>
          <w:rFonts w:ascii="Times New Roman" w:hAnsi="Times New Roman" w:cs="Times New Roman"/>
        </w:rPr>
        <w:t xml:space="preserve"> </w:t>
      </w:r>
      <w:hyperlink r:id="rId6" w:history="1">
        <w:r w:rsidR="00C22E0F" w:rsidRPr="001A3857">
          <w:rPr>
            <w:rStyle w:val="Hyperlink"/>
          </w:rPr>
          <w:t>www.geometer.org/</w:t>
        </w:r>
        <w:r w:rsidR="00C22E0F" w:rsidRPr="001A3857">
          <w:rPr>
            <w:rStyle w:val="Hyperlink"/>
            <w:b/>
            <w:bCs/>
          </w:rPr>
          <w:t>math</w:t>
        </w:r>
        <w:r w:rsidR="00C22E0F" w:rsidRPr="001A3857">
          <w:rPr>
            <w:rStyle w:val="Hyperlink"/>
          </w:rPr>
          <w:t>circles/</w:t>
        </w:r>
        <w:r w:rsidR="00C22E0F" w:rsidRPr="001A3857">
          <w:rPr>
            <w:rStyle w:val="Hyperlink"/>
            <w:b/>
            <w:bCs/>
          </w:rPr>
          <w:t>sudoku</w:t>
        </w:r>
        <w:r w:rsidR="00C22E0F" w:rsidRPr="001A3857">
          <w:rPr>
            <w:rStyle w:val="Hyperlink"/>
          </w:rPr>
          <w:t>.pdf</w:t>
        </w:r>
      </w:hyperlink>
      <w:r w:rsidR="00C22E0F">
        <w:rPr>
          <w:rStyle w:val="HTMLCite"/>
        </w:rPr>
        <w:t xml:space="preserve"> )</w:t>
      </w:r>
    </w:p>
    <w:p w:rsidR="00C22E0F" w:rsidRDefault="00C22E0F" w:rsidP="00C22E0F">
      <w:pPr>
        <w:pStyle w:val="NoSpacing"/>
        <w:numPr>
          <w:ilvl w:val="0"/>
          <w:numId w:val="3"/>
        </w:numPr>
        <w:rPr>
          <w:rFonts w:ascii="Times New Roman" w:hAnsi="Times New Roman" w:cs="Times New Roman"/>
        </w:rPr>
      </w:pPr>
      <w:r>
        <w:rPr>
          <w:rFonts w:ascii="Times New Roman" w:hAnsi="Times New Roman" w:cs="Times New Roman"/>
        </w:rPr>
        <w:t>Chain interactions</w:t>
      </w:r>
    </w:p>
    <w:p w:rsidR="00C22E0F" w:rsidRDefault="00C22E0F" w:rsidP="00C22E0F">
      <w:pPr>
        <w:pStyle w:val="NoSpacing"/>
        <w:numPr>
          <w:ilvl w:val="1"/>
          <w:numId w:val="3"/>
        </w:numPr>
        <w:rPr>
          <w:rFonts w:ascii="Times New Roman" w:hAnsi="Times New Roman" w:cs="Times New Roman"/>
        </w:rPr>
      </w:pPr>
      <w:r>
        <w:rPr>
          <w:rFonts w:ascii="Times New Roman" w:hAnsi="Times New Roman" w:cs="Times New Roman"/>
        </w:rPr>
        <w:t>Also from “The Mathematics of Sudoku”. Chains and chain interactions provides a more robust and simpler solving technique than other chain techniques such as 3D Medusa and AICs (Alternate Inference Chains)</w:t>
      </w:r>
    </w:p>
    <w:p w:rsidR="00C22E0F" w:rsidRDefault="00C22E0F" w:rsidP="00C22E0F">
      <w:pPr>
        <w:pStyle w:val="NoSpacing"/>
        <w:numPr>
          <w:ilvl w:val="0"/>
          <w:numId w:val="3"/>
        </w:numPr>
        <w:rPr>
          <w:rFonts w:ascii="Times New Roman" w:hAnsi="Times New Roman" w:cs="Times New Roman"/>
        </w:rPr>
      </w:pPr>
      <w:r>
        <w:rPr>
          <w:rFonts w:ascii="Times New Roman" w:hAnsi="Times New Roman" w:cs="Times New Roman"/>
        </w:rPr>
        <w:t xml:space="preserve">Forcing Chains </w:t>
      </w:r>
    </w:p>
    <w:p w:rsidR="00C22E0F" w:rsidRDefault="00BC01E1" w:rsidP="00C22E0F">
      <w:pPr>
        <w:pStyle w:val="NoSpacing"/>
        <w:numPr>
          <w:ilvl w:val="1"/>
          <w:numId w:val="3"/>
        </w:numPr>
        <w:rPr>
          <w:rFonts w:ascii="Times New Roman" w:hAnsi="Times New Roman" w:cs="Times New Roman"/>
        </w:rPr>
      </w:pPr>
      <w:r>
        <w:rPr>
          <w:rFonts w:ascii="Times New Roman" w:hAnsi="Times New Roman" w:cs="Times New Roman"/>
        </w:rPr>
        <w:t>Single digit (</w:t>
      </w:r>
      <w:proofErr w:type="spellStart"/>
      <w:r>
        <w:rPr>
          <w:rFonts w:ascii="Times New Roman" w:hAnsi="Times New Roman" w:cs="Times New Roman"/>
        </w:rPr>
        <w:t>Nishio</w:t>
      </w:r>
      <w:proofErr w:type="spellEnd"/>
      <w:r>
        <w:rPr>
          <w:rFonts w:ascii="Times New Roman" w:hAnsi="Times New Roman" w:cs="Times New Roman"/>
        </w:rPr>
        <w:t>)</w:t>
      </w:r>
    </w:p>
    <w:p w:rsidR="00BC01E1" w:rsidRDefault="00BC01E1" w:rsidP="00C22E0F">
      <w:pPr>
        <w:pStyle w:val="NoSpacing"/>
        <w:numPr>
          <w:ilvl w:val="1"/>
          <w:numId w:val="3"/>
        </w:numPr>
        <w:rPr>
          <w:rFonts w:ascii="Times New Roman" w:hAnsi="Times New Roman" w:cs="Times New Roman"/>
        </w:rPr>
      </w:pPr>
      <w:r>
        <w:rPr>
          <w:rFonts w:ascii="Times New Roman" w:hAnsi="Times New Roman" w:cs="Times New Roman"/>
        </w:rPr>
        <w:t>Cell, row, Column and Unit Forcing Chains</w:t>
      </w:r>
    </w:p>
    <w:p w:rsidR="00BC01E1" w:rsidRDefault="00BC01E1" w:rsidP="00BC01E1">
      <w:pPr>
        <w:pStyle w:val="NoSpacing"/>
        <w:ind w:left="1080"/>
        <w:rPr>
          <w:rFonts w:ascii="Times New Roman" w:hAnsi="Times New Roman" w:cs="Times New Roman"/>
        </w:rPr>
      </w:pPr>
      <w:r>
        <w:rPr>
          <w:rFonts w:ascii="Times New Roman" w:hAnsi="Times New Roman" w:cs="Times New Roman"/>
        </w:rPr>
        <w:t>These techniques are very powerful, especially when combined with Almost Locked Sets (ALS). Applied properly, among other techniques, they obviate the need for looking for finned and Franken X-wings and fish.</w:t>
      </w:r>
    </w:p>
    <w:p w:rsidR="00BC01E1" w:rsidRDefault="00BC01E1" w:rsidP="00BC01E1">
      <w:pPr>
        <w:pStyle w:val="NoSpacing"/>
        <w:numPr>
          <w:ilvl w:val="0"/>
          <w:numId w:val="3"/>
        </w:numPr>
        <w:rPr>
          <w:rFonts w:ascii="Times New Roman" w:hAnsi="Times New Roman" w:cs="Times New Roman"/>
        </w:rPr>
      </w:pPr>
      <w:r>
        <w:rPr>
          <w:rFonts w:ascii="Times New Roman" w:hAnsi="Times New Roman" w:cs="Times New Roman"/>
        </w:rPr>
        <w:t>Almost Locked Sets</w:t>
      </w:r>
    </w:p>
    <w:p w:rsidR="00BC01E1" w:rsidRDefault="00BC01E1" w:rsidP="00BC01E1">
      <w:pPr>
        <w:pStyle w:val="NoSpacing"/>
        <w:numPr>
          <w:ilvl w:val="1"/>
          <w:numId w:val="3"/>
        </w:numPr>
        <w:rPr>
          <w:rFonts w:ascii="Times New Roman" w:hAnsi="Times New Roman" w:cs="Times New Roman"/>
        </w:rPr>
      </w:pPr>
      <w:r>
        <w:rPr>
          <w:rFonts w:ascii="Times New Roman" w:hAnsi="Times New Roman" w:cs="Times New Roman"/>
        </w:rPr>
        <w:t xml:space="preserve">An Almost Locked Set is a set of cells there the number of different candidate values exceeds the number of cells by just one. </w:t>
      </w:r>
    </w:p>
    <w:p w:rsidR="00BC01E1" w:rsidRDefault="00BC01E1" w:rsidP="00BC01E1">
      <w:pPr>
        <w:pStyle w:val="NoSpacing"/>
        <w:numPr>
          <w:ilvl w:val="1"/>
          <w:numId w:val="3"/>
        </w:numPr>
        <w:rPr>
          <w:rFonts w:ascii="Times New Roman" w:hAnsi="Times New Roman" w:cs="Times New Roman"/>
        </w:rPr>
      </w:pPr>
      <w:r>
        <w:rPr>
          <w:rFonts w:ascii="Times New Roman" w:hAnsi="Times New Roman" w:cs="Times New Roman"/>
        </w:rPr>
        <w:t>I have a novel, innovative elimination method that uses a single ALS interacting with a chain.</w:t>
      </w:r>
    </w:p>
    <w:p w:rsidR="00BC01E1" w:rsidRDefault="00BC01E1" w:rsidP="00BC01E1">
      <w:pPr>
        <w:pStyle w:val="NoSpacing"/>
        <w:numPr>
          <w:ilvl w:val="1"/>
          <w:numId w:val="3"/>
        </w:numPr>
        <w:rPr>
          <w:rFonts w:ascii="Times New Roman" w:hAnsi="Times New Roman" w:cs="Times New Roman"/>
        </w:rPr>
      </w:pPr>
      <w:r>
        <w:rPr>
          <w:rFonts w:ascii="Times New Roman" w:hAnsi="Times New Roman" w:cs="Times New Roman"/>
        </w:rPr>
        <w:lastRenderedPageBreak/>
        <w:t>ALS can be combined into chains for eliminations.</w:t>
      </w:r>
    </w:p>
    <w:p w:rsidR="00BC01E1" w:rsidRDefault="00BC01E1" w:rsidP="00BC01E1">
      <w:pPr>
        <w:pStyle w:val="NoSpacing"/>
        <w:rPr>
          <w:rFonts w:ascii="Times New Roman" w:hAnsi="Times New Roman" w:cs="Times New Roman"/>
          <w:b/>
        </w:rPr>
      </w:pPr>
    </w:p>
    <w:p w:rsidR="00BC01E1" w:rsidRDefault="00BC01E1" w:rsidP="00BC01E1">
      <w:pPr>
        <w:pStyle w:val="NoSpacing"/>
        <w:rPr>
          <w:rFonts w:ascii="Times New Roman" w:hAnsi="Times New Roman" w:cs="Times New Roman"/>
          <w:b/>
        </w:rPr>
      </w:pPr>
      <w:r>
        <w:rPr>
          <w:rFonts w:ascii="Times New Roman" w:hAnsi="Times New Roman" w:cs="Times New Roman"/>
          <w:b/>
        </w:rPr>
        <w:t>Solving Techniques to be implemented</w:t>
      </w:r>
    </w:p>
    <w:p w:rsidR="00BC01E1" w:rsidRDefault="00BC01E1" w:rsidP="00BC01E1">
      <w:pPr>
        <w:pStyle w:val="NoSpacing"/>
        <w:rPr>
          <w:rFonts w:ascii="Times New Roman" w:hAnsi="Times New Roman" w:cs="Times New Roman"/>
        </w:rPr>
      </w:pPr>
    </w:p>
    <w:p w:rsidR="00BC01E1" w:rsidRPr="00BC01E1" w:rsidRDefault="00BC01E1" w:rsidP="00BC01E1">
      <w:pPr>
        <w:pStyle w:val="NoSpacing"/>
        <w:rPr>
          <w:rFonts w:ascii="Times New Roman" w:hAnsi="Times New Roman" w:cs="Times New Roman"/>
        </w:rPr>
      </w:pPr>
      <w:r>
        <w:rPr>
          <w:rFonts w:ascii="Times New Roman" w:hAnsi="Times New Roman" w:cs="Times New Roman"/>
        </w:rPr>
        <w:t xml:space="preserve">The last constraint on a Sudoku puzzle is that there is </w:t>
      </w:r>
      <w:r w:rsidR="00DA69F6">
        <w:rPr>
          <w:rFonts w:ascii="Times New Roman" w:hAnsi="Times New Roman" w:cs="Times New Roman"/>
        </w:rPr>
        <w:t>just one solution for each puzzle. This can lead to opportunities to remove candidates. I have implemented some uniqueness algorithms in an older implementation of this solver, so I have some idea where to go. This is an area ripe for algorithm innovation.</w:t>
      </w:r>
    </w:p>
    <w:sectPr w:rsidR="00BC01E1" w:rsidRPr="00BC01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485C87"/>
    <w:multiLevelType w:val="hybridMultilevel"/>
    <w:tmpl w:val="74D483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39827FC"/>
    <w:multiLevelType w:val="hybridMultilevel"/>
    <w:tmpl w:val="73B0B5B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5AD97AFC"/>
    <w:multiLevelType w:val="hybridMultilevel"/>
    <w:tmpl w:val="C22CB23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56E4317"/>
    <w:multiLevelType w:val="hybridMultilevel"/>
    <w:tmpl w:val="2C7E5E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1397"/>
    <w:rsid w:val="0033295C"/>
    <w:rsid w:val="005C1940"/>
    <w:rsid w:val="00A01397"/>
    <w:rsid w:val="00AD022A"/>
    <w:rsid w:val="00B74627"/>
    <w:rsid w:val="00B77852"/>
    <w:rsid w:val="00BC01E1"/>
    <w:rsid w:val="00C22E0F"/>
    <w:rsid w:val="00DA69F6"/>
    <w:rsid w:val="00E342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B3CCD86-FAF3-4B8A-BE20-40BF56CB90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01397"/>
    <w:pPr>
      <w:spacing w:after="0" w:line="240" w:lineRule="auto"/>
    </w:pPr>
  </w:style>
  <w:style w:type="character" w:styleId="Hyperlink">
    <w:name w:val="Hyperlink"/>
    <w:basedOn w:val="DefaultParagraphFont"/>
    <w:uiPriority w:val="99"/>
    <w:unhideWhenUsed/>
    <w:rsid w:val="00AD022A"/>
    <w:rPr>
      <w:color w:val="0563C1" w:themeColor="hyperlink"/>
      <w:u w:val="single"/>
    </w:rPr>
  </w:style>
  <w:style w:type="character" w:styleId="HTMLCite">
    <w:name w:val="HTML Cite"/>
    <w:basedOn w:val="DefaultParagraphFont"/>
    <w:uiPriority w:val="99"/>
    <w:semiHidden/>
    <w:unhideWhenUsed/>
    <w:rsid w:val="00B7462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geometer.org/mathcircles/sudoku.pdf" TargetMode="External"/><Relationship Id="rId5" Type="http://schemas.openxmlformats.org/officeDocument/2006/relationships/hyperlink" Target="http://www.sadmansoftware.com/sudoku/faq19.ph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458</Words>
  <Characters>2616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Turner</dc:creator>
  <cp:keywords/>
  <dc:description/>
  <cp:lastModifiedBy>Mark Turner</cp:lastModifiedBy>
  <cp:revision>2</cp:revision>
  <dcterms:created xsi:type="dcterms:W3CDTF">2016-09-23T16:06:00Z</dcterms:created>
  <dcterms:modified xsi:type="dcterms:W3CDTF">2016-09-23T16:06:00Z</dcterms:modified>
</cp:coreProperties>
</file>