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3E0" w:rsidRPr="00A74ADE" w:rsidRDefault="00A74ADE">
      <w:pPr>
        <w:rPr>
          <w:sz w:val="28"/>
          <w:szCs w:val="28"/>
        </w:rPr>
      </w:pPr>
      <w:r w:rsidRPr="00A74ADE">
        <w:rPr>
          <w:sz w:val="28"/>
          <w:szCs w:val="28"/>
        </w:rPr>
        <w:t>HƯỚNG DẪN TẠO VIEW FULLTEXT SEARCH</w:t>
      </w:r>
      <w:r>
        <w:rPr>
          <w:sz w:val="28"/>
          <w:szCs w:val="28"/>
        </w:rPr>
        <w:t xml:space="preserve"> TRONG MS SQL</w:t>
      </w:r>
    </w:p>
    <w:p w:rsidR="00A74ADE" w:rsidRDefault="00A74ADE">
      <w:r>
        <w:t>TuyểnHM</w:t>
      </w:r>
    </w:p>
    <w:p w:rsidR="00A74ADE" w:rsidRDefault="00A74ADE">
      <w:r>
        <w:t>Chú ý phải cài SQL Fulltext search service lên, có thể kiểm tra trong service.msc để biết cài chưa</w:t>
      </w:r>
    </w:p>
    <w:p w:rsidR="00A74ADE" w:rsidRDefault="00A74ADE" w:rsidP="00A74ADE">
      <w:pPr>
        <w:pStyle w:val="ListParagraph"/>
        <w:numPr>
          <w:ilvl w:val="0"/>
          <w:numId w:val="1"/>
        </w:numPr>
      </w:pPr>
      <w:r w:rsidRPr="00A74ADE">
        <w:rPr>
          <w:b/>
        </w:rPr>
        <w:t>Tạo bảng</w:t>
      </w:r>
      <w:r>
        <w:t>: Bảng phải có PK</w:t>
      </w:r>
    </w:p>
    <w:p w:rsidR="00A74ADE" w:rsidRDefault="00A74ADE" w:rsidP="00A74ADE">
      <w:pPr>
        <w:pStyle w:val="ListParagraph"/>
        <w:numPr>
          <w:ilvl w:val="0"/>
          <w:numId w:val="1"/>
        </w:numPr>
      </w:pPr>
      <w:r w:rsidRPr="00A74ADE">
        <w:rPr>
          <w:b/>
        </w:rPr>
        <w:t>Tạo view:</w:t>
      </w:r>
      <w:r>
        <w:t xml:space="preserve"> Tạo view cho bảng nhằm gom nhiều cột của bảng thành 1 cột của view để search cho dễ. Giống nhu sau:</w:t>
      </w:r>
    </w:p>
    <w:p w:rsidR="00A74ADE" w:rsidRPr="00A74ADE" w:rsidRDefault="00A74ADE" w:rsidP="00A74ADE">
      <w:pPr>
        <w:autoSpaceDE w:val="0"/>
        <w:autoSpaceDN w:val="0"/>
        <w:adjustRightInd w:val="0"/>
        <w:spacing w:after="0" w:line="240" w:lineRule="auto"/>
        <w:ind w:left="360"/>
        <w:rPr>
          <w:rFonts w:ascii="Courier New" w:hAnsi="Courier New" w:cs="Courier New"/>
          <w:sz w:val="24"/>
          <w:szCs w:val="24"/>
        </w:rPr>
      </w:pPr>
      <w:r w:rsidRPr="00A74ADE">
        <w:rPr>
          <w:rFonts w:ascii="Courier New" w:hAnsi="Courier New" w:cs="Courier New"/>
          <w:color w:val="0000FF"/>
          <w:sz w:val="24"/>
          <w:szCs w:val="24"/>
        </w:rPr>
        <w:t>CREATE</w:t>
      </w:r>
      <w:r w:rsidRPr="00A74ADE">
        <w:rPr>
          <w:rFonts w:ascii="Courier New" w:hAnsi="Courier New" w:cs="Courier New"/>
          <w:sz w:val="24"/>
          <w:szCs w:val="24"/>
        </w:rPr>
        <w:t xml:space="preserve"> </w:t>
      </w:r>
      <w:r w:rsidRPr="00A74ADE">
        <w:rPr>
          <w:rFonts w:ascii="Courier New" w:hAnsi="Courier New" w:cs="Courier New"/>
          <w:color w:val="0000FF"/>
          <w:sz w:val="24"/>
          <w:szCs w:val="24"/>
        </w:rPr>
        <w:t>VIEW</w:t>
      </w:r>
      <w:r w:rsidRPr="00A74ADE">
        <w:rPr>
          <w:rFonts w:ascii="Courier New" w:hAnsi="Courier New" w:cs="Courier New"/>
          <w:sz w:val="24"/>
          <w:szCs w:val="24"/>
        </w:rPr>
        <w:t xml:space="preserve"> </w:t>
      </w:r>
      <w:r w:rsidRPr="00A74ADE">
        <w:rPr>
          <w:rFonts w:ascii="Courier New" w:hAnsi="Courier New" w:cs="Courier New"/>
          <w:color w:val="008080"/>
          <w:sz w:val="24"/>
          <w:szCs w:val="24"/>
        </w:rPr>
        <w:t>[dbo]</w:t>
      </w:r>
      <w:r w:rsidRPr="00A74ADE">
        <w:rPr>
          <w:rFonts w:ascii="Courier New" w:hAnsi="Courier New" w:cs="Courier New"/>
          <w:color w:val="808080"/>
          <w:sz w:val="24"/>
          <w:szCs w:val="24"/>
        </w:rPr>
        <w:t>.</w:t>
      </w:r>
      <w:r w:rsidRPr="00A74ADE">
        <w:rPr>
          <w:rFonts w:ascii="Courier New" w:hAnsi="Courier New" w:cs="Courier New"/>
          <w:color w:val="008080"/>
          <w:sz w:val="24"/>
          <w:szCs w:val="24"/>
        </w:rPr>
        <w:t>[View_1]</w:t>
      </w:r>
      <w:r w:rsidRPr="00A74ADE">
        <w:rPr>
          <w:rFonts w:ascii="Courier New" w:hAnsi="Courier New" w:cs="Courier New"/>
          <w:sz w:val="24"/>
          <w:szCs w:val="24"/>
        </w:rPr>
        <w:t xml:space="preserve"> </w:t>
      </w:r>
      <w:r w:rsidRPr="00A74ADE">
        <w:rPr>
          <w:rFonts w:ascii="Courier New" w:hAnsi="Courier New" w:cs="Courier New"/>
          <w:color w:val="0000FF"/>
          <w:sz w:val="24"/>
          <w:szCs w:val="24"/>
        </w:rPr>
        <w:t>with</w:t>
      </w:r>
      <w:r w:rsidRPr="00A74ADE">
        <w:rPr>
          <w:rFonts w:ascii="Courier New" w:hAnsi="Courier New" w:cs="Courier New"/>
          <w:sz w:val="24"/>
          <w:szCs w:val="24"/>
        </w:rPr>
        <w:t xml:space="preserve"> </w:t>
      </w:r>
      <w:r w:rsidRPr="00A74ADE">
        <w:rPr>
          <w:rFonts w:ascii="Courier New" w:hAnsi="Courier New" w:cs="Courier New"/>
          <w:color w:val="0000FF"/>
          <w:sz w:val="24"/>
          <w:szCs w:val="24"/>
        </w:rPr>
        <w:t>schemabinding</w:t>
      </w:r>
    </w:p>
    <w:p w:rsidR="00A74ADE" w:rsidRPr="00A74ADE" w:rsidRDefault="00A74ADE" w:rsidP="00A74ADE">
      <w:pPr>
        <w:autoSpaceDE w:val="0"/>
        <w:autoSpaceDN w:val="0"/>
        <w:adjustRightInd w:val="0"/>
        <w:spacing w:after="0" w:line="240" w:lineRule="auto"/>
        <w:ind w:left="360"/>
        <w:rPr>
          <w:rFonts w:ascii="Courier New" w:hAnsi="Courier New" w:cs="Courier New"/>
          <w:sz w:val="24"/>
          <w:szCs w:val="24"/>
        </w:rPr>
      </w:pPr>
      <w:r w:rsidRPr="00A74ADE">
        <w:rPr>
          <w:rFonts w:ascii="Courier New" w:hAnsi="Courier New" w:cs="Courier New"/>
          <w:color w:val="0000FF"/>
          <w:sz w:val="24"/>
          <w:szCs w:val="24"/>
        </w:rPr>
        <w:t>AS</w:t>
      </w:r>
    </w:p>
    <w:p w:rsidR="00A74ADE" w:rsidRPr="00A74ADE" w:rsidRDefault="00A74ADE" w:rsidP="00A74ADE">
      <w:pPr>
        <w:autoSpaceDE w:val="0"/>
        <w:autoSpaceDN w:val="0"/>
        <w:adjustRightInd w:val="0"/>
        <w:spacing w:after="0" w:line="240" w:lineRule="auto"/>
        <w:ind w:left="360"/>
        <w:rPr>
          <w:rFonts w:ascii="Courier New" w:hAnsi="Courier New" w:cs="Courier New"/>
          <w:sz w:val="24"/>
          <w:szCs w:val="24"/>
        </w:rPr>
      </w:pPr>
      <w:r w:rsidRPr="00A74ADE">
        <w:rPr>
          <w:rFonts w:ascii="Courier New" w:hAnsi="Courier New" w:cs="Courier New"/>
          <w:color w:val="0000FF"/>
          <w:sz w:val="24"/>
          <w:szCs w:val="24"/>
        </w:rPr>
        <w:t>SELECT</w:t>
      </w:r>
      <w:r w:rsidRPr="00A74ADE">
        <w:rPr>
          <w:rFonts w:ascii="Courier New" w:hAnsi="Courier New" w:cs="Courier New"/>
          <w:sz w:val="24"/>
          <w:szCs w:val="24"/>
        </w:rPr>
        <w:t xml:space="preserve">     </w:t>
      </w:r>
      <w:r w:rsidRPr="00A74ADE">
        <w:rPr>
          <w:rFonts w:ascii="Courier New" w:hAnsi="Courier New" w:cs="Courier New"/>
          <w:color w:val="FF00FF"/>
          <w:sz w:val="24"/>
          <w:szCs w:val="24"/>
        </w:rPr>
        <w:t>CAST</w:t>
      </w:r>
      <w:r w:rsidRPr="00A74ADE">
        <w:rPr>
          <w:rFonts w:ascii="Courier New" w:hAnsi="Courier New" w:cs="Courier New"/>
          <w:color w:val="808080"/>
          <w:sz w:val="24"/>
          <w:szCs w:val="24"/>
        </w:rPr>
        <w:t>(</w:t>
      </w:r>
      <w:r w:rsidRPr="00A74ADE">
        <w:rPr>
          <w:rFonts w:ascii="Courier New" w:hAnsi="Courier New" w:cs="Courier New"/>
          <w:color w:val="008080"/>
          <w:sz w:val="24"/>
          <w:szCs w:val="24"/>
        </w:rPr>
        <w:t>CH_ID</w:t>
      </w:r>
      <w:r w:rsidRPr="00A74ADE">
        <w:rPr>
          <w:rFonts w:ascii="Courier New" w:hAnsi="Courier New" w:cs="Courier New"/>
          <w:sz w:val="24"/>
          <w:szCs w:val="24"/>
        </w:rPr>
        <w:t xml:space="preserve"> </w:t>
      </w:r>
      <w:r w:rsidRPr="00A74ADE">
        <w:rPr>
          <w:rFonts w:ascii="Courier New" w:hAnsi="Courier New" w:cs="Courier New"/>
          <w:color w:val="0000FF"/>
          <w:sz w:val="24"/>
          <w:szCs w:val="24"/>
        </w:rPr>
        <w:t>AS</w:t>
      </w:r>
      <w:r w:rsidRPr="00A74ADE">
        <w:rPr>
          <w:rFonts w:ascii="Courier New" w:hAnsi="Courier New" w:cs="Courier New"/>
          <w:sz w:val="24"/>
          <w:szCs w:val="24"/>
        </w:rPr>
        <w:t xml:space="preserve"> </w:t>
      </w:r>
      <w:r w:rsidRPr="00A74ADE">
        <w:rPr>
          <w:rFonts w:ascii="Courier New" w:hAnsi="Courier New" w:cs="Courier New"/>
          <w:color w:val="0000FF"/>
          <w:sz w:val="24"/>
          <w:szCs w:val="24"/>
        </w:rPr>
        <w:t>VARCHAR</w:t>
      </w:r>
      <w:r w:rsidRPr="00A74ADE">
        <w:rPr>
          <w:rFonts w:ascii="Courier New" w:hAnsi="Courier New" w:cs="Courier New"/>
          <w:color w:val="808080"/>
          <w:sz w:val="24"/>
          <w:szCs w:val="24"/>
        </w:rPr>
        <w:t>)</w:t>
      </w:r>
      <w:r w:rsidRPr="00A74ADE">
        <w:rPr>
          <w:rFonts w:ascii="Courier New" w:hAnsi="Courier New" w:cs="Courier New"/>
          <w:sz w:val="24"/>
          <w:szCs w:val="24"/>
        </w:rPr>
        <w:t xml:space="preserve"> </w:t>
      </w:r>
      <w:r w:rsidRPr="00A74ADE">
        <w:rPr>
          <w:rFonts w:ascii="Courier New" w:hAnsi="Courier New" w:cs="Courier New"/>
          <w:color w:val="808080"/>
          <w:sz w:val="24"/>
          <w:szCs w:val="24"/>
        </w:rPr>
        <w:t>+</w:t>
      </w:r>
      <w:r w:rsidRPr="00A74ADE">
        <w:rPr>
          <w:rFonts w:ascii="Courier New" w:hAnsi="Courier New" w:cs="Courier New"/>
          <w:sz w:val="24"/>
          <w:szCs w:val="24"/>
        </w:rPr>
        <w:t xml:space="preserve"> </w:t>
      </w:r>
      <w:r w:rsidRPr="00A74ADE">
        <w:rPr>
          <w:rFonts w:ascii="Courier New" w:hAnsi="Courier New" w:cs="Courier New"/>
          <w:color w:val="FF0000"/>
          <w:sz w:val="24"/>
          <w:szCs w:val="24"/>
        </w:rPr>
        <w:t>' '</w:t>
      </w:r>
      <w:r w:rsidRPr="00A74ADE">
        <w:rPr>
          <w:rFonts w:ascii="Courier New" w:hAnsi="Courier New" w:cs="Courier New"/>
          <w:sz w:val="24"/>
          <w:szCs w:val="24"/>
        </w:rPr>
        <w:t xml:space="preserve"> </w:t>
      </w:r>
      <w:r w:rsidRPr="00A74ADE">
        <w:rPr>
          <w:rFonts w:ascii="Courier New" w:hAnsi="Courier New" w:cs="Courier New"/>
          <w:color w:val="808080"/>
          <w:sz w:val="24"/>
          <w:szCs w:val="24"/>
        </w:rPr>
        <w:t>+</w:t>
      </w:r>
      <w:r w:rsidRPr="00A74ADE">
        <w:rPr>
          <w:rFonts w:ascii="Courier New" w:hAnsi="Courier New" w:cs="Courier New"/>
          <w:sz w:val="24"/>
          <w:szCs w:val="24"/>
        </w:rPr>
        <w:t xml:space="preserve"> </w:t>
      </w:r>
      <w:r w:rsidRPr="00A74ADE">
        <w:rPr>
          <w:rFonts w:ascii="Courier New" w:hAnsi="Courier New" w:cs="Courier New"/>
          <w:color w:val="008080"/>
          <w:sz w:val="24"/>
          <w:szCs w:val="24"/>
        </w:rPr>
        <w:t>CH_CONTENT</w:t>
      </w:r>
      <w:r w:rsidRPr="00A74ADE">
        <w:rPr>
          <w:rFonts w:ascii="Courier New" w:hAnsi="Courier New" w:cs="Courier New"/>
          <w:sz w:val="24"/>
          <w:szCs w:val="24"/>
        </w:rPr>
        <w:t xml:space="preserve"> </w:t>
      </w:r>
      <w:r w:rsidRPr="00A74ADE">
        <w:rPr>
          <w:rFonts w:ascii="Courier New" w:hAnsi="Courier New" w:cs="Courier New"/>
          <w:color w:val="808080"/>
          <w:sz w:val="24"/>
          <w:szCs w:val="24"/>
        </w:rPr>
        <w:t>+</w:t>
      </w:r>
      <w:r w:rsidRPr="00A74ADE">
        <w:rPr>
          <w:rFonts w:ascii="Courier New" w:hAnsi="Courier New" w:cs="Courier New"/>
          <w:sz w:val="24"/>
          <w:szCs w:val="24"/>
        </w:rPr>
        <w:t xml:space="preserve"> </w:t>
      </w:r>
      <w:r w:rsidRPr="00A74ADE">
        <w:rPr>
          <w:rFonts w:ascii="Courier New" w:hAnsi="Courier New" w:cs="Courier New"/>
          <w:color w:val="FF0000"/>
          <w:sz w:val="24"/>
          <w:szCs w:val="24"/>
        </w:rPr>
        <w:t>' '</w:t>
      </w:r>
      <w:r w:rsidRPr="00A74ADE">
        <w:rPr>
          <w:rFonts w:ascii="Courier New" w:hAnsi="Courier New" w:cs="Courier New"/>
          <w:sz w:val="24"/>
          <w:szCs w:val="24"/>
        </w:rPr>
        <w:t xml:space="preserve"> </w:t>
      </w:r>
      <w:r w:rsidRPr="00A74ADE">
        <w:rPr>
          <w:rFonts w:ascii="Courier New" w:hAnsi="Courier New" w:cs="Courier New"/>
          <w:color w:val="808080"/>
          <w:sz w:val="24"/>
          <w:szCs w:val="24"/>
        </w:rPr>
        <w:t>+</w:t>
      </w:r>
      <w:r w:rsidRPr="00A74ADE">
        <w:rPr>
          <w:rFonts w:ascii="Courier New" w:hAnsi="Courier New" w:cs="Courier New"/>
          <w:sz w:val="24"/>
          <w:szCs w:val="24"/>
        </w:rPr>
        <w:t xml:space="preserve"> </w:t>
      </w:r>
      <w:r w:rsidRPr="00A74ADE">
        <w:rPr>
          <w:rFonts w:ascii="Courier New" w:hAnsi="Courier New" w:cs="Courier New"/>
          <w:color w:val="FF00FF"/>
          <w:sz w:val="24"/>
          <w:szCs w:val="24"/>
        </w:rPr>
        <w:t>CONVERT</w:t>
      </w:r>
      <w:r w:rsidRPr="00A74ADE">
        <w:rPr>
          <w:rFonts w:ascii="Courier New" w:hAnsi="Courier New" w:cs="Courier New"/>
          <w:color w:val="808080"/>
          <w:sz w:val="24"/>
          <w:szCs w:val="24"/>
        </w:rPr>
        <w:t>(</w:t>
      </w:r>
      <w:r w:rsidRPr="00A74ADE">
        <w:rPr>
          <w:rFonts w:ascii="Courier New" w:hAnsi="Courier New" w:cs="Courier New"/>
          <w:color w:val="0000FF"/>
          <w:sz w:val="24"/>
          <w:szCs w:val="24"/>
        </w:rPr>
        <w:t>VARCHAR</w:t>
      </w:r>
      <w:r w:rsidRPr="00A74ADE">
        <w:rPr>
          <w:rFonts w:ascii="Courier New" w:hAnsi="Courier New" w:cs="Courier New"/>
          <w:color w:val="808080"/>
          <w:sz w:val="24"/>
          <w:szCs w:val="24"/>
        </w:rPr>
        <w:t>,</w:t>
      </w:r>
      <w:r w:rsidRPr="00A74ADE">
        <w:rPr>
          <w:rFonts w:ascii="Courier New" w:hAnsi="Courier New" w:cs="Courier New"/>
          <w:sz w:val="24"/>
          <w:szCs w:val="24"/>
        </w:rPr>
        <w:t xml:space="preserve"> </w:t>
      </w:r>
      <w:r w:rsidRPr="00A74ADE">
        <w:rPr>
          <w:rFonts w:ascii="Courier New" w:hAnsi="Courier New" w:cs="Courier New"/>
          <w:color w:val="FF00FF"/>
          <w:sz w:val="24"/>
          <w:szCs w:val="24"/>
        </w:rPr>
        <w:t>DATEPART</w:t>
      </w:r>
      <w:r w:rsidRPr="00A74ADE">
        <w:rPr>
          <w:rFonts w:ascii="Courier New" w:hAnsi="Courier New" w:cs="Courier New"/>
          <w:color w:val="808080"/>
          <w:sz w:val="24"/>
          <w:szCs w:val="24"/>
        </w:rPr>
        <w:t>(</w:t>
      </w:r>
      <w:r w:rsidRPr="00A74ADE">
        <w:rPr>
          <w:rFonts w:ascii="Courier New" w:hAnsi="Courier New" w:cs="Courier New"/>
          <w:color w:val="008080"/>
          <w:sz w:val="24"/>
          <w:szCs w:val="24"/>
        </w:rPr>
        <w:t>YYYY</w:t>
      </w:r>
      <w:r w:rsidRPr="00A74ADE">
        <w:rPr>
          <w:rFonts w:ascii="Courier New" w:hAnsi="Courier New" w:cs="Courier New"/>
          <w:color w:val="808080"/>
          <w:sz w:val="24"/>
          <w:szCs w:val="24"/>
        </w:rPr>
        <w:t>,</w:t>
      </w:r>
      <w:r w:rsidRPr="00A74ADE">
        <w:rPr>
          <w:rFonts w:ascii="Courier New" w:hAnsi="Courier New" w:cs="Courier New"/>
          <w:sz w:val="24"/>
          <w:szCs w:val="24"/>
        </w:rPr>
        <w:t xml:space="preserve"> </w:t>
      </w:r>
      <w:r w:rsidRPr="00A74ADE">
        <w:rPr>
          <w:rFonts w:ascii="Courier New" w:hAnsi="Courier New" w:cs="Courier New"/>
          <w:color w:val="008080"/>
          <w:sz w:val="24"/>
          <w:szCs w:val="24"/>
        </w:rPr>
        <w:t>CH_NGAYTAO</w:t>
      </w:r>
      <w:r w:rsidRPr="00A74ADE">
        <w:rPr>
          <w:rFonts w:ascii="Courier New" w:hAnsi="Courier New" w:cs="Courier New"/>
          <w:color w:val="808080"/>
          <w:sz w:val="24"/>
          <w:szCs w:val="24"/>
        </w:rPr>
        <w:t>))</w:t>
      </w:r>
      <w:r w:rsidRPr="00A74ADE">
        <w:rPr>
          <w:rFonts w:ascii="Courier New" w:hAnsi="Courier New" w:cs="Courier New"/>
          <w:sz w:val="24"/>
          <w:szCs w:val="24"/>
        </w:rPr>
        <w:t xml:space="preserve"> </w:t>
      </w:r>
      <w:r w:rsidRPr="00A74ADE">
        <w:rPr>
          <w:rFonts w:ascii="Courier New" w:hAnsi="Courier New" w:cs="Courier New"/>
          <w:color w:val="0000FF"/>
          <w:sz w:val="24"/>
          <w:szCs w:val="24"/>
        </w:rPr>
        <w:t>AS</w:t>
      </w:r>
      <w:r w:rsidRPr="00A74ADE">
        <w:rPr>
          <w:rFonts w:ascii="Courier New" w:hAnsi="Courier New" w:cs="Courier New"/>
          <w:sz w:val="24"/>
          <w:szCs w:val="24"/>
        </w:rPr>
        <w:t xml:space="preserve"> </w:t>
      </w:r>
      <w:r w:rsidRPr="00A74ADE">
        <w:rPr>
          <w:rFonts w:ascii="Courier New" w:hAnsi="Courier New" w:cs="Courier New"/>
          <w:color w:val="008080"/>
          <w:sz w:val="24"/>
          <w:szCs w:val="24"/>
        </w:rPr>
        <w:t>NOI_DUNG</w:t>
      </w:r>
      <w:r w:rsidRPr="00A74ADE">
        <w:rPr>
          <w:rFonts w:ascii="Courier New" w:hAnsi="Courier New" w:cs="Courier New"/>
          <w:color w:val="808080"/>
          <w:sz w:val="24"/>
          <w:szCs w:val="24"/>
        </w:rPr>
        <w:t>,</w:t>
      </w:r>
      <w:r w:rsidRPr="00A74ADE">
        <w:rPr>
          <w:rFonts w:ascii="Courier New" w:hAnsi="Courier New" w:cs="Courier New"/>
          <w:sz w:val="24"/>
          <w:szCs w:val="24"/>
        </w:rPr>
        <w:t xml:space="preserve"> </w:t>
      </w:r>
      <w:r w:rsidRPr="00A74ADE">
        <w:rPr>
          <w:rFonts w:ascii="Courier New" w:hAnsi="Courier New" w:cs="Courier New"/>
          <w:color w:val="008080"/>
          <w:sz w:val="24"/>
          <w:szCs w:val="24"/>
        </w:rPr>
        <w:t>CH_ID</w:t>
      </w:r>
    </w:p>
    <w:p w:rsidR="00A74ADE" w:rsidRPr="00A74ADE" w:rsidRDefault="00A74ADE" w:rsidP="00A74ADE">
      <w:pPr>
        <w:autoSpaceDE w:val="0"/>
        <w:autoSpaceDN w:val="0"/>
        <w:adjustRightInd w:val="0"/>
        <w:spacing w:after="0" w:line="240" w:lineRule="auto"/>
        <w:ind w:left="360"/>
        <w:rPr>
          <w:rFonts w:ascii="Courier New" w:hAnsi="Courier New" w:cs="Courier New"/>
          <w:color w:val="008080"/>
          <w:sz w:val="24"/>
          <w:szCs w:val="24"/>
        </w:rPr>
      </w:pPr>
      <w:r w:rsidRPr="00A74ADE">
        <w:rPr>
          <w:rFonts w:ascii="Courier New" w:hAnsi="Courier New" w:cs="Courier New"/>
          <w:color w:val="0000FF"/>
          <w:sz w:val="24"/>
          <w:szCs w:val="24"/>
        </w:rPr>
        <w:t>FROM</w:t>
      </w:r>
      <w:r w:rsidRPr="00A74ADE">
        <w:rPr>
          <w:rFonts w:ascii="Courier New" w:hAnsi="Courier New" w:cs="Courier New"/>
          <w:sz w:val="24"/>
          <w:szCs w:val="24"/>
        </w:rPr>
        <w:t xml:space="preserve">         </w:t>
      </w:r>
      <w:r w:rsidRPr="00A74ADE">
        <w:rPr>
          <w:rFonts w:ascii="Courier New" w:hAnsi="Courier New" w:cs="Courier New"/>
          <w:color w:val="008080"/>
          <w:sz w:val="24"/>
          <w:szCs w:val="24"/>
        </w:rPr>
        <w:t>dbo</w:t>
      </w:r>
      <w:r w:rsidRPr="00A74ADE">
        <w:rPr>
          <w:rFonts w:ascii="Courier New" w:hAnsi="Courier New" w:cs="Courier New"/>
          <w:color w:val="808080"/>
          <w:sz w:val="24"/>
          <w:szCs w:val="24"/>
        </w:rPr>
        <w:t>.</w:t>
      </w:r>
      <w:r w:rsidRPr="00A74ADE">
        <w:rPr>
          <w:rFonts w:ascii="Courier New" w:hAnsi="Courier New" w:cs="Courier New"/>
          <w:color w:val="008080"/>
          <w:sz w:val="24"/>
          <w:szCs w:val="24"/>
        </w:rPr>
        <w:t>tblFull</w:t>
      </w:r>
    </w:p>
    <w:p w:rsidR="00A74ADE" w:rsidRDefault="00A74ADE" w:rsidP="00A74ADE">
      <w:pPr>
        <w:pStyle w:val="ListParagraph"/>
      </w:pPr>
      <w:r>
        <w:t xml:space="preserve">Chú ý rằng tạo view phải có </w:t>
      </w:r>
      <w:r w:rsidRPr="00A74ADE">
        <w:rPr>
          <w:rFonts w:ascii="Courier New" w:hAnsi="Courier New" w:cs="Courier New"/>
          <w:color w:val="0000FF"/>
          <w:sz w:val="24"/>
          <w:szCs w:val="24"/>
        </w:rPr>
        <w:t>with</w:t>
      </w:r>
      <w:r w:rsidRPr="00A74ADE">
        <w:rPr>
          <w:rFonts w:ascii="Courier New" w:hAnsi="Courier New" w:cs="Courier New"/>
          <w:sz w:val="24"/>
          <w:szCs w:val="24"/>
        </w:rPr>
        <w:t xml:space="preserve"> </w:t>
      </w:r>
      <w:r w:rsidRPr="00A74ADE">
        <w:rPr>
          <w:rFonts w:ascii="Courier New" w:hAnsi="Courier New" w:cs="Courier New"/>
          <w:color w:val="0000FF"/>
          <w:sz w:val="24"/>
          <w:szCs w:val="24"/>
        </w:rPr>
        <w:t>schemabinding</w:t>
      </w:r>
      <w:r>
        <w:rPr>
          <w:rFonts w:ascii="Courier New" w:hAnsi="Courier New" w:cs="Courier New"/>
          <w:color w:val="0000FF"/>
          <w:sz w:val="24"/>
          <w:szCs w:val="24"/>
        </w:rPr>
        <w:t xml:space="preserve"> </w:t>
      </w:r>
      <w:r w:rsidRPr="00A74ADE">
        <w:t xml:space="preserve">thì </w:t>
      </w:r>
      <w:r>
        <w:t xml:space="preserve">mới tạo </w:t>
      </w:r>
      <w:r w:rsidRPr="00A74ADE">
        <w:rPr>
          <w:color w:val="FF0000"/>
        </w:rPr>
        <w:t xml:space="preserve">unique clustered index </w:t>
      </w:r>
      <w:r>
        <w:t>cho view được. Sở dĩ phải tạo unique clustered index cho view là vì fulltext search trên view yêu cầu view phải có unique index.</w:t>
      </w:r>
    </w:p>
    <w:p w:rsidR="00A74ADE" w:rsidRPr="00A74ADE" w:rsidRDefault="00A74ADE" w:rsidP="00A74ADE">
      <w:pPr>
        <w:pStyle w:val="ListParagraph"/>
        <w:numPr>
          <w:ilvl w:val="0"/>
          <w:numId w:val="1"/>
        </w:numPr>
        <w:rPr>
          <w:b/>
        </w:rPr>
      </w:pPr>
      <w:r w:rsidRPr="00A74ADE">
        <w:rPr>
          <w:b/>
        </w:rPr>
        <w:t>Tạo UNIQUE INDEX cho view</w:t>
      </w:r>
    </w:p>
    <w:p w:rsidR="00A74ADE" w:rsidRPr="00A74ADE" w:rsidRDefault="00A74ADE" w:rsidP="00A74ADE">
      <w:pPr>
        <w:autoSpaceDE w:val="0"/>
        <w:autoSpaceDN w:val="0"/>
        <w:adjustRightInd w:val="0"/>
        <w:spacing w:after="0" w:line="240" w:lineRule="auto"/>
        <w:ind w:left="360"/>
        <w:rPr>
          <w:rFonts w:ascii="Courier New" w:hAnsi="Courier New" w:cs="Courier New"/>
          <w:sz w:val="24"/>
          <w:szCs w:val="24"/>
        </w:rPr>
      </w:pPr>
      <w:r w:rsidRPr="00A74ADE">
        <w:rPr>
          <w:rFonts w:ascii="Courier New" w:hAnsi="Courier New" w:cs="Courier New"/>
          <w:color w:val="0000FF"/>
          <w:sz w:val="24"/>
          <w:szCs w:val="24"/>
        </w:rPr>
        <w:t>CREATE</w:t>
      </w:r>
      <w:r w:rsidRPr="00A74ADE">
        <w:rPr>
          <w:rFonts w:ascii="Courier New" w:hAnsi="Courier New" w:cs="Courier New"/>
          <w:sz w:val="24"/>
          <w:szCs w:val="24"/>
        </w:rPr>
        <w:t xml:space="preserve"> </w:t>
      </w:r>
      <w:r w:rsidRPr="00A74ADE">
        <w:rPr>
          <w:rFonts w:ascii="Courier New" w:hAnsi="Courier New" w:cs="Courier New"/>
          <w:color w:val="0000FF"/>
          <w:sz w:val="24"/>
          <w:szCs w:val="24"/>
        </w:rPr>
        <w:t>UNIQUE</w:t>
      </w:r>
      <w:r w:rsidRPr="00A74ADE">
        <w:rPr>
          <w:rFonts w:ascii="Courier New" w:hAnsi="Courier New" w:cs="Courier New"/>
          <w:sz w:val="24"/>
          <w:szCs w:val="24"/>
        </w:rPr>
        <w:t xml:space="preserve"> </w:t>
      </w:r>
      <w:r w:rsidRPr="00A74ADE">
        <w:rPr>
          <w:rFonts w:ascii="Courier New" w:hAnsi="Courier New" w:cs="Courier New"/>
          <w:color w:val="0000FF"/>
          <w:sz w:val="24"/>
          <w:szCs w:val="24"/>
        </w:rPr>
        <w:t>CLUSTERED</w:t>
      </w:r>
      <w:r w:rsidRPr="00A74ADE">
        <w:rPr>
          <w:rFonts w:ascii="Courier New" w:hAnsi="Courier New" w:cs="Courier New"/>
          <w:sz w:val="24"/>
          <w:szCs w:val="24"/>
        </w:rPr>
        <w:t xml:space="preserve"> </w:t>
      </w:r>
      <w:r w:rsidRPr="00A74ADE">
        <w:rPr>
          <w:rFonts w:ascii="Courier New" w:hAnsi="Courier New" w:cs="Courier New"/>
          <w:color w:val="0000FF"/>
          <w:sz w:val="24"/>
          <w:szCs w:val="24"/>
        </w:rPr>
        <w:t>INDEX</w:t>
      </w:r>
      <w:r w:rsidRPr="00A74ADE">
        <w:rPr>
          <w:rFonts w:ascii="Courier New" w:hAnsi="Courier New" w:cs="Courier New"/>
          <w:sz w:val="24"/>
          <w:szCs w:val="24"/>
        </w:rPr>
        <w:t xml:space="preserve"> </w:t>
      </w:r>
    </w:p>
    <w:p w:rsidR="00A74ADE" w:rsidRPr="00A74ADE" w:rsidRDefault="00A74ADE" w:rsidP="00A74ADE">
      <w:pPr>
        <w:autoSpaceDE w:val="0"/>
        <w:autoSpaceDN w:val="0"/>
        <w:adjustRightInd w:val="0"/>
        <w:spacing w:after="0" w:line="240" w:lineRule="auto"/>
        <w:ind w:left="360"/>
        <w:rPr>
          <w:rFonts w:ascii="Courier New" w:hAnsi="Courier New" w:cs="Courier New"/>
          <w:color w:val="808080"/>
          <w:sz w:val="24"/>
          <w:szCs w:val="24"/>
        </w:rPr>
      </w:pPr>
      <w:r w:rsidRPr="00A74ADE">
        <w:rPr>
          <w:rFonts w:ascii="Courier New" w:hAnsi="Courier New" w:cs="Courier New"/>
          <w:color w:val="008080"/>
          <w:sz w:val="24"/>
          <w:szCs w:val="24"/>
        </w:rPr>
        <w:t>PK_viewFull</w:t>
      </w:r>
      <w:r w:rsidRPr="00A74ADE">
        <w:rPr>
          <w:rFonts w:ascii="Courier New" w:hAnsi="Courier New" w:cs="Courier New"/>
          <w:sz w:val="24"/>
          <w:szCs w:val="24"/>
        </w:rPr>
        <w:t xml:space="preserve"> </w:t>
      </w:r>
      <w:r w:rsidRPr="00A74ADE">
        <w:rPr>
          <w:rFonts w:ascii="Courier New" w:hAnsi="Courier New" w:cs="Courier New"/>
          <w:color w:val="0000FF"/>
          <w:sz w:val="24"/>
          <w:szCs w:val="24"/>
        </w:rPr>
        <w:t>ON</w:t>
      </w:r>
      <w:r w:rsidRPr="00A74ADE">
        <w:rPr>
          <w:rFonts w:ascii="Courier New" w:hAnsi="Courier New" w:cs="Courier New"/>
          <w:sz w:val="24"/>
          <w:szCs w:val="24"/>
        </w:rPr>
        <w:t xml:space="preserve"> </w:t>
      </w:r>
      <w:r w:rsidRPr="00A74ADE">
        <w:rPr>
          <w:rFonts w:ascii="Courier New" w:hAnsi="Courier New" w:cs="Courier New"/>
          <w:color w:val="008080"/>
          <w:sz w:val="24"/>
          <w:szCs w:val="24"/>
        </w:rPr>
        <w:t>[dbo]</w:t>
      </w:r>
      <w:r w:rsidRPr="00A74ADE">
        <w:rPr>
          <w:rFonts w:ascii="Courier New" w:hAnsi="Courier New" w:cs="Courier New"/>
          <w:color w:val="808080"/>
          <w:sz w:val="24"/>
          <w:szCs w:val="24"/>
        </w:rPr>
        <w:t>.</w:t>
      </w:r>
      <w:r w:rsidRPr="00A74ADE">
        <w:rPr>
          <w:rFonts w:ascii="Courier New" w:hAnsi="Courier New" w:cs="Courier New"/>
          <w:color w:val="008080"/>
          <w:sz w:val="24"/>
          <w:szCs w:val="24"/>
        </w:rPr>
        <w:t>[View_1]</w:t>
      </w:r>
      <w:r w:rsidRPr="00A74ADE">
        <w:rPr>
          <w:rFonts w:ascii="Courier New" w:hAnsi="Courier New" w:cs="Courier New"/>
          <w:color w:val="808080"/>
          <w:sz w:val="24"/>
          <w:szCs w:val="24"/>
        </w:rPr>
        <w:t>(</w:t>
      </w:r>
      <w:r w:rsidRPr="00A74ADE">
        <w:rPr>
          <w:rFonts w:ascii="Courier New" w:hAnsi="Courier New" w:cs="Courier New"/>
          <w:color w:val="008080"/>
          <w:sz w:val="24"/>
          <w:szCs w:val="24"/>
        </w:rPr>
        <w:t>CH_ID</w:t>
      </w:r>
      <w:r w:rsidRPr="00A74ADE">
        <w:rPr>
          <w:rFonts w:ascii="Courier New" w:hAnsi="Courier New" w:cs="Courier New"/>
          <w:color w:val="808080"/>
          <w:sz w:val="24"/>
          <w:szCs w:val="24"/>
        </w:rPr>
        <w:t>)</w:t>
      </w:r>
    </w:p>
    <w:p w:rsidR="00A74ADE" w:rsidRDefault="00A74ADE" w:rsidP="00A74ADE">
      <w:pPr>
        <w:pStyle w:val="ListParagraph"/>
        <w:numPr>
          <w:ilvl w:val="0"/>
          <w:numId w:val="1"/>
        </w:numPr>
      </w:pPr>
      <w:r w:rsidRPr="00A74ADE">
        <w:rPr>
          <w:b/>
        </w:rPr>
        <w:t>Tạ</w:t>
      </w:r>
      <w:r>
        <w:rPr>
          <w:b/>
        </w:rPr>
        <w:t>o fulltext search</w:t>
      </w:r>
      <w:r w:rsidRPr="00A74ADE">
        <w:rPr>
          <w:b/>
        </w:rPr>
        <w:t xml:space="preserve"> catalog</w:t>
      </w:r>
      <w:r>
        <w:t xml:space="preserve"> trong tree TestDB/Storage/Fulltext Catalogs</w:t>
      </w:r>
    </w:p>
    <w:p w:rsidR="00A74ADE" w:rsidRDefault="00A74ADE" w:rsidP="00A74ADE">
      <w:pPr>
        <w:pStyle w:val="ListParagraph"/>
        <w:numPr>
          <w:ilvl w:val="0"/>
          <w:numId w:val="1"/>
        </w:numPr>
      </w:pPr>
      <w:r w:rsidRPr="005E2B7D">
        <w:rPr>
          <w:b/>
        </w:rPr>
        <w:t>Tạo fulltext search index:</w:t>
      </w:r>
      <w:r>
        <w:t xml:space="preserve"> Chuột phải vào view -&gt; chọn Full text index -&gt; Define fulltext index</w:t>
      </w:r>
    </w:p>
    <w:p w:rsidR="005E2B7D" w:rsidRDefault="005E2B7D" w:rsidP="00A74ADE">
      <w:pPr>
        <w:pStyle w:val="ListParagraph"/>
        <w:numPr>
          <w:ilvl w:val="0"/>
          <w:numId w:val="1"/>
        </w:numPr>
      </w:pPr>
      <w:r w:rsidRPr="005E2B7D">
        <w:rPr>
          <w:b/>
        </w:rPr>
        <w:t>Tạo full population</w:t>
      </w:r>
      <w:r>
        <w:t>: Full population là tạo dữ liệu index (thực sự đánh index trên dữ liệu, các bước trên chỉ mới định nghĩa full text search index cho DB thôi, bước này mới tạo dữ liệu index). Nếu không có bước này tức là chỉ mới có định nghĩa index mà chưa có dữ liệu index để chạy.</w:t>
      </w:r>
      <w:bookmarkStart w:id="0" w:name="_GoBack"/>
      <w:bookmarkEnd w:id="0"/>
    </w:p>
    <w:sectPr w:rsidR="005E2B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B201B"/>
    <w:multiLevelType w:val="hybridMultilevel"/>
    <w:tmpl w:val="E226507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875173"/>
    <w:multiLevelType w:val="hybridMultilevel"/>
    <w:tmpl w:val="EB9A24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4ADE"/>
    <w:rsid w:val="001943E0"/>
    <w:rsid w:val="005E2B7D"/>
    <w:rsid w:val="00A74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3F28E8-7703-4FDB-9A59-17BD0EC54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4A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Tuyển Hứa Mạnh</dc:creator>
  <cp:keywords/>
  <dc:description/>
  <cp:lastModifiedBy>Tuyển Hứa Mạnh</cp:lastModifiedBy>
  <cp:revision>1</cp:revision>
  <dcterms:created xsi:type="dcterms:W3CDTF">2014-10-05T02:29:00Z</dcterms:created>
  <dcterms:modified xsi:type="dcterms:W3CDTF">2014-10-05T02:42:00Z</dcterms:modified>
</cp:coreProperties>
</file>