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sz w:val="22"/>
                <w:szCs w:val="22"/>
                <w:rtl w:val="0"/>
              </w:rPr>
              <w:t xml:space="preserve">Semanas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v7vz0lj1656i"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RrSNUc9L9ZxjieWXRHevDEkF8A==">CgMxLjAyDmgudjd2ejBsajE2NTZpOAByITF0cXhNeGZHemxqWHNuaEM1OENtbDJKM0QydEh6bm5XTA==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