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142"/>
        <w:gridCol w:w="1016"/>
        <w:gridCol w:w="1141"/>
        <w:gridCol w:w="1804"/>
        <w:gridCol w:w="1333"/>
        <w:gridCol w:w="1914"/>
      </w:tblGrid>
      <w:tr w:rsidR="00383509">
        <w:trPr>
          <w:trHeight w:val="616"/>
        </w:trPr>
        <w:tc>
          <w:tcPr>
            <w:tcW w:w="93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8"/>
                <w:szCs w:val="28"/>
                <w:lang w:val="en-US"/>
              </w:rPr>
              <w:t>RACI CHART</w:t>
            </w:r>
          </w:p>
        </w:tc>
      </w:tr>
      <w:tr w:rsidR="00383509" w:rsidTr="00AD3386">
        <w:trPr>
          <w:trHeight w:val="57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383509"/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Muhammad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Ihab</w:t>
            </w:r>
            <w:proofErr w:type="spellEnd"/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Feras</w:t>
            </w:r>
            <w:proofErr w:type="spellEnd"/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 xml:space="preserve">Dr. Timothy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  <w:lang w:val="en-US"/>
              </w:rPr>
              <w:t>Maciag</w:t>
            </w:r>
            <w:proofErr w:type="spellEnd"/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proofErr w:type="spellStart"/>
            <w:r>
              <w:rPr>
                <w:rFonts w:ascii="Arial" w:hAnsi="Arial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Northstar</w:t>
            </w:r>
            <w:proofErr w:type="spellEnd"/>
          </w:p>
        </w:tc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b/>
                <w:bCs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General Public</w:t>
            </w:r>
          </w:p>
        </w:tc>
      </w:tr>
      <w:tr w:rsidR="00383509" w:rsidTr="00AD3386">
        <w:trPr>
          <w:trHeight w:val="735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z w:val="16"/>
                <w:szCs w:val="16"/>
                <w:lang w:val="en-US"/>
              </w:rPr>
              <w:t>Lo-Fi prototyping</w:t>
            </w:r>
            <w:r w:rsidR="00915B21">
              <w:rPr>
                <w:rFonts w:ascii="Arial" w:hAnsi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lang w:val="en-US"/>
              </w:rPr>
              <w:t>R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lang w:val="en-US"/>
              </w:rPr>
              <w:t>R</w:t>
            </w:r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lang w:val="en-US"/>
              </w:rPr>
              <w:t>R</w:t>
            </w:r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lang w:val="en-US"/>
              </w:rPr>
              <w:t>C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lang w:val="en-US"/>
              </w:rPr>
              <w:t>C</w:t>
            </w:r>
          </w:p>
        </w:tc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</w:tr>
      <w:tr w:rsidR="00383509" w:rsidTr="00AD3386">
        <w:trPr>
          <w:trHeight w:val="1095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widowControl w:val="0"/>
            </w:pPr>
            <w:r>
              <w:rPr>
                <w:rFonts w:ascii="Arial" w:hAnsi="Arial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Controller in the view, integration with</w:t>
            </w:r>
            <w:r w:rsidR="00915B21">
              <w:rPr>
                <w:rFonts w:ascii="Arial" w:hAnsi="Arial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model.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A/R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</w:tr>
      <w:tr w:rsidR="00383509" w:rsidTr="00AD3386">
        <w:trPr>
          <w:trHeight w:val="735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widowControl w:val="0"/>
            </w:pPr>
            <w:r>
              <w:rPr>
                <w:rFonts w:ascii="Arial" w:hAnsi="Arial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View and GUI.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  <w:bookmarkStart w:id="0" w:name="_GoBack"/>
            <w:bookmarkEnd w:id="0"/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</w:tr>
      <w:tr w:rsidR="00383509" w:rsidTr="00AD3386">
        <w:trPr>
          <w:trHeight w:val="915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widowControl w:val="0"/>
            </w:pPr>
            <w:r>
              <w:rPr>
                <w:rFonts w:ascii="Arial" w:hAnsi="Arial" w:cs="Arial Unicode MS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Documentation for project planning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</w:p>
        </w:tc>
        <w:tc>
          <w:tcPr>
            <w:tcW w:w="10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AD3386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</w:p>
        </w:tc>
        <w:tc>
          <w:tcPr>
            <w:tcW w:w="11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</w:t>
            </w:r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</w:t>
            </w:r>
          </w:p>
        </w:tc>
        <w:tc>
          <w:tcPr>
            <w:tcW w:w="19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</w:tr>
      <w:tr w:rsidR="00383509">
        <w:trPr>
          <w:trHeight w:val="440"/>
        </w:trPr>
        <w:tc>
          <w:tcPr>
            <w:tcW w:w="93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83509" w:rsidRDefault="00915B21"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lang w:val="en-US"/>
              </w:rPr>
              <w:t>R</w:t>
            </w:r>
            <w:r>
              <w:rPr>
                <w:rFonts w:ascii="Arial" w:hAnsi="Arial"/>
                <w:b/>
                <w:bCs/>
                <w:lang w:val="en-US"/>
              </w:rPr>
              <w:t>—</w:t>
            </w:r>
            <w:r>
              <w:rPr>
                <w:rFonts w:ascii="Arial" w:hAnsi="Arial"/>
                <w:b/>
                <w:bCs/>
                <w:lang w:val="en-US"/>
              </w:rPr>
              <w:t>Responsible      A</w:t>
            </w:r>
            <w:r>
              <w:rPr>
                <w:rFonts w:ascii="Arial" w:hAnsi="Arial"/>
                <w:b/>
                <w:bCs/>
                <w:lang w:val="en-US"/>
              </w:rPr>
              <w:t>—</w:t>
            </w:r>
            <w:r>
              <w:rPr>
                <w:rFonts w:ascii="Arial" w:hAnsi="Arial"/>
                <w:b/>
                <w:bCs/>
                <w:lang w:val="en-US"/>
              </w:rPr>
              <w:t>Accountable     C</w:t>
            </w:r>
            <w:r>
              <w:rPr>
                <w:rFonts w:ascii="Arial" w:hAnsi="Arial"/>
                <w:b/>
                <w:bCs/>
                <w:lang w:val="en-US"/>
              </w:rPr>
              <w:t>—</w:t>
            </w:r>
            <w:r>
              <w:rPr>
                <w:rFonts w:ascii="Arial" w:hAnsi="Arial"/>
                <w:b/>
                <w:bCs/>
                <w:lang w:val="en-US"/>
              </w:rPr>
              <w:t>Consulted     I</w:t>
            </w:r>
            <w:r>
              <w:rPr>
                <w:rFonts w:ascii="Arial" w:hAnsi="Arial"/>
                <w:b/>
                <w:bCs/>
                <w:lang w:val="en-US"/>
              </w:rPr>
              <w:t>—</w:t>
            </w:r>
            <w:r>
              <w:rPr>
                <w:rFonts w:ascii="Arial" w:hAnsi="Arial"/>
                <w:b/>
                <w:bCs/>
                <w:lang w:val="en-US"/>
              </w:rPr>
              <w:t>Informed</w:t>
            </w:r>
          </w:p>
        </w:tc>
      </w:tr>
    </w:tbl>
    <w:p w:rsidR="00383509" w:rsidRDefault="00383509">
      <w:pPr>
        <w:pStyle w:val="Body"/>
        <w:widowControl w:val="0"/>
        <w:spacing w:line="240" w:lineRule="auto"/>
      </w:pPr>
    </w:p>
    <w:p w:rsidR="00383509" w:rsidRDefault="00383509">
      <w:pPr>
        <w:pStyle w:val="Body"/>
        <w:widowControl w:val="0"/>
        <w:spacing w:line="240" w:lineRule="auto"/>
      </w:pPr>
    </w:p>
    <w:p w:rsidR="00383509" w:rsidRDefault="00915B21">
      <w:pPr>
        <w:pStyle w:val="Body"/>
        <w:widowControl w:val="0"/>
        <w:spacing w:line="240" w:lineRule="auto"/>
      </w:pPr>
      <w:r>
        <w:rPr>
          <w:lang w:val="en-US"/>
        </w:rPr>
        <w:t xml:space="preserve">Footnotes: </w:t>
      </w:r>
    </w:p>
    <w:p w:rsidR="00383509" w:rsidRDefault="00383509">
      <w:pPr>
        <w:pStyle w:val="Body"/>
        <w:widowControl w:val="0"/>
        <w:spacing w:line="240" w:lineRule="auto"/>
      </w:pPr>
    </w:p>
    <w:sectPr w:rsidR="003835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B21" w:rsidRDefault="00915B21">
      <w:r>
        <w:separator/>
      </w:r>
    </w:p>
  </w:endnote>
  <w:endnote w:type="continuationSeparator" w:id="0">
    <w:p w:rsidR="00915B21" w:rsidRDefault="0091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509" w:rsidRDefault="0038350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B21" w:rsidRDefault="00915B21">
      <w:r>
        <w:separator/>
      </w:r>
    </w:p>
  </w:footnote>
  <w:footnote w:type="continuationSeparator" w:id="0">
    <w:p w:rsidR="00915B21" w:rsidRDefault="00915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509" w:rsidRDefault="0038350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09"/>
    <w:rsid w:val="00383509"/>
    <w:rsid w:val="00915B21"/>
    <w:rsid w:val="00A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54BCD-BE01-4D68-A747-CA8BE9CE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>University of Regina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Zaman</cp:lastModifiedBy>
  <cp:revision>2</cp:revision>
  <dcterms:created xsi:type="dcterms:W3CDTF">2022-10-17T16:27:00Z</dcterms:created>
  <dcterms:modified xsi:type="dcterms:W3CDTF">2022-10-17T16:31:00Z</dcterms:modified>
</cp:coreProperties>
</file>