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6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126"/>
        <w:gridCol w:w="1134"/>
        <w:gridCol w:w="1559"/>
        <w:gridCol w:w="1134"/>
        <w:gridCol w:w="21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机器学习与数据挖掘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决策树学习分类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2021/10/22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12J661-2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院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信息科学与工程学院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吴春城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计科1903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  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201931222121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同组实验者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b/>
                <w:sz w:val="28"/>
              </w:rPr>
              <w:t>实验报告</w:t>
            </w:r>
            <w:r>
              <w:rPr>
                <w:b/>
                <w:sz w:val="28"/>
              </w:rPr>
              <w:t>内容基本要求</w:t>
            </w:r>
            <w:r>
              <w:rPr>
                <w:rFonts w:hint="eastAsia"/>
                <w:b/>
                <w:sz w:val="28"/>
              </w:rPr>
              <w:t>参考格式</w:t>
            </w:r>
          </w:p>
          <w:p>
            <w:p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>
            <w:p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>
            <w:p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/过程</w:t>
            </w:r>
          </w:p>
          <w:p>
            <w:p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实验结果</w:t>
            </w:r>
          </w:p>
          <w:p>
            <w:p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实验分析</w:t>
            </w:r>
            <w:r>
              <w:rPr>
                <w:sz w:val="24"/>
              </w:rPr>
              <w:t>及反馈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0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</w:tcPr>
          <w:p>
            <w:pPr>
              <w:pStyle w:val="2"/>
              <w:numPr>
                <w:ilvl w:val="0"/>
                <w:numId w:val="1"/>
              </w:numPr>
              <w:bidi w:val="0"/>
              <w:rPr>
                <w:rStyle w:val="13"/>
                <w:rFonts w:hint="eastAsia" w:asciiTheme="minorHAnsi" w:hAnsiTheme="minorHAnsi" w:eastAsiaTheme="minorHAnsi" w:cstheme="minorBidi"/>
                <w:b/>
                <w:i w:val="0"/>
                <w:color w:val="000000" w:themeColor="text1"/>
                <w:kern w:val="2"/>
                <w:sz w:val="28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3"/>
                <w:rFonts w:hint="eastAsia" w:asciiTheme="minorHAnsi" w:hAnsiTheme="minorHAnsi" w:eastAsiaTheme="minorHAnsi" w:cstheme="minorBidi"/>
                <w:b/>
                <w:i w:val="0"/>
                <w:color w:val="000000" w:themeColor="text1"/>
                <w:kern w:val="2"/>
                <w:sz w:val="28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实验目的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学习决策树分类算法原理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熟练掌握信息熵以及信息增益的计算公式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了解决策树的剪枝方法（预剪枝和后剪枝）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熟悉连续属性离散化技术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Style w:val="13"/>
                <w:rFonts w:hint="eastAsia" w:asciiTheme="minorHAnsi" w:hAnsiTheme="minorHAnsi" w:eastAsiaTheme="minorHAnsi" w:cstheme="minorBidi"/>
                <w:b/>
                <w:i w:val="0"/>
                <w:color w:val="000000" w:themeColor="text1"/>
                <w:kern w:val="2"/>
                <w:sz w:val="28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3"/>
                <w:rFonts w:hint="eastAsia" w:asciiTheme="minorHAnsi" w:hAnsiTheme="minorHAnsi" w:eastAsiaTheme="minorHAnsi" w:cstheme="minorBidi"/>
                <w:b/>
                <w:i w:val="0"/>
                <w:color w:val="000000" w:themeColor="text1"/>
                <w:kern w:val="2"/>
                <w:sz w:val="28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实验环境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matlab R2018a</w:t>
            </w:r>
          </w:p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Style w:val="13"/>
                <w:rFonts w:hint="eastAsia" w:asciiTheme="minorHAnsi" w:hAnsiTheme="minorHAnsi" w:eastAsiaTheme="minorHAnsi" w:cstheme="minorBidi"/>
                <w:b/>
                <w:i w:val="0"/>
                <w:color w:val="000000" w:themeColor="text1"/>
                <w:kern w:val="2"/>
                <w:sz w:val="28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3"/>
                <w:rFonts w:hint="eastAsia" w:asciiTheme="minorHAnsi" w:hAnsiTheme="minorHAnsi" w:eastAsiaTheme="minorHAnsi" w:cstheme="minorBidi"/>
                <w:b/>
                <w:i w:val="0"/>
                <w:color w:val="000000" w:themeColor="text1"/>
                <w:kern w:val="2"/>
                <w:sz w:val="28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实验步骤</w:t>
            </w:r>
          </w:p>
          <w:p>
            <w:pPr>
              <w:numPr>
                <w:numId w:val="0"/>
              </w:numPr>
              <w:bidi w:val="0"/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3.1 训练集预处理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%从iris.txt文件中加载数据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82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Sample = importdata('iris.txt');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 = length(Sample);</w:t>
                  </w:r>
                </w:p>
              </w:tc>
            </w:tr>
          </w:tbl>
          <w:p>
            <w:pPr>
              <w:numPr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</w:p>
        </w:tc>
      </w:tr>
    </w:tbl>
    <w:p>
      <w:pPr>
        <w:tabs>
          <w:tab w:val="left" w:pos="2280"/>
        </w:tabs>
        <w:rPr>
          <w:sz w:val="24"/>
        </w:rPr>
        <w:sectPr>
          <w:headerReference r:id="rId3" w:type="default"/>
          <w:footerReference r:id="rId4" w:type="default"/>
          <w:pgSz w:w="11906" w:h="16838"/>
          <w:pgMar w:top="1418" w:right="1134" w:bottom="1134" w:left="1134" w:header="737" w:footer="992" w:gutter="0"/>
          <w:cols w:space="425" w:num="1"/>
          <w:docGrid w:type="lines" w:linePitch="312" w:charSpace="0"/>
        </w:sectPr>
      </w:pP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6" w:hRule="atLeast"/>
        </w:trPr>
        <w:tc>
          <w:tcPr>
            <w:tcW w:w="962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76" w:lineRule="auto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%处理数据，标记所属类别为Num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96" w:type="dxa"/>
                </w:tcPr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sample = zeros(n,5);</w:t>
                  </w:r>
                </w:p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for i=1:n</w:t>
                  </w:r>
                </w:p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S = regexp(char(Sample(i)) ,',', 'split');</w:t>
                  </w:r>
                </w:p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for j = 1:4</w:t>
                  </w:r>
                </w:p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sample(i,j) = str2double(char(S(j)));</w:t>
                  </w:r>
                </w:p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end</w:t>
                  </w:r>
                </w:p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if strcmpi(S(5),"Iris-setosa")</w:t>
                  </w:r>
                </w:p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sample(i,5) = 0;</w:t>
                  </w:r>
                </w:p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elseif (strcmpi(S(5),"Iris-versicolor"))</w:t>
                  </w:r>
                </w:p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sample(i,5) = 1;</w:t>
                  </w:r>
                </w:p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else</w:t>
                  </w:r>
                </w:p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sample(i,5) = 2;</w:t>
                  </w:r>
                </w:p>
                <w:p>
                  <w:pPr>
                    <w:spacing w:line="276" w:lineRule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end</w:t>
                  </w:r>
                </w:p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end</w:t>
                  </w:r>
                </w:p>
              </w:tc>
            </w:tr>
          </w:tbl>
          <w:p>
            <w:p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%调用maketree函数创建决策树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96" w:type="dxa"/>
                </w:tcPr>
                <w:p>
                  <w:pPr>
                    <w:spacing w:line="276" w:lineRule="auto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maketree(sample);</w:t>
                  </w:r>
                </w:p>
              </w:tc>
            </w:tr>
          </w:tbl>
          <w:p>
            <w:pPr>
              <w:spacing w:line="276" w:lineRule="auto"/>
              <w:rPr>
                <w:rFonts w:hint="eastAsia"/>
                <w:lang w:val="en-US" w:eastAsia="zh-CN"/>
              </w:rPr>
            </w:pPr>
          </w:p>
          <w:p>
            <w:pPr>
              <w:spacing w:line="276" w:lineRule="auto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3.2如何生成决策树（maketree函数）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%设置树的高度为2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12" w:type="dxa"/>
                </w:tcPr>
                <w:p>
                  <w:pPr>
                    <w:spacing w:line="276" w:lineRule="auto"/>
                    <w:rPr>
                      <w:rFonts w:hint="default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sz w:val="24"/>
                      <w:vertAlign w:val="baseline"/>
                      <w:lang w:val="en-US" w:eastAsia="zh-CN"/>
                    </w:rPr>
                    <w:t>[sample1,sample2] = childtree(sample,0);</w:t>
                  </w:r>
                </w:p>
                <w:p>
                  <w:pPr>
                    <w:spacing w:line="276" w:lineRule="auto"/>
                    <w:rPr>
                      <w:rFonts w:hint="default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sz w:val="24"/>
                      <w:vertAlign w:val="baseline"/>
                      <w:lang w:val="en-US" w:eastAsia="zh-CN"/>
                    </w:rPr>
                    <w:t>[sample3,sample4] = childtree(sample1,1);</w:t>
                  </w:r>
                </w:p>
                <w:p>
                  <w:pPr>
                    <w:spacing w:line="276" w:lineRule="auto"/>
                    <w:rPr>
                      <w:rFonts w:hint="eastAsia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sz w:val="24"/>
                      <w:vertAlign w:val="baseline"/>
                      <w:lang w:val="en-US" w:eastAsia="zh-CN"/>
                    </w:rPr>
                    <w:t xml:space="preserve">[sample5,sample6] = childtree(sample2,2); </w:t>
                  </w:r>
                </w:p>
              </w:tc>
            </w:tr>
          </w:tbl>
          <w:p>
            <w:pPr>
              <w:spacing w:line="276" w:lineRule="auto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%为每个节点创建结构体(自下而上)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12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tree_c3=struct(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%父节点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'parent',1,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%所属类别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'class',decideclass(sample3),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%节点值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'value',sample3,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%子节点1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'child1',0,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%子节点2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'child2',0);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tree_c4</w:t>
                  </w: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...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tree_c5</w:t>
                  </w: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...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tree_c6</w:t>
                  </w: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...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tree_c1</w:t>
                  </w: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...</w:t>
                  </w:r>
                </w:p>
                <w:p>
                  <w:pPr>
                    <w:spacing w:line="276" w:lineRule="auto"/>
                    <w:ind w:firstLine="240" w:firstLineChars="100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tree_c2</w:t>
                  </w: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...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tree_root</w:t>
                  </w: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...</w:t>
                  </w:r>
                </w:p>
              </w:tc>
            </w:tr>
          </w:tbl>
          <w:p>
            <w:pPr>
              <w:spacing w:line="276" w:lineRule="auto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%分别测试叶节点tree_c3\c4\c5\c6的正确率均值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12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r = (testTree(sample3)+testTree(sample4)+testTree(sample5)+testTree(sample6))/4;</w:t>
                  </w:r>
                </w:p>
              </w:tc>
            </w:tr>
          </w:tbl>
          <w:p>
            <w:pPr>
              <w:spacing w:line="276" w:lineRule="auto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%输出分类结果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86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fprintf('共分为四类\n样本数量分别为：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%i，%i，%i，%i\n',length(sample3(:,1)),length(sample4(:,1))-1,length(sample5(:,1)),length(sample6(:,1))-1);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fprintf('分类结果分别为：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%i，%i，%i，%i\n',tree_c3.class,tree_c4.class,tree_c5.class,tree_c6.class);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fprintf('该决策树的正确率为：%.2f\n',r);</w:t>
                  </w:r>
                </w:p>
              </w:tc>
            </w:tr>
          </w:tbl>
          <w:p>
            <w:pPr>
              <w:spacing w:line="276" w:lineRule="auto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%后剪枝（num代表剪枝次数）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12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if testTree(tree_root.value)&gt;=(testTree(tree_root.child1.value)+testTree(tree_root.child2.value))/2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tree_root.child1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tree_root.child2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num=num+1;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%内部节点1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if testTree(tree_c1.value)&gt;=(testTree(tree_c1.child1.value)+testTree(tree_c1.child2.value))/2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tree_c1.child1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tree_c1.child2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num=num+1;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%内部节点2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if testTree(tree_c2.value)&gt;=(testTree(tree_c2.child1.value)+testTree(tree_c2.child2.value))/2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tree_c2.child1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tree_c2.child2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num=num+1;</w:t>
                  </w:r>
                </w:p>
              </w:tc>
            </w:tr>
          </w:tbl>
          <w:p>
            <w:pPr>
              <w:spacing w:line="276" w:lineRule="auto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%输出剪枝结果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12" w:type="dxa"/>
                </w:tcPr>
                <w:p>
                  <w:pPr>
                    <w:spacing w:line="276" w:lineRule="auto"/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fprintf('完成剪枝%i次\n',num);</w:t>
                  </w:r>
                </w:p>
                <w:p>
                  <w:pPr>
                    <w:spacing w:line="276" w:lineRule="auto"/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r = (testTree(sample1)+testTree(sample2))/2;</w:t>
                  </w:r>
                </w:p>
                <w:p>
                  <w:pPr>
                    <w:spacing w:line="276" w:lineRule="auto"/>
                    <w:rPr>
                      <w:rFonts w:hint="eastAsia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fprintf('正确率变为：%.2f\n',r);</w:t>
                  </w:r>
                </w:p>
              </w:tc>
            </w:tr>
          </w:tbl>
          <w:p>
            <w:pPr>
              <w:spacing w:line="276" w:lineRule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3.3如何生成孩子节点（childtree函数）</w:t>
            </w:r>
          </w:p>
          <w:p>
            <w:pPr>
              <w:spacing w:line="276" w:lineRule="auto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%判断是否能生成孩子节点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6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638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if (n ==1 || testTree(sample)==1)</w:t>
                  </w: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只有一个样本或者正确率为1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sample1 = sample;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sample2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elseif n==0</w:t>
                  </w: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该节点没有样本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sample1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sample2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else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G = zeros(1,4);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T = zeros(1,4);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for i=1:4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[G(i),T(i)] = Gain(sample,i,n); </w:t>
                  </w: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计算每一个属性的信息增益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[Gb,index] = max(G);</w:t>
                  </w: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选择最大的信息增益对应的属性作为最佳分类线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Tb = T(index);</w:t>
                  </w:r>
                </w:p>
              </w:tc>
            </w:tr>
          </w:tbl>
          <w:p>
            <w:pPr>
              <w:spacing w:line="276" w:lineRule="auto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%输出最大信息增益属性信息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6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638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switch time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case 0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fprintf('对于根节点，采用第 %i个特征对样本进行分类，最优分类标准T为：%.2f，信息增益为%.2f\n',index, Tb,Gb);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case 1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fprintf('对于内部节点1，采用第 %i个特征对样本进行分类，最优分类标准T为：%.2f，信息增益为%.2f\n',index, Tb,Gb);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case 2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fprintf('对于内部节点2，采用第 %i个特征对样本进行分类，最优分类标准T为：%.2f，信息增益为%.2f\n',index, Tb,Gb);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end</w:t>
                  </w:r>
                </w:p>
              </w:tc>
            </w:tr>
          </w:tbl>
          <w:p>
            <w:pPr>
              <w:spacing w:line="276" w:lineRule="auto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%软边界分离节点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6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638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[sample1,sample2] = dividetree_soft(sample,index,Tb);</w:t>
                  </w:r>
                </w:p>
              </w:tc>
            </w:tr>
          </w:tbl>
          <w:p>
            <w:pPr>
              <w:spacing w:line="276" w:lineRule="auto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3.4 如何求信息增益（Gain函数-连续型）</w:t>
            </w:r>
          </w:p>
          <w:p>
            <w:pPr>
              <w:spacing w:line="276" w:lineRule="auto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%根据公式计算信息熵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6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638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function E = entropy(sample,f)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[n,~] = size(sample);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x0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x1 = 0; 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x2 = 0; 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for i = 1:n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switch sample(i,f)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case 0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   x0 =x0+1;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case 1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   x1 =x1+1;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case 2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   x2 =x2+1;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p0 = x0/n;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p1 = x1/n;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p2 = x2/n;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if (p0 ==0)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s(1)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else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s(1)=(p0*log2(p0));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if (p1 ==0)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s(2)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else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s(2)=(p1*log2(p1));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if (p2 ==0)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s(3) = 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else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s(3)=(p2*log2(p2));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E =-sum(s);</w:t>
                  </w:r>
                </w:p>
                <w:p>
                  <w:pPr>
                    <w:spacing w:line="276" w:lineRule="auto"/>
                    <w:rPr>
                      <w:rFonts w:hint="default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end</w:t>
                  </w:r>
                </w:p>
              </w:tc>
            </w:tr>
          </w:tbl>
          <w:p>
            <w:pPr>
              <w:spacing w:line="276" w:lineRule="auto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%连续信息离散化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6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638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A = sort(unique(sample(:,f)));</w:t>
                  </w: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去掉属性中重复样本、升序排序</w:t>
                  </w:r>
                </w:p>
                <w:p>
                  <w:pPr>
                    <w:spacing w:line="276" w:lineRule="auto"/>
                    <w:rPr>
                      <w:rFonts w:hint="default"/>
                      <w:b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T = (A(1:end-1)+A(2:end))/2;</w:t>
                  </w:r>
                  <w:r>
                    <w:rPr>
                      <w:rFonts w:hint="eastAsia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取相邻两个样本中间点作为分隔点</w:t>
                  </w:r>
                </w:p>
              </w:tc>
            </w:tr>
          </w:tbl>
          <w:p>
            <w:pPr>
              <w:spacing w:line="276" w:lineRule="auto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%计算T中每个分隔点的信息增益，选出最大的那个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6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638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num = length(T);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G = zeros(1,num);     %每一种可能的信息增益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for j = 1:num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[s1,s2] = dividetree_soft(sample,f,T(j));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G(j) = entropy(sample,5)-(length(s1(:,1))/n*entropy(s1,5)+length(s2(:,1))/n*entropy(s2,5));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[Gbest,index] = max(G);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Tbest = T(index);</w:t>
                  </w:r>
                </w:p>
              </w:tc>
            </w:tr>
          </w:tbl>
          <w:p>
            <w:pPr>
              <w:spacing w:line="276" w:lineRule="auto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3.5 如何根据某个属性分离树（软边界和硬边界）</w:t>
            </w:r>
          </w:p>
          <w:p>
            <w:pPr>
              <w:spacing w:line="276" w:lineRule="auto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%软边界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6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638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function [sample1,sample2] = dividetree_soft(sample,f,T)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a=1;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b=1;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[n,~] = size(sample);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x1 = min(sample(:,f));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x2 = max(sample(:,f));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range = (x2-x1)/10;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for i = 1:n              %实现分类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if (sample(i,f) &lt; T-range)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sample1(a,:) = sample(i,:);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a = a + 1;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elseif(sample(i,f) &gt; T+range)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sample2(b,:) = sample(i,:);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b = b + 1;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else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sample1(a,:) = sample(i,:);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sample2(b,:) = sample(i,:);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a = a + 1;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b = b + 1;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end</w:t>
                  </w:r>
                </w:p>
              </w:tc>
            </w:tr>
          </w:tbl>
          <w:p>
            <w:pPr>
              <w:spacing w:line="276" w:lineRule="auto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%硬边界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6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638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function [sample1,sample2] = dividetree_hard(sample,f,T)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a=1;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b=1;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[n,~] = size(sample);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for i = 1:n              %实现分类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if (sample(i,f) &lt; T)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sample1(a,:) = sample(i,:);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a = a+1;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else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sample2(b,:) = sample(i,:);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b=b + 1;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end</w:t>
                  </w:r>
                </w:p>
              </w:tc>
            </w:tr>
          </w:tbl>
          <w:p>
            <w:pPr>
              <w:spacing w:line="276" w:lineRule="auto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%离散属性边界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96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638" w:type="dxa"/>
                </w:tcPr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function [sample1,sample2] = dividetree_discrete(sample,f,T)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a=1;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b=1;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[n,~] = size(sample);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for i = 1:n              %实现分类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if (sample(i,f) == T)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sample1(a,:) = sample(i,:);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a = a+1;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else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sample2(b,:) = sample(i,:);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    b=b + 1;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    end</w:t>
                  </w:r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  end</w:t>
                  </w:r>
                  <w:bookmarkStart w:id="0" w:name="_GoBack"/>
                  <w:bookmarkEnd w:id="0"/>
                </w:p>
                <w:p>
                  <w:pPr>
                    <w:spacing w:line="276" w:lineRule="auto"/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end</w:t>
                  </w:r>
                </w:p>
              </w:tc>
            </w:tr>
          </w:tbl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Style w:val="13"/>
                <w:rFonts w:hint="eastAsia" w:asciiTheme="minorHAnsi" w:hAnsiTheme="minorHAnsi" w:eastAsiaTheme="minorHAnsi" w:cstheme="minorBidi"/>
                <w:b/>
                <w:i w:val="0"/>
                <w:color w:val="000000" w:themeColor="text1"/>
                <w:kern w:val="2"/>
                <w:sz w:val="28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实验结果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4.1 软边界分离子树</w:t>
            </w:r>
          </w:p>
          <w:p>
            <w:pPr>
              <w:numPr>
                <w:numId w:val="0"/>
              </w:numPr>
              <w:bidi w:val="0"/>
            </w:pPr>
            <w:r>
              <w:drawing>
                <wp:inline distT="0" distB="0" distL="114300" distR="114300">
                  <wp:extent cx="6115685" cy="1148715"/>
                  <wp:effectExtent l="0" t="0" r="1079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1148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4.2 硬边界分离子树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18860" cy="1379855"/>
                  <wp:effectExtent l="0" t="0" r="762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37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实验分析与反馈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本实验重点在于如何对连续属性离散化求最佳信息增益，我采用二分法，去相邻两个实际值的中点作为阈值求信息增益，求出最大信息增益对应的阈值就是分离子树的指标。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0" w:leftChars="0" w:firstLine="0" w:firstLineChars="0"/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离散属性的信息增益算法，因为本实验数据集属性都是连续性，于是无法测试。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0" w:leftChars="0" w:firstLine="0" w:firstLineChars="0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vertAlign w:val="baseline"/>
                <w:lang w:val="en-US" w:eastAsia="zh-CN"/>
              </w:rPr>
              <w:t>对于连续取值属性，软边界和硬边界算法相比较而言，软边界分离子树更加精准，但在本次实验两种方法的正确率实验结果都是0.90，没有体现优劣之分。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0" w:leftChars="0" w:firstLine="0" w:firstLineChars="0"/>
              <w:rPr>
                <w:rFonts w:hint="default"/>
                <w:b w:val="0"/>
                <w:bCs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spacing w:line="180" w:lineRule="exact"/>
        <w:rPr>
          <w:sz w:val="15"/>
          <w:szCs w:val="15"/>
        </w:rPr>
      </w:pP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6" w:hRule="atLeast"/>
        </w:trPr>
        <w:tc>
          <w:tcPr>
            <w:tcW w:w="9628" w:type="dxa"/>
          </w:tcPr>
          <w:p>
            <w:pPr>
              <w:spacing w:line="276" w:lineRule="auto"/>
              <w:rPr>
                <w:sz w:val="24"/>
              </w:rPr>
            </w:pPr>
          </w:p>
        </w:tc>
      </w:tr>
    </w:tbl>
    <w:p>
      <w:pPr>
        <w:spacing w:line="180" w:lineRule="exact"/>
        <w:rPr>
          <w:sz w:val="15"/>
          <w:szCs w:val="15"/>
        </w:rPr>
      </w:pP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6" w:hRule="atLeast"/>
        </w:trPr>
        <w:tc>
          <w:tcPr>
            <w:tcW w:w="9628" w:type="dxa"/>
          </w:tcPr>
          <w:p>
            <w:pPr>
              <w:spacing w:line="276" w:lineRule="auto"/>
              <w:rPr>
                <w:sz w:val="24"/>
              </w:rPr>
            </w:pPr>
          </w:p>
        </w:tc>
      </w:tr>
    </w:tbl>
    <w:p>
      <w:pPr>
        <w:spacing w:line="180" w:lineRule="exact"/>
        <w:rPr>
          <w:sz w:val="15"/>
          <w:szCs w:val="15"/>
        </w:rPr>
      </w:pPr>
    </w:p>
    <w:sectPr>
      <w:headerReference r:id="rId5" w:type="default"/>
      <w:footerReference r:id="rId6" w:type="default"/>
      <w:pgSz w:w="11906" w:h="16838"/>
      <w:pgMar w:top="1418" w:right="1134" w:bottom="1134" w:left="1134" w:header="73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2280"/>
      </w:tabs>
    </w:pPr>
    <w:r>
      <w:rPr>
        <w:rFonts w:hint="eastAsia"/>
        <w:sz w:val="20"/>
      </w:rPr>
      <w:t>正反</w:t>
    </w:r>
    <w:r>
      <w:rPr>
        <w:sz w:val="20"/>
      </w:rPr>
      <w:t>双面打印</w:t>
    </w:r>
    <w:r>
      <w:rPr>
        <w:rFonts w:hint="eastAsia"/>
        <w:sz w:val="20"/>
      </w:rPr>
      <w:t>后进行</w:t>
    </w:r>
    <w:r>
      <w:rPr>
        <w:sz w:val="20"/>
      </w:rPr>
      <w:t>书写</w:t>
    </w:r>
    <w:r>
      <w:rPr>
        <w:rFonts w:hint="eastAsia"/>
        <w:sz w:val="20"/>
      </w:rPr>
      <w:t xml:space="preserve">或粘贴                                      </w:t>
    </w:r>
    <w:r>
      <w:rPr>
        <w:rFonts w:hint="eastAsia"/>
      </w:rPr>
      <w:t>济南大学</w:t>
    </w:r>
    <w:r>
      <w:t>信息科学与工程学院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right"/>
    </w:pPr>
    <w:r>
      <w:rPr>
        <w:rFonts w:hint="eastAsia"/>
      </w:rPr>
      <w:t>济南大学</w:t>
    </w:r>
    <w:r>
      <w:t>信息科学与工程学院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ascii="黑体" w:hAnsi="黑体" w:eastAsia="黑体"/>
        <w:sz w:val="44"/>
        <w:szCs w:val="44"/>
      </w:rPr>
    </w:pPr>
    <w:r>
      <w:rPr>
        <w:rFonts w:hint="eastAsia" w:ascii="黑体" w:hAnsi="黑体" w:eastAsia="黑体"/>
        <w:sz w:val="44"/>
        <w:szCs w:val="44"/>
      </w:rPr>
      <w:t>实 验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ascii="黑体" w:hAnsi="黑体" w:eastAsia="黑体"/>
        <w:sz w:val="44"/>
        <w:szCs w:val="44"/>
      </w:rPr>
    </w:pPr>
    <w:r>
      <w:rPr>
        <w:rFonts w:hint="eastAsia" w:ascii="黑体" w:hAnsi="黑体" w:eastAsia="黑体"/>
        <w:sz w:val="44"/>
        <w:szCs w:val="44"/>
      </w:rPr>
      <w:t>实 验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33731"/>
    <w:multiLevelType w:val="singleLevel"/>
    <w:tmpl w:val="9EC337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71708C9"/>
    <w:multiLevelType w:val="singleLevel"/>
    <w:tmpl w:val="271708C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B7F045"/>
    <w:multiLevelType w:val="singleLevel"/>
    <w:tmpl w:val="2BB7F0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55E4"/>
    <w:rsid w:val="0018776D"/>
    <w:rsid w:val="001B446E"/>
    <w:rsid w:val="002C1B00"/>
    <w:rsid w:val="003A5ADB"/>
    <w:rsid w:val="003A5B29"/>
    <w:rsid w:val="00447BE8"/>
    <w:rsid w:val="006705EB"/>
    <w:rsid w:val="00706C33"/>
    <w:rsid w:val="007F3856"/>
    <w:rsid w:val="007F57AD"/>
    <w:rsid w:val="00832F6B"/>
    <w:rsid w:val="008E5698"/>
    <w:rsid w:val="00AC667A"/>
    <w:rsid w:val="00CC2ACB"/>
    <w:rsid w:val="00D41196"/>
    <w:rsid w:val="00E0510D"/>
    <w:rsid w:val="00E91F46"/>
    <w:rsid w:val="00EA6CBF"/>
    <w:rsid w:val="05F526B4"/>
    <w:rsid w:val="1DA2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4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8"/>
    <w:link w:val="3"/>
    <w:uiPriority w:val="0"/>
    <w:rPr>
      <w:kern w:val="2"/>
      <w:sz w:val="18"/>
      <w:szCs w:val="18"/>
    </w:rPr>
  </w:style>
  <w:style w:type="character" w:customStyle="1" w:styleId="13">
    <w:name w:val="Subtle Emphasis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3916A-614B-4A73-A54D-CD96470F13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23</Words>
  <Characters>134</Characters>
  <Lines>1</Lines>
  <Paragraphs>1</Paragraphs>
  <TotalTime>12</TotalTime>
  <ScaleCrop>false</ScaleCrop>
  <LinksUpToDate>false</LinksUpToDate>
  <CharactersWithSpaces>156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2020-09-11T03:23:00Z</dcterms:created>
  <dc:creator>Microsoft</dc:creator>
  <cp:lastModifiedBy>吴春城</cp:lastModifiedBy>
  <cp:lastPrinted>2019-03-04T11:47:00Z</cp:lastPrinted>
  <dcterms:modified xsi:type="dcterms:W3CDTF">2021-10-25T07:15:19Z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