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74" w:rsidRDefault="00F94F74" w:rsidP="00F94F74">
      <w:pPr>
        <w:pStyle w:val="Heading1"/>
        <w:numPr>
          <w:ilvl w:val="0"/>
          <w:numId w:val="0"/>
        </w:numPr>
        <w:spacing w:after="120"/>
        <w:jc w:val="left"/>
        <w:rPr>
          <w:b/>
          <w:sz w:val="28"/>
          <w:szCs w:val="28"/>
        </w:rPr>
      </w:pPr>
    </w:p>
    <w:p w:rsidR="00F94F74" w:rsidRDefault="00F94F74" w:rsidP="00F94F74">
      <w:pPr>
        <w:pStyle w:val="Heading1"/>
        <w:numPr>
          <w:ilvl w:val="0"/>
          <w:numId w:val="0"/>
        </w:numPr>
        <w:spacing w:after="1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LIST OF ABBREVIATIONS  </w:t>
      </w: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sz w:val="28"/>
          <w:szCs w:val="28"/>
        </w:rPr>
      </w:pP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b/>
          <w:sz w:val="28"/>
          <w:szCs w:val="28"/>
        </w:rPr>
      </w:pPr>
      <w:r w:rsidRPr="002060B8">
        <w:rPr>
          <w:sz w:val="28"/>
          <w:szCs w:val="28"/>
        </w:rPr>
        <w:t>EAR</w:t>
      </w:r>
      <w:r>
        <w:rPr>
          <w:sz w:val="28"/>
          <w:szCs w:val="28"/>
        </w:rPr>
        <w:t xml:space="preserve">                                     : </w:t>
      </w:r>
      <w:r w:rsidRPr="002060B8">
        <w:rPr>
          <w:sz w:val="28"/>
          <w:szCs w:val="28"/>
        </w:rPr>
        <w:t>Eye</w:t>
      </w:r>
      <w:r>
        <w:rPr>
          <w:sz w:val="28"/>
          <w:szCs w:val="28"/>
        </w:rPr>
        <w:t xml:space="preserve">  </w:t>
      </w:r>
      <w:r w:rsidRPr="002060B8">
        <w:rPr>
          <w:sz w:val="28"/>
          <w:szCs w:val="28"/>
        </w:rPr>
        <w:t>viewpoint</w:t>
      </w:r>
      <w:r>
        <w:rPr>
          <w:sz w:val="28"/>
          <w:szCs w:val="28"/>
        </w:rPr>
        <w:t xml:space="preserve">  </w:t>
      </w:r>
      <w:r w:rsidRPr="002060B8">
        <w:rPr>
          <w:sz w:val="28"/>
          <w:szCs w:val="28"/>
        </w:rPr>
        <w:t>Ratio</w:t>
      </w: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KNN                                    : </w:t>
      </w:r>
      <w:r w:rsidRPr="002060B8">
        <w:rPr>
          <w:sz w:val="28"/>
          <w:szCs w:val="28"/>
        </w:rPr>
        <w:t>K-closest</w:t>
      </w:r>
      <w:r>
        <w:rPr>
          <w:sz w:val="28"/>
          <w:szCs w:val="28"/>
        </w:rPr>
        <w:t xml:space="preserve">  </w:t>
      </w:r>
      <w:r w:rsidRPr="002060B8">
        <w:rPr>
          <w:sz w:val="28"/>
          <w:szCs w:val="28"/>
        </w:rPr>
        <w:t>neighbor</w:t>
      </w:r>
      <w:r>
        <w:rPr>
          <w:sz w:val="28"/>
          <w:szCs w:val="28"/>
        </w:rPr>
        <w:t xml:space="preserve">  </w:t>
      </w: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b/>
          <w:sz w:val="28"/>
          <w:szCs w:val="28"/>
        </w:rPr>
      </w:pPr>
      <w:r>
        <w:rPr>
          <w:smallCaps w:val="0"/>
          <w:sz w:val="28"/>
          <w:szCs w:val="28"/>
        </w:rPr>
        <w:t>OCRF                          :Optical  Character  Recognition  framework</w:t>
      </w: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rFonts w:eastAsiaTheme="minorHAnsi"/>
          <w:bCs/>
          <w:sz w:val="28"/>
          <w:szCs w:val="28"/>
        </w:rPr>
      </w:pPr>
      <w:r w:rsidRPr="00C611D1">
        <w:rPr>
          <w:rFonts w:eastAsiaTheme="minorHAnsi"/>
          <w:bCs/>
          <w:sz w:val="28"/>
          <w:szCs w:val="28"/>
        </w:rPr>
        <w:t>ANPR</w:t>
      </w:r>
      <w:r>
        <w:rPr>
          <w:rFonts w:eastAsiaTheme="minorHAnsi"/>
          <w:b/>
          <w:bCs/>
        </w:rPr>
        <w:t xml:space="preserve">                                             :</w:t>
      </w:r>
      <w:r w:rsidRPr="00C611D1">
        <w:rPr>
          <w:rFonts w:eastAsiaTheme="minorHAnsi"/>
          <w:bCs/>
          <w:sz w:val="28"/>
          <w:szCs w:val="28"/>
        </w:rPr>
        <w:t>Automatic  Number  Plate  Recognition</w:t>
      </w:r>
    </w:p>
    <w:p w:rsidR="00F94F74" w:rsidRPr="00C611D1" w:rsidRDefault="00F94F74" w:rsidP="00F94F74">
      <w:pPr>
        <w:pStyle w:val="Heading1"/>
        <w:numPr>
          <w:ilvl w:val="0"/>
          <w:numId w:val="0"/>
        </w:numPr>
        <w:spacing w:after="12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FSR                                     :FORCE SENSING RESISTOR</w:t>
      </w:r>
    </w:p>
    <w:p w:rsidR="00F94F74" w:rsidRDefault="00F94F74" w:rsidP="00F94F74">
      <w:pPr>
        <w:pStyle w:val="Heading1"/>
        <w:numPr>
          <w:ilvl w:val="0"/>
          <w:numId w:val="0"/>
        </w:numPr>
        <w:spacing w:after="120" w:line="276" w:lineRule="auto"/>
        <w:rPr>
          <w:b/>
          <w:sz w:val="28"/>
          <w:szCs w:val="28"/>
        </w:rPr>
      </w:pPr>
    </w:p>
    <w:p w:rsidR="00F72537" w:rsidRDefault="00614F3E"/>
    <w:sectPr w:rsidR="00F72537" w:rsidSect="005949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F3E" w:rsidRDefault="00614F3E" w:rsidP="000C1A14">
      <w:pPr>
        <w:spacing w:after="0" w:line="240" w:lineRule="auto"/>
      </w:pPr>
      <w:r>
        <w:separator/>
      </w:r>
    </w:p>
  </w:endnote>
  <w:endnote w:type="continuationSeparator" w:id="1">
    <w:p w:rsidR="00614F3E" w:rsidRDefault="00614F3E" w:rsidP="000C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Default="000C1A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Pr="000C1A14" w:rsidRDefault="000C1A14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</w:t>
    </w:r>
    <w:r w:rsidRPr="000C1A14">
      <w:rPr>
        <w:rFonts w:ascii="Times New Roman" w:hAnsi="Times New Roman" w:cs="Times New Roman"/>
        <w:sz w:val="28"/>
        <w:szCs w:val="28"/>
      </w:rPr>
      <w:t>vii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Default="000C1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F3E" w:rsidRDefault="00614F3E" w:rsidP="000C1A14">
      <w:pPr>
        <w:spacing w:after="0" w:line="240" w:lineRule="auto"/>
      </w:pPr>
      <w:r>
        <w:separator/>
      </w:r>
    </w:p>
  </w:footnote>
  <w:footnote w:type="continuationSeparator" w:id="1">
    <w:p w:rsidR="00614F3E" w:rsidRDefault="00614F3E" w:rsidP="000C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Default="000C1A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Default="000C1A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A14" w:rsidRDefault="000C1A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30EFBE0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/>
        <w:bCs w:val="0"/>
        <w:i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F74"/>
    <w:rsid w:val="000C1A14"/>
    <w:rsid w:val="002B2661"/>
    <w:rsid w:val="003E3575"/>
    <w:rsid w:val="005949F8"/>
    <w:rsid w:val="00614F3E"/>
    <w:rsid w:val="00BD12EC"/>
    <w:rsid w:val="00F9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F8"/>
  </w:style>
  <w:style w:type="paragraph" w:styleId="Heading1">
    <w:name w:val="heading 1"/>
    <w:basedOn w:val="Normal"/>
    <w:next w:val="Normal"/>
    <w:link w:val="Heading1Char"/>
    <w:qFormat/>
    <w:rsid w:val="00F94F74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4F74"/>
    <w:pPr>
      <w:keepNext/>
      <w:numPr>
        <w:ilvl w:val="1"/>
        <w:numId w:val="1"/>
      </w:numPr>
      <w:autoSpaceDE w:val="0"/>
      <w:autoSpaceDN w:val="0"/>
      <w:spacing w:before="120" w:after="60" w:line="240" w:lineRule="auto"/>
      <w:outlineLvl w:val="1"/>
    </w:pPr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94F74"/>
    <w:pPr>
      <w:keepNext/>
      <w:numPr>
        <w:ilvl w:val="2"/>
        <w:numId w:val="1"/>
      </w:numPr>
      <w:autoSpaceDE w:val="0"/>
      <w:autoSpaceDN w:val="0"/>
      <w:spacing w:after="0" w:line="240" w:lineRule="auto"/>
      <w:outlineLvl w:val="2"/>
    </w:pPr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94F74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94F74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94F74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94F74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94F74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94F74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4F74"/>
    <w:rPr>
      <w:rFonts w:ascii="Times New Roman" w:eastAsia="PMingLiU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94F74"/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94F74"/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94F74"/>
    <w:rPr>
      <w:rFonts w:ascii="Times New Roman" w:eastAsia="PMingLiU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F94F74"/>
    <w:rPr>
      <w:rFonts w:ascii="Times New Roman" w:eastAsia="PMingLiU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F94F74"/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F94F74"/>
    <w:rPr>
      <w:rFonts w:ascii="Times New Roman" w:eastAsia="PMingLiU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F94F74"/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F94F74"/>
    <w:rPr>
      <w:rFonts w:ascii="Times New Roman" w:eastAsia="PMingLiU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A14"/>
  </w:style>
  <w:style w:type="paragraph" w:styleId="Footer">
    <w:name w:val="footer"/>
    <w:basedOn w:val="Normal"/>
    <w:link w:val="FooterChar"/>
    <w:uiPriority w:val="99"/>
    <w:semiHidden/>
    <w:unhideWhenUsed/>
    <w:rsid w:val="000C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2020-03-17T13:00:00Z</dcterms:created>
  <dcterms:modified xsi:type="dcterms:W3CDTF">2020-03-17T14:43:00Z</dcterms:modified>
</cp:coreProperties>
</file>