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8894" w14:textId="3FB85F48" w:rsidR="00E73EAE" w:rsidRPr="00E73EAE" w:rsidRDefault="00000000" w:rsidP="00E73EAE">
      <w:pPr>
        <w:pStyle w:val="Heading1"/>
        <w:spacing w:line="480" w:lineRule="auto"/>
        <w:jc w:val="center"/>
        <w:rPr>
          <w:rFonts w:ascii="Google Sans Text" w:eastAsia="Google Sans Text" w:hAnsi="Google Sans Text" w:cs="Google Sans Text"/>
        </w:rPr>
      </w:pPr>
      <w:bookmarkStart w:id="0" w:name="_rkogpw759h9x" w:colFirst="0" w:colLast="0"/>
      <w:bookmarkEnd w:id="0"/>
      <w:r>
        <w:rPr>
          <w:rFonts w:ascii="Google Sans Text" w:eastAsia="Google Sans Text" w:hAnsi="Google Sans Text" w:cs="Google Sans Text"/>
        </w:rPr>
        <w:t>Cybersecurity Incident Report</w:t>
      </w:r>
      <w:r w:rsidR="00E73EAE">
        <w:rPr>
          <w:rFonts w:ascii="Google Sans Text" w:eastAsia="Google Sans Text" w:hAnsi="Google Sans Text" w:cs="Google Sans Text"/>
        </w:rPr>
        <w:t>: Analyze Network Attacks</w:t>
      </w:r>
    </w:p>
    <w:p w14:paraId="0045E9B2" w14:textId="77777777" w:rsidR="00B74080" w:rsidRDefault="00B74080">
      <w:pPr>
        <w:spacing w:line="480" w:lineRule="auto"/>
        <w:rPr>
          <w:b/>
          <w:bCs/>
          <w:sz w:val="26"/>
          <w:szCs w:val="26"/>
        </w:rPr>
      </w:pP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74080" w14:paraId="7AB8A147" w14:textId="77777777">
        <w:trPr>
          <w:trHeight w:val="440"/>
        </w:trPr>
        <w:tc>
          <w:tcPr>
            <w:tcW w:w="8715" w:type="dxa"/>
            <w:shd w:val="clear" w:color="auto" w:fill="CFE2F3"/>
            <w:tcMar>
              <w:top w:w="100" w:type="dxa"/>
              <w:left w:w="100" w:type="dxa"/>
              <w:bottom w:w="100" w:type="dxa"/>
              <w:right w:w="100" w:type="dxa"/>
            </w:tcMar>
          </w:tcPr>
          <w:p w14:paraId="1522F6E8" w14:textId="77777777" w:rsidR="00B74080" w:rsidRDefault="00000000">
            <w:pPr>
              <w:widowControl w:val="0"/>
              <w:spacing w:line="240" w:lineRule="auto"/>
              <w:rPr>
                <w:b/>
                <w:bCs/>
                <w:sz w:val="24"/>
                <w:szCs w:val="24"/>
              </w:rPr>
            </w:pPr>
            <w:r>
              <w:rPr>
                <w:b/>
                <w:bCs/>
                <w:sz w:val="24"/>
                <w:szCs w:val="24"/>
              </w:rPr>
              <w:t xml:space="preserve">Section 1: Identify the type of attack that may have caused this </w:t>
            </w:r>
          </w:p>
          <w:p w14:paraId="7966E052" w14:textId="77777777" w:rsidR="00B74080" w:rsidRDefault="00000000">
            <w:pPr>
              <w:widowControl w:val="0"/>
              <w:spacing w:line="240" w:lineRule="auto"/>
              <w:rPr>
                <w:sz w:val="24"/>
                <w:szCs w:val="24"/>
              </w:rPr>
            </w:pPr>
            <w:r>
              <w:rPr>
                <w:b/>
                <w:bCs/>
                <w:sz w:val="24"/>
                <w:szCs w:val="24"/>
              </w:rPr>
              <w:t>network interruption</w:t>
            </w:r>
          </w:p>
        </w:tc>
      </w:tr>
      <w:tr w:rsidR="00B74080" w14:paraId="5F7E33BA" w14:textId="77777777">
        <w:trPr>
          <w:trHeight w:val="276"/>
        </w:trPr>
        <w:tc>
          <w:tcPr>
            <w:tcW w:w="8715" w:type="dxa"/>
            <w:vMerge w:val="restart"/>
            <w:tcMar>
              <w:top w:w="100" w:type="dxa"/>
              <w:left w:w="100" w:type="dxa"/>
              <w:bottom w:w="100" w:type="dxa"/>
              <w:right w:w="100" w:type="dxa"/>
            </w:tcMar>
          </w:tcPr>
          <w:p w14:paraId="18101E00" w14:textId="77777777" w:rsidR="00B74080" w:rsidRDefault="00000000">
            <w:pPr>
              <w:widowControl w:val="0"/>
              <w:spacing w:line="240" w:lineRule="auto"/>
              <w:rPr>
                <w:rFonts w:ascii="Roboto" w:eastAsia="Roboto" w:hAnsi="Roboto" w:cs="Roboto"/>
                <w:b/>
                <w:bCs/>
                <w:color w:val="444746"/>
                <w:sz w:val="21"/>
                <w:szCs w:val="21"/>
              </w:rPr>
            </w:pPr>
            <w:r>
              <w:rPr>
                <w:rFonts w:ascii="Roboto" w:eastAsia="Roboto" w:hAnsi="Roboto" w:cs="Roboto"/>
                <w:color w:val="444746"/>
                <w:sz w:val="21"/>
                <w:szCs w:val="21"/>
              </w:rPr>
              <w:t xml:space="preserve">One potential explanation for the website's connection timeout error message is: </w:t>
            </w:r>
            <w:r>
              <w:rPr>
                <w:rFonts w:ascii="Roboto" w:eastAsia="Roboto" w:hAnsi="Roboto" w:cs="Roboto"/>
                <w:b/>
                <w:bCs/>
                <w:color w:val="444746"/>
                <w:sz w:val="21"/>
                <w:szCs w:val="21"/>
              </w:rPr>
              <w:t>The web server is experiencing a SYN flood denial-of-service (DoS) attack. The website is timing out because the server is overwhelmed by a high volume of TCP SYN requests and cannot respond properly to legitimate users.</w:t>
            </w:r>
          </w:p>
          <w:p w14:paraId="3D5BAD8F" w14:textId="77777777" w:rsidR="00B74080" w:rsidRDefault="00B74080">
            <w:pPr>
              <w:widowControl w:val="0"/>
              <w:spacing w:line="240" w:lineRule="auto"/>
              <w:rPr>
                <w:sz w:val="24"/>
                <w:szCs w:val="24"/>
              </w:rPr>
            </w:pPr>
          </w:p>
          <w:p w14:paraId="011E0C56" w14:textId="77777777" w:rsidR="00B74080" w:rsidRDefault="00000000">
            <w:pPr>
              <w:widowControl w:val="0"/>
              <w:spacing w:line="240" w:lineRule="auto"/>
              <w:rPr>
                <w:rFonts w:ascii="Roboto" w:eastAsia="Roboto" w:hAnsi="Roboto" w:cs="Roboto"/>
                <w:b/>
                <w:bCs/>
                <w:color w:val="444746"/>
                <w:sz w:val="21"/>
                <w:szCs w:val="21"/>
              </w:rPr>
            </w:pPr>
            <w:r>
              <w:rPr>
                <w:rFonts w:ascii="Roboto" w:eastAsia="Roboto" w:hAnsi="Roboto" w:cs="Roboto"/>
                <w:color w:val="444746"/>
                <w:sz w:val="21"/>
                <w:szCs w:val="21"/>
              </w:rPr>
              <w:t xml:space="preserve">The logs show that: </w:t>
            </w:r>
            <w:r>
              <w:rPr>
                <w:rFonts w:ascii="Roboto" w:eastAsia="Roboto" w:hAnsi="Roboto" w:cs="Roboto"/>
                <w:b/>
                <w:bCs/>
                <w:color w:val="444746"/>
                <w:sz w:val="21"/>
                <w:szCs w:val="21"/>
              </w:rPr>
              <w:t>A large number of TCP SYN packets are being sent from the unfamiliar IP address 203.0.113.0 to the company web server at 192.0.2.1 on port 443. At first, normal employee traffic can still complete the TCP handshake and access /sales.html, but the attacker continues sending repeated SYN requests. As the traffic increases, legitimate user connections begin to fail, including RST/ACK responses and HTTP/1.1 504 Gateway Time-out errors. From later log entries, the server stops responding to normal visitor traffic, and the log mainly shows repeated SYN packets from the attacker.</w:t>
            </w:r>
          </w:p>
          <w:p w14:paraId="78CBFA5C" w14:textId="77777777" w:rsidR="00B74080" w:rsidRDefault="00B74080">
            <w:pPr>
              <w:widowControl w:val="0"/>
              <w:spacing w:line="240" w:lineRule="auto"/>
              <w:rPr>
                <w:sz w:val="24"/>
                <w:szCs w:val="24"/>
              </w:rPr>
            </w:pPr>
          </w:p>
          <w:p w14:paraId="44508153" w14:textId="77777777" w:rsidR="00B74080" w:rsidRDefault="00000000">
            <w:pPr>
              <w:widowControl w:val="0"/>
              <w:spacing w:line="240" w:lineRule="auto"/>
              <w:rPr>
                <w:b/>
                <w:bCs/>
                <w:sz w:val="24"/>
                <w:szCs w:val="24"/>
              </w:rPr>
            </w:pPr>
            <w:r>
              <w:rPr>
                <w:rFonts w:ascii="Roboto" w:eastAsia="Roboto" w:hAnsi="Roboto" w:cs="Roboto"/>
                <w:color w:val="444746"/>
                <w:sz w:val="21"/>
                <w:szCs w:val="21"/>
              </w:rPr>
              <w:t xml:space="preserve">This event could be: </w:t>
            </w:r>
            <w:r>
              <w:rPr>
                <w:rFonts w:ascii="Roboto" w:eastAsia="Roboto" w:hAnsi="Roboto" w:cs="Roboto"/>
                <w:b/>
                <w:bCs/>
                <w:color w:val="444746"/>
                <w:sz w:val="21"/>
                <w:szCs w:val="21"/>
              </w:rPr>
              <w:t>A direct DoS SYN flood attack because the abnormal traffic appears to come from one attacking IP address rather than from multiple sources. The attacker is abusing the TCP handshake process by repeatedly sending SYN packets to consume server resources.</w:t>
            </w:r>
          </w:p>
        </w:tc>
      </w:tr>
      <w:tr w:rsidR="00B74080" w14:paraId="3AEF01B8" w14:textId="77777777">
        <w:trPr>
          <w:trHeight w:val="515"/>
        </w:trPr>
        <w:tc>
          <w:tcPr>
            <w:tcW w:w="8715" w:type="dxa"/>
            <w:vMerge/>
            <w:tcMar>
              <w:top w:w="100" w:type="dxa"/>
              <w:left w:w="100" w:type="dxa"/>
              <w:bottom w:w="100" w:type="dxa"/>
              <w:right w:w="100" w:type="dxa"/>
            </w:tcMar>
          </w:tcPr>
          <w:p w14:paraId="079359F7" w14:textId="77777777" w:rsidR="00B74080" w:rsidRDefault="00B74080">
            <w:pPr>
              <w:widowControl w:val="0"/>
              <w:spacing w:line="240" w:lineRule="auto"/>
              <w:rPr>
                <w:sz w:val="24"/>
                <w:szCs w:val="24"/>
              </w:rPr>
            </w:pPr>
          </w:p>
        </w:tc>
      </w:tr>
    </w:tbl>
    <w:p w14:paraId="7E21B107" w14:textId="77777777" w:rsidR="00B74080" w:rsidRDefault="00B74080">
      <w:pPr>
        <w:spacing w:line="480" w:lineRule="auto"/>
        <w:rPr>
          <w:b/>
          <w:bCs/>
          <w:color w:val="38761D"/>
          <w:sz w:val="26"/>
          <w:szCs w:val="26"/>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74080" w14:paraId="7C550452" w14:textId="77777777">
        <w:trPr>
          <w:trHeight w:val="470"/>
        </w:trPr>
        <w:tc>
          <w:tcPr>
            <w:tcW w:w="8715" w:type="dxa"/>
            <w:shd w:val="clear" w:color="auto" w:fill="CFE2F3"/>
            <w:tcMar>
              <w:top w:w="100" w:type="dxa"/>
              <w:left w:w="100" w:type="dxa"/>
              <w:bottom w:w="100" w:type="dxa"/>
              <w:right w:w="100" w:type="dxa"/>
            </w:tcMar>
          </w:tcPr>
          <w:p w14:paraId="6D915ACB" w14:textId="77777777" w:rsidR="00B74080" w:rsidRDefault="00000000">
            <w:pPr>
              <w:widowControl w:val="0"/>
              <w:spacing w:line="240" w:lineRule="auto"/>
              <w:rPr>
                <w:b/>
                <w:bCs/>
                <w:sz w:val="24"/>
                <w:szCs w:val="24"/>
              </w:rPr>
            </w:pPr>
            <w:r>
              <w:rPr>
                <w:b/>
                <w:bCs/>
                <w:sz w:val="24"/>
                <w:szCs w:val="24"/>
              </w:rPr>
              <w:t>Section 2: Explain how the attack is causing the website to malfunction</w:t>
            </w:r>
          </w:p>
        </w:tc>
      </w:tr>
      <w:tr w:rsidR="00B74080" w14:paraId="04E59C72" w14:textId="77777777">
        <w:trPr>
          <w:trHeight w:val="1160"/>
        </w:trPr>
        <w:tc>
          <w:tcPr>
            <w:tcW w:w="8715" w:type="dxa"/>
            <w:tcMar>
              <w:top w:w="100" w:type="dxa"/>
              <w:left w:w="100" w:type="dxa"/>
              <w:bottom w:w="100" w:type="dxa"/>
              <w:right w:w="100" w:type="dxa"/>
            </w:tcMar>
          </w:tcPr>
          <w:p w14:paraId="6493B140" w14:textId="77777777" w:rsidR="00B7408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When website visitors try to establish a connection with the web server, a three-way handshake occurs using the TCP protocol. Explain the three steps of the handshake:</w:t>
            </w:r>
          </w:p>
          <w:p w14:paraId="1103E102" w14:textId="77777777" w:rsidR="00B74080" w:rsidRDefault="00000000">
            <w:pPr>
              <w:widowControl w:val="0"/>
              <w:numPr>
                <w:ilvl w:val="0"/>
                <w:numId w:val="1"/>
              </w:numPr>
              <w:spacing w:line="240" w:lineRule="auto"/>
              <w:rPr>
                <w:color w:val="444746"/>
              </w:rPr>
            </w:pPr>
            <w:r>
              <w:rPr>
                <w:rFonts w:ascii="Roboto" w:eastAsia="Roboto" w:hAnsi="Roboto" w:cs="Roboto"/>
                <w:b/>
                <w:bCs/>
                <w:color w:val="444746"/>
                <w:sz w:val="21"/>
                <w:szCs w:val="21"/>
              </w:rPr>
              <w:t>The client sends a SYN packet to the web server to request a connection.</w:t>
            </w:r>
            <w:r>
              <w:rPr>
                <w:rFonts w:ascii="Times New Roman" w:eastAsia="Times New Roman" w:hAnsi="Times New Roman" w:cs="Times New Roman"/>
                <w:b/>
                <w:bCs/>
                <w:color w:val="444746"/>
                <w:sz w:val="14"/>
                <w:szCs w:val="14"/>
              </w:rPr>
              <w:t xml:space="preserve"> </w:t>
            </w:r>
          </w:p>
          <w:p w14:paraId="5CDBCDC3" w14:textId="77777777" w:rsidR="00B74080" w:rsidRDefault="00B74080">
            <w:pPr>
              <w:widowControl w:val="0"/>
              <w:spacing w:line="240" w:lineRule="auto"/>
              <w:rPr>
                <w:b/>
                <w:bCs/>
                <w:sz w:val="24"/>
                <w:szCs w:val="24"/>
              </w:rPr>
            </w:pPr>
          </w:p>
          <w:p w14:paraId="777188FA" w14:textId="77777777" w:rsidR="00B74080" w:rsidRDefault="00000000">
            <w:pPr>
              <w:widowControl w:val="0"/>
              <w:numPr>
                <w:ilvl w:val="0"/>
                <w:numId w:val="1"/>
              </w:numPr>
              <w:spacing w:line="240" w:lineRule="auto"/>
              <w:rPr>
                <w:rFonts w:ascii="Roboto" w:eastAsia="Roboto" w:hAnsi="Roboto" w:cs="Roboto"/>
                <w:b/>
                <w:bCs/>
                <w:color w:val="444746"/>
                <w:sz w:val="21"/>
                <w:szCs w:val="21"/>
              </w:rPr>
            </w:pPr>
            <w:r>
              <w:rPr>
                <w:rFonts w:ascii="Roboto" w:eastAsia="Roboto" w:hAnsi="Roboto" w:cs="Roboto"/>
                <w:b/>
                <w:bCs/>
                <w:color w:val="444746"/>
                <w:sz w:val="21"/>
                <w:szCs w:val="21"/>
              </w:rPr>
              <w:t>The web server replies with a SYN/ACK packet to acknowledge the request and reserve resources for the connection.</w:t>
            </w:r>
          </w:p>
          <w:p w14:paraId="59A0E88A" w14:textId="77777777" w:rsidR="00B74080" w:rsidRDefault="00B74080">
            <w:pPr>
              <w:widowControl w:val="0"/>
              <w:spacing w:line="240" w:lineRule="auto"/>
              <w:rPr>
                <w:b/>
                <w:bCs/>
                <w:sz w:val="24"/>
                <w:szCs w:val="24"/>
              </w:rPr>
            </w:pPr>
          </w:p>
          <w:p w14:paraId="0D05CA95" w14:textId="77777777" w:rsidR="00B74080" w:rsidRDefault="00000000">
            <w:pPr>
              <w:widowControl w:val="0"/>
              <w:numPr>
                <w:ilvl w:val="0"/>
                <w:numId w:val="1"/>
              </w:numPr>
              <w:spacing w:line="240" w:lineRule="auto"/>
              <w:rPr>
                <w:rFonts w:ascii="Roboto" w:eastAsia="Roboto" w:hAnsi="Roboto" w:cs="Roboto"/>
                <w:b/>
                <w:bCs/>
                <w:color w:val="444746"/>
                <w:sz w:val="21"/>
                <w:szCs w:val="21"/>
              </w:rPr>
            </w:pPr>
            <w:r>
              <w:rPr>
                <w:rFonts w:ascii="Roboto" w:eastAsia="Roboto" w:hAnsi="Roboto" w:cs="Roboto"/>
                <w:b/>
                <w:bCs/>
                <w:color w:val="444746"/>
                <w:sz w:val="21"/>
                <w:szCs w:val="21"/>
              </w:rPr>
              <w:t>The client sends an ACK packet back to confirm the connection, completing the handshake so normal web traffic can begin.</w:t>
            </w:r>
          </w:p>
          <w:p w14:paraId="32395E71" w14:textId="77777777" w:rsidR="00B74080" w:rsidRDefault="00B74080">
            <w:pPr>
              <w:widowControl w:val="0"/>
              <w:spacing w:line="240" w:lineRule="auto"/>
              <w:rPr>
                <w:rFonts w:ascii="Roboto" w:eastAsia="Roboto" w:hAnsi="Roboto" w:cs="Roboto"/>
                <w:color w:val="444746"/>
                <w:sz w:val="21"/>
                <w:szCs w:val="21"/>
              </w:rPr>
            </w:pPr>
          </w:p>
          <w:p w14:paraId="5DE8E440" w14:textId="77777777" w:rsidR="00B74080" w:rsidRDefault="00B74080">
            <w:pPr>
              <w:widowControl w:val="0"/>
              <w:spacing w:line="240" w:lineRule="auto"/>
              <w:rPr>
                <w:sz w:val="24"/>
                <w:szCs w:val="24"/>
              </w:rPr>
            </w:pPr>
          </w:p>
          <w:p w14:paraId="4A8944DD" w14:textId="77777777" w:rsidR="00B74080" w:rsidRDefault="00000000">
            <w:pPr>
              <w:widowControl w:val="0"/>
              <w:spacing w:line="240" w:lineRule="auto"/>
              <w:rPr>
                <w:rFonts w:ascii="Roboto" w:eastAsia="Roboto" w:hAnsi="Roboto" w:cs="Roboto"/>
                <w:b/>
                <w:bCs/>
                <w:color w:val="444746"/>
                <w:sz w:val="21"/>
                <w:szCs w:val="21"/>
              </w:rPr>
            </w:pPr>
            <w:r>
              <w:rPr>
                <w:rFonts w:ascii="Roboto" w:eastAsia="Roboto" w:hAnsi="Roboto" w:cs="Roboto"/>
                <w:color w:val="444746"/>
                <w:sz w:val="21"/>
                <w:szCs w:val="21"/>
              </w:rPr>
              <w:t xml:space="preserve">Explain what happens when a malicious actor sends a large number of SYN packets all at once: </w:t>
            </w:r>
            <w:r>
              <w:rPr>
                <w:rFonts w:ascii="Roboto" w:eastAsia="Roboto" w:hAnsi="Roboto" w:cs="Roboto"/>
                <w:b/>
                <w:bCs/>
                <w:color w:val="444746"/>
                <w:sz w:val="21"/>
                <w:szCs w:val="21"/>
              </w:rPr>
              <w:t xml:space="preserve">When a malicious actor sends a large number of SYN packets at once, the web server must repeatedly respond with SYN/ACK packets and reserve resources while </w:t>
            </w:r>
            <w:r>
              <w:rPr>
                <w:rFonts w:ascii="Roboto" w:eastAsia="Roboto" w:hAnsi="Roboto" w:cs="Roboto"/>
                <w:b/>
                <w:bCs/>
                <w:color w:val="444746"/>
                <w:sz w:val="21"/>
                <w:szCs w:val="21"/>
              </w:rPr>
              <w:lastRenderedPageBreak/>
              <w:t>waiting for the final ACK. If the attacker continues sending SYN requests faster than the server can handle them, the server becomes overwhelmed. This prevents legitimate users from completing the handshake and accessing the website.</w:t>
            </w:r>
          </w:p>
          <w:p w14:paraId="0F23B56B" w14:textId="77777777" w:rsidR="00B74080" w:rsidRDefault="00B74080">
            <w:pPr>
              <w:widowControl w:val="0"/>
              <w:spacing w:line="240" w:lineRule="auto"/>
              <w:rPr>
                <w:sz w:val="24"/>
                <w:szCs w:val="24"/>
              </w:rPr>
            </w:pPr>
          </w:p>
          <w:p w14:paraId="67F38942" w14:textId="77777777" w:rsidR="00B74080" w:rsidRDefault="00000000">
            <w:pPr>
              <w:widowControl w:val="0"/>
              <w:spacing w:line="240" w:lineRule="auto"/>
              <w:rPr>
                <w:rFonts w:ascii="Roboto" w:eastAsia="Roboto" w:hAnsi="Roboto" w:cs="Roboto"/>
                <w:b/>
                <w:bCs/>
                <w:color w:val="444746"/>
                <w:sz w:val="21"/>
                <w:szCs w:val="21"/>
              </w:rPr>
            </w:pPr>
            <w:r>
              <w:rPr>
                <w:rFonts w:ascii="Roboto" w:eastAsia="Roboto" w:hAnsi="Roboto" w:cs="Roboto"/>
                <w:color w:val="444746"/>
                <w:sz w:val="21"/>
                <w:szCs w:val="21"/>
              </w:rPr>
              <w:t xml:space="preserve">Explain what the logs indicate and how that affects the server: </w:t>
            </w:r>
            <w:r>
              <w:rPr>
                <w:rFonts w:ascii="Roboto" w:eastAsia="Roboto" w:hAnsi="Roboto" w:cs="Roboto"/>
                <w:b/>
                <w:bCs/>
                <w:color w:val="444746"/>
                <w:sz w:val="21"/>
                <w:szCs w:val="21"/>
              </w:rPr>
              <w:t>The logs indicate that the attacker at 203.0.113.0 repeatedly sent SYN packets to the web server at 192.0.2.1 on port 443. At the beginning, legitimate visitors can still reach the sales webpage, but as the SYN flood continues, the server begins failing to respond normally. The log shows failed communications, including RST/ACK packets and HTTP 504 Gateway Time-out errors. This affects the organization by making the sales website slow or unavailable, stopping employees from helping customers search for vacation packages, and potentially causing lost business, reduced customer trust, and reputational damage.</w:t>
            </w:r>
          </w:p>
        </w:tc>
      </w:tr>
    </w:tbl>
    <w:p w14:paraId="77AF715D" w14:textId="77777777" w:rsidR="00B74080" w:rsidRDefault="00B74080">
      <w:pPr>
        <w:spacing w:after="200"/>
        <w:rPr>
          <w:b/>
          <w:bCs/>
        </w:rPr>
      </w:pPr>
    </w:p>
    <w:p w14:paraId="209D0695" w14:textId="77777777" w:rsidR="00B74080" w:rsidRDefault="00B74080"/>
    <w:sectPr w:rsidR="00B740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Roboto">
    <w:charset w:val="00"/>
    <w:family w:val="auto"/>
    <w:pitch w:val="variable"/>
    <w:sig w:usb0="E0000AFF" w:usb1="5000217F" w:usb2="00000021" w:usb3="00000000" w:csb0="0000019F" w:csb1="00000000"/>
    <w:embedRegular r:id="rId1" w:fontKey="{7D521D34-1BDF-4BED-9BFE-0AB3436564F1}"/>
    <w:embedBold r:id="rId2" w:fontKey="{5A25FD5E-CFAF-42A3-8DF7-5D51D82771AB}"/>
  </w:font>
  <w:font w:name="Calibri">
    <w:panose1 w:val="020F0502020204030204"/>
    <w:charset w:val="00"/>
    <w:family w:val="swiss"/>
    <w:pitch w:val="variable"/>
    <w:sig w:usb0="E4002EFF" w:usb1="C200247B" w:usb2="00000009" w:usb3="00000000" w:csb0="000001FF" w:csb1="00000000"/>
    <w:embedRegular r:id="rId3" w:fontKey="{F575E3DD-4699-4F5D-A8E3-52BE0FD23BE9}"/>
  </w:font>
  <w:font w:name="Cambria">
    <w:panose1 w:val="02040503050406030204"/>
    <w:charset w:val="00"/>
    <w:family w:val="roman"/>
    <w:pitch w:val="variable"/>
    <w:sig w:usb0="E00006FF" w:usb1="420024FF" w:usb2="02000000" w:usb3="00000000" w:csb0="0000019F" w:csb1="00000000"/>
    <w:embedRegular r:id="rId4" w:fontKey="{A10706FB-976A-462D-8F19-81D0C76623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26465"/>
    <w:multiLevelType w:val="multilevel"/>
    <w:tmpl w:val="A7C26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1376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80"/>
    <w:rsid w:val="007F5BE3"/>
    <w:rsid w:val="00B74080"/>
    <w:rsid w:val="00E73EA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A3B0"/>
  <w15:docId w15:val="{2B53CB4A-6E5F-47D8-A208-F086D7B5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Shakeeb H</cp:lastModifiedBy>
  <cp:revision>2</cp:revision>
  <dcterms:created xsi:type="dcterms:W3CDTF">2026-06-26T00:20:00Z</dcterms:created>
  <dcterms:modified xsi:type="dcterms:W3CDTF">2026-06-26T00:21:00Z</dcterms:modified>
</cp:coreProperties>
</file>