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D30D" w14:textId="77777777" w:rsidR="000D23A9" w:rsidRPr="000D23A9" w:rsidRDefault="000D23A9" w:rsidP="000D23A9">
      <w:pPr>
        <w:widowControl/>
        <w:spacing w:before="100" w:beforeAutospacing="1" w:after="100" w:afterAutospacing="1"/>
        <w:jc w:val="center"/>
        <w:outlineLvl w:val="2"/>
        <w:rPr>
          <w:rFonts w:ascii="微软雅黑" w:eastAsia="微软雅黑" w:hAnsi="微软雅黑" w:cs="宋体" w:hint="eastAsia"/>
          <w:b/>
          <w:bCs/>
          <w:kern w:val="0"/>
          <w:sz w:val="36"/>
          <w:szCs w:val="27"/>
        </w:rPr>
      </w:pPr>
      <w:r w:rsidRPr="000D23A9">
        <w:rPr>
          <w:rFonts w:ascii="微软雅黑" w:eastAsia="微软雅黑" w:hAnsi="微软雅黑" w:cs="宋体"/>
          <w:b/>
          <w:bCs/>
          <w:kern w:val="0"/>
          <w:sz w:val="36"/>
          <w:szCs w:val="27"/>
        </w:rPr>
        <w:t>基于强化学习的二足行走稳定控制</w:t>
      </w:r>
    </w:p>
    <w:p w14:paraId="295BD30E" w14:textId="77777777" w:rsidR="000D23A9" w:rsidRPr="000D23A9" w:rsidRDefault="000D23A9" w:rsidP="000D23A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b/>
          <w:bCs/>
          <w:kern w:val="0"/>
          <w:sz w:val="24"/>
          <w:szCs w:val="24"/>
        </w:rPr>
        <w:t>实验目标</w:t>
      </w:r>
      <w:r w:rsidRPr="000D23A9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295BD30F" w14:textId="77777777" w:rsidR="000D23A9" w:rsidRPr="000D23A9" w:rsidRDefault="000D23A9" w:rsidP="000D23A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kern w:val="0"/>
          <w:sz w:val="24"/>
          <w:szCs w:val="24"/>
        </w:rPr>
        <w:t>掌握强化学习在连续控制任务中的应用，通过智能体与环境的交互，实现二足物体的稳定行走控制。重点训练智能体协调腿部关节（如髋部、膝部）的运动策略，使二</w:t>
      </w:r>
      <w:proofErr w:type="gramStart"/>
      <w:r w:rsidRPr="000D23A9">
        <w:rPr>
          <w:rFonts w:ascii="宋体" w:eastAsia="宋体" w:hAnsi="宋体" w:cs="宋体"/>
          <w:kern w:val="0"/>
          <w:sz w:val="24"/>
          <w:szCs w:val="24"/>
        </w:rPr>
        <w:t>足系统</w:t>
      </w:r>
      <w:proofErr w:type="gramEnd"/>
      <w:r w:rsidRPr="000D23A9">
        <w:rPr>
          <w:rFonts w:ascii="宋体" w:eastAsia="宋体" w:hAnsi="宋体" w:cs="宋体"/>
          <w:kern w:val="0"/>
          <w:sz w:val="24"/>
          <w:szCs w:val="24"/>
        </w:rPr>
        <w:t>在模拟环境中快速、平稳行走，并对比不同Q函数逼近模型的性能。</w:t>
      </w:r>
    </w:p>
    <w:p w14:paraId="295BD310" w14:textId="77777777" w:rsidR="000D23A9" w:rsidRPr="000D23A9" w:rsidRDefault="000D23A9" w:rsidP="000D23A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b/>
          <w:bCs/>
          <w:kern w:val="0"/>
          <w:sz w:val="24"/>
          <w:szCs w:val="24"/>
        </w:rPr>
        <w:t>关键步骤</w:t>
      </w:r>
      <w:r w:rsidRPr="000D23A9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295BD311" w14:textId="77777777" w:rsidR="000D23A9" w:rsidRPr="000D23A9" w:rsidRDefault="000D23A9" w:rsidP="000D23A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b/>
          <w:bCs/>
          <w:kern w:val="0"/>
          <w:sz w:val="24"/>
          <w:szCs w:val="24"/>
        </w:rPr>
        <w:t>训练环境构建</w:t>
      </w:r>
      <w:r w:rsidRPr="000D23A9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95BD312" w14:textId="77777777" w:rsidR="000D23A9" w:rsidRPr="000D23A9" w:rsidRDefault="000D23A9" w:rsidP="000D23A9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kern w:val="0"/>
          <w:sz w:val="24"/>
          <w:szCs w:val="24"/>
        </w:rPr>
        <w:t>使用OpenAI Gym库中的</w:t>
      </w:r>
      <w:proofErr w:type="spellStart"/>
      <w:r w:rsidRPr="000D23A9">
        <w:rPr>
          <w:rFonts w:ascii="宋体" w:eastAsia="宋体" w:hAnsi="宋体" w:cs="宋体"/>
          <w:kern w:val="0"/>
          <w:sz w:val="24"/>
          <w:szCs w:val="24"/>
        </w:rPr>
        <w:t>MuJoCo</w:t>
      </w:r>
      <w:proofErr w:type="spellEnd"/>
      <w:r w:rsidRPr="000D23A9">
        <w:rPr>
          <w:rFonts w:ascii="宋体" w:eastAsia="宋体" w:hAnsi="宋体" w:cs="宋体"/>
          <w:kern w:val="0"/>
          <w:sz w:val="24"/>
          <w:szCs w:val="24"/>
        </w:rPr>
        <w:t>环境“Walker2d-v4”（或等效版本）作为基础仿真平台。该环境包含二</w:t>
      </w:r>
      <w:proofErr w:type="gramStart"/>
      <w:r w:rsidRPr="000D23A9">
        <w:rPr>
          <w:rFonts w:ascii="宋体" w:eastAsia="宋体" w:hAnsi="宋体" w:cs="宋体"/>
          <w:kern w:val="0"/>
          <w:sz w:val="24"/>
          <w:szCs w:val="24"/>
        </w:rPr>
        <w:t>足系统</w:t>
      </w:r>
      <w:proofErr w:type="gramEnd"/>
      <w:r w:rsidRPr="000D23A9">
        <w:rPr>
          <w:rFonts w:ascii="宋体" w:eastAsia="宋体" w:hAnsi="宋体" w:cs="宋体"/>
          <w:kern w:val="0"/>
          <w:sz w:val="24"/>
          <w:szCs w:val="24"/>
        </w:rPr>
        <w:t>的物理模型（由头部、大腿、小腿和双足通过旋转关节连接）。</w:t>
      </w:r>
    </w:p>
    <w:p w14:paraId="295BD313" w14:textId="77777777" w:rsidR="000D23A9" w:rsidRPr="000D23A9" w:rsidRDefault="000D23A9" w:rsidP="000D23A9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kern w:val="0"/>
          <w:sz w:val="24"/>
          <w:szCs w:val="24"/>
        </w:rPr>
        <w:t>定义状态空间：关节角度、角速度、末端执行器位置；动作空间：关节扭矩（连续值）；奖励函数：以行走速度为正奖励，能量消耗和跌倒为负奖励。</w:t>
      </w:r>
    </w:p>
    <w:p w14:paraId="295BD314" w14:textId="77777777" w:rsidR="000D23A9" w:rsidRPr="000D23A9" w:rsidRDefault="000D23A9" w:rsidP="000D23A9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kern w:val="0"/>
          <w:sz w:val="24"/>
          <w:szCs w:val="24"/>
        </w:rPr>
        <w:t>环境需添加随机扰动（如地面摩擦变化）以增强鲁棒性。</w:t>
      </w:r>
    </w:p>
    <w:p w14:paraId="295BD315" w14:textId="77777777" w:rsidR="000D23A9" w:rsidRPr="000D23A9" w:rsidRDefault="000D23A9" w:rsidP="000D23A9">
      <w:pPr>
        <w:widowControl/>
        <w:spacing w:beforeAutospacing="1" w:afterAutospacing="1"/>
        <w:ind w:left="144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95BD329" wp14:editId="295BD32A">
            <wp:extent cx="2406949" cy="2547408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4896" cy="255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D316" w14:textId="77777777" w:rsidR="000D23A9" w:rsidRPr="000D23A9" w:rsidRDefault="000D23A9" w:rsidP="000D23A9">
      <w:pPr>
        <w:widowControl/>
        <w:spacing w:before="100" w:beforeAutospacing="1" w:after="100" w:afterAutospacing="1"/>
        <w:ind w:left="144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kern w:val="0"/>
          <w:sz w:val="24"/>
          <w:szCs w:val="24"/>
        </w:rPr>
        <w:t>图1 二足行走系统示意图</w:t>
      </w:r>
    </w:p>
    <w:p w14:paraId="295BD317" w14:textId="77777777" w:rsidR="000D23A9" w:rsidRPr="000D23A9" w:rsidRDefault="000D23A9" w:rsidP="000D23A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b/>
          <w:bCs/>
          <w:kern w:val="0"/>
          <w:sz w:val="24"/>
          <w:szCs w:val="24"/>
        </w:rPr>
        <w:t>Q函数构建与算法实现</w:t>
      </w:r>
      <w:r w:rsidRPr="000D23A9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95BD318" w14:textId="77777777" w:rsidR="000D23A9" w:rsidRPr="000D23A9" w:rsidRDefault="000D23A9" w:rsidP="000D23A9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kern w:val="0"/>
          <w:sz w:val="24"/>
          <w:szCs w:val="24"/>
        </w:rPr>
        <w:t>使用</w:t>
      </w:r>
      <w:proofErr w:type="spellStart"/>
      <w:r w:rsidRPr="000D23A9">
        <w:rPr>
          <w:rFonts w:ascii="宋体" w:eastAsia="宋体" w:hAnsi="宋体" w:cs="宋体"/>
          <w:kern w:val="0"/>
          <w:sz w:val="24"/>
          <w:szCs w:val="24"/>
        </w:rPr>
        <w:t>PyTorch</w:t>
      </w:r>
      <w:proofErr w:type="spellEnd"/>
      <w:r w:rsidRPr="000D23A9">
        <w:rPr>
          <w:rFonts w:ascii="宋体" w:eastAsia="宋体" w:hAnsi="宋体" w:cs="宋体"/>
          <w:kern w:val="0"/>
          <w:sz w:val="24"/>
          <w:szCs w:val="24"/>
        </w:rPr>
        <w:t>构建深度Q网络（DQN）或其变体（如DDPG、PPO），网络结构可选用：</w:t>
      </w:r>
    </w:p>
    <w:p w14:paraId="295BD319" w14:textId="77777777" w:rsidR="000D23A9" w:rsidRPr="000D23A9" w:rsidRDefault="000D23A9" w:rsidP="000D23A9">
      <w:pPr>
        <w:widowControl/>
        <w:numPr>
          <w:ilvl w:val="2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b/>
          <w:bCs/>
          <w:kern w:val="0"/>
          <w:sz w:val="24"/>
          <w:szCs w:val="24"/>
        </w:rPr>
        <w:t>多层感知机（MLP）</w:t>
      </w:r>
      <w:r w:rsidRPr="000D23A9">
        <w:rPr>
          <w:rFonts w:ascii="宋体" w:eastAsia="宋体" w:hAnsi="宋体" w:cs="宋体"/>
          <w:kern w:val="0"/>
          <w:sz w:val="24"/>
          <w:szCs w:val="24"/>
        </w:rPr>
        <w:t>：输入层（状态维度）、隐藏层（256-128神经元）、输出层（动作维度）；</w:t>
      </w:r>
    </w:p>
    <w:p w14:paraId="295BD31A" w14:textId="77777777" w:rsidR="000D23A9" w:rsidRPr="000D23A9" w:rsidRDefault="000D23A9" w:rsidP="000D23A9">
      <w:pPr>
        <w:widowControl/>
        <w:numPr>
          <w:ilvl w:val="2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b/>
          <w:bCs/>
          <w:kern w:val="0"/>
          <w:sz w:val="24"/>
          <w:szCs w:val="24"/>
        </w:rPr>
        <w:t>LSTM网络</w:t>
      </w:r>
      <w:r w:rsidRPr="000D23A9">
        <w:rPr>
          <w:rFonts w:ascii="宋体" w:eastAsia="宋体" w:hAnsi="宋体" w:cs="宋体"/>
          <w:kern w:val="0"/>
          <w:sz w:val="24"/>
          <w:szCs w:val="24"/>
        </w:rPr>
        <w:t>：处理时间序列依赖，捕捉关节运动的动态特性。</w:t>
      </w:r>
    </w:p>
    <w:p w14:paraId="295BD31B" w14:textId="77777777" w:rsidR="000D23A9" w:rsidRPr="000D23A9" w:rsidRDefault="000D23A9" w:rsidP="000D23A9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kern w:val="0"/>
          <w:sz w:val="24"/>
          <w:szCs w:val="24"/>
        </w:rPr>
        <w:t>实现经验回放（Experience Replay）和目标网络（Target Network）以稳定训练。</w:t>
      </w:r>
    </w:p>
    <w:p w14:paraId="295BD31C" w14:textId="77777777" w:rsidR="000D23A9" w:rsidRPr="000D23A9" w:rsidRDefault="000D23A9" w:rsidP="000D23A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b/>
          <w:bCs/>
          <w:kern w:val="0"/>
          <w:sz w:val="24"/>
          <w:szCs w:val="24"/>
        </w:rPr>
        <w:t>关节协调训练</w:t>
      </w:r>
      <w:r w:rsidRPr="000D23A9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95BD31D" w14:textId="77777777" w:rsidR="000D23A9" w:rsidRPr="000D23A9" w:rsidRDefault="000D23A9" w:rsidP="000D23A9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kern w:val="0"/>
          <w:sz w:val="24"/>
          <w:szCs w:val="24"/>
        </w:rPr>
        <w:lastRenderedPageBreak/>
        <w:t>通过策略梯度方法（如PPO）或值函数逼近（如DQN）优化关节动作序列，奖励函数</w:t>
      </w:r>
      <w:proofErr w:type="gramStart"/>
      <w:r w:rsidRPr="000D23A9">
        <w:rPr>
          <w:rFonts w:ascii="宋体" w:eastAsia="宋体" w:hAnsi="宋体" w:cs="宋体"/>
          <w:kern w:val="0"/>
          <w:sz w:val="24"/>
          <w:szCs w:val="24"/>
        </w:rPr>
        <w:t>需平衡</w:t>
      </w:r>
      <w:proofErr w:type="gramEnd"/>
      <w:r w:rsidRPr="000D23A9">
        <w:rPr>
          <w:rFonts w:ascii="宋体" w:eastAsia="宋体" w:hAnsi="宋体" w:cs="宋体"/>
          <w:kern w:val="0"/>
          <w:sz w:val="24"/>
          <w:szCs w:val="24"/>
        </w:rPr>
        <w:t>行走速度与稳定性（如设置跌倒惩罚阈值）。</w:t>
      </w:r>
    </w:p>
    <w:p w14:paraId="295BD31E" w14:textId="77777777" w:rsidR="000D23A9" w:rsidRPr="000D23A9" w:rsidRDefault="000D23A9" w:rsidP="000D23A9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kern w:val="0"/>
          <w:sz w:val="24"/>
          <w:szCs w:val="24"/>
        </w:rPr>
        <w:t>训练超参数：学习率（1e-4）、折扣因子γ=0.99、批量大小=64，训练步数≥10^6。</w:t>
      </w:r>
    </w:p>
    <w:p w14:paraId="295BD31F" w14:textId="77777777" w:rsidR="000D23A9" w:rsidRPr="000D23A9" w:rsidRDefault="000D23A9" w:rsidP="000D23A9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b/>
          <w:bCs/>
          <w:kern w:val="0"/>
          <w:sz w:val="24"/>
          <w:szCs w:val="24"/>
        </w:rPr>
        <w:t>性能对比实验</w:t>
      </w:r>
      <w:r w:rsidRPr="000D23A9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295BD320" w14:textId="77777777" w:rsidR="000D23A9" w:rsidRPr="000D23A9" w:rsidRDefault="000D23A9" w:rsidP="000D23A9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kern w:val="0"/>
          <w:sz w:val="24"/>
          <w:szCs w:val="24"/>
        </w:rPr>
        <w:t>对比不同Q函数模型（如MLP vs LSTM）在收敛速度、稳态奖励值上的差异；</w:t>
      </w:r>
    </w:p>
    <w:p w14:paraId="295BD321" w14:textId="77777777" w:rsidR="000D23A9" w:rsidRPr="000D23A9" w:rsidRDefault="000D23A9" w:rsidP="000D23A9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kern w:val="0"/>
          <w:sz w:val="24"/>
          <w:szCs w:val="24"/>
        </w:rPr>
        <w:t>添加消融实验（如移除目标网络，观察训练稳定性变化）。</w:t>
      </w:r>
    </w:p>
    <w:p w14:paraId="295BD322" w14:textId="77777777" w:rsidR="000D23A9" w:rsidRPr="000D23A9" w:rsidRDefault="000D23A9" w:rsidP="000D23A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b/>
          <w:bCs/>
          <w:kern w:val="0"/>
          <w:sz w:val="24"/>
          <w:szCs w:val="24"/>
        </w:rPr>
        <w:t>预期成果</w:t>
      </w:r>
      <w:r w:rsidRPr="000D23A9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295BD323" w14:textId="77777777" w:rsidR="000D23A9" w:rsidRPr="000D23A9" w:rsidRDefault="000D23A9" w:rsidP="000D23A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b/>
          <w:bCs/>
          <w:kern w:val="0"/>
          <w:sz w:val="24"/>
          <w:szCs w:val="24"/>
        </w:rPr>
        <w:t>训练过程可视化</w:t>
      </w:r>
      <w:r w:rsidRPr="000D23A9">
        <w:rPr>
          <w:rFonts w:ascii="宋体" w:eastAsia="宋体" w:hAnsi="宋体" w:cs="宋体"/>
          <w:kern w:val="0"/>
          <w:sz w:val="24"/>
          <w:szCs w:val="24"/>
        </w:rPr>
        <w:t>：奖励曲线图（每1000步的平均奖励），展示训练收敛性；</w:t>
      </w:r>
    </w:p>
    <w:p w14:paraId="295BD324" w14:textId="77777777" w:rsidR="000D23A9" w:rsidRPr="000D23A9" w:rsidRDefault="000D23A9" w:rsidP="000D23A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b/>
          <w:bCs/>
          <w:kern w:val="0"/>
          <w:sz w:val="24"/>
          <w:szCs w:val="24"/>
        </w:rPr>
        <w:t>控制效果测试</w:t>
      </w:r>
      <w:r w:rsidRPr="000D23A9">
        <w:rPr>
          <w:rFonts w:ascii="宋体" w:eastAsia="宋体" w:hAnsi="宋体" w:cs="宋体"/>
          <w:kern w:val="0"/>
          <w:sz w:val="24"/>
          <w:szCs w:val="24"/>
        </w:rPr>
        <w:t>：智能体在测试环境中的行走视频或轨迹图（需标注稳定行走持续时间）；</w:t>
      </w:r>
    </w:p>
    <w:p w14:paraId="295BD325" w14:textId="77777777" w:rsidR="000D23A9" w:rsidRPr="000D23A9" w:rsidRDefault="000D23A9" w:rsidP="000D23A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b/>
          <w:bCs/>
          <w:kern w:val="0"/>
          <w:sz w:val="24"/>
          <w:szCs w:val="24"/>
        </w:rPr>
        <w:t>性能分析报告</w:t>
      </w:r>
      <w:r w:rsidRPr="000D23A9">
        <w:rPr>
          <w:rFonts w:ascii="宋体" w:eastAsia="宋体" w:hAnsi="宋体" w:cs="宋体"/>
          <w:kern w:val="0"/>
          <w:sz w:val="24"/>
          <w:szCs w:val="24"/>
        </w:rPr>
        <w:t>：不同Q函数模型的对比表格（</w:t>
      </w:r>
      <w:proofErr w:type="gramStart"/>
      <w:r w:rsidRPr="000D23A9">
        <w:rPr>
          <w:rFonts w:ascii="宋体" w:eastAsia="宋体" w:hAnsi="宋体" w:cs="宋体"/>
          <w:kern w:val="0"/>
          <w:sz w:val="24"/>
          <w:szCs w:val="24"/>
        </w:rPr>
        <w:t>含收敛步</w:t>
      </w:r>
      <w:proofErr w:type="gramEnd"/>
      <w:r w:rsidRPr="000D23A9">
        <w:rPr>
          <w:rFonts w:ascii="宋体" w:eastAsia="宋体" w:hAnsi="宋体" w:cs="宋体"/>
          <w:kern w:val="0"/>
          <w:sz w:val="24"/>
          <w:szCs w:val="24"/>
        </w:rPr>
        <w:t>数、最终奖励值、波动方差）；</w:t>
      </w:r>
    </w:p>
    <w:p w14:paraId="295BD326" w14:textId="77777777" w:rsidR="000D23A9" w:rsidRPr="000D23A9" w:rsidRDefault="000D23A9" w:rsidP="000D23A9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0D23A9">
        <w:rPr>
          <w:rFonts w:ascii="宋体" w:eastAsia="宋体" w:hAnsi="宋体" w:cs="宋体"/>
          <w:b/>
          <w:bCs/>
          <w:kern w:val="0"/>
          <w:sz w:val="24"/>
          <w:szCs w:val="24"/>
        </w:rPr>
        <w:t>改进建议</w:t>
      </w:r>
      <w:r w:rsidRPr="000D23A9">
        <w:rPr>
          <w:rFonts w:ascii="宋体" w:eastAsia="宋体" w:hAnsi="宋体" w:cs="宋体"/>
          <w:kern w:val="0"/>
          <w:sz w:val="24"/>
          <w:szCs w:val="24"/>
        </w:rPr>
        <w:t>：基于实验结果提出优化方向（如引入注意力机制处理多关节耦合）。</w:t>
      </w:r>
    </w:p>
    <w:p w14:paraId="295BD328" w14:textId="77777777" w:rsidR="005A23DF" w:rsidRPr="000D23A9" w:rsidRDefault="005A23DF" w:rsidP="000D23A9"/>
    <w:sectPr w:rsidR="005A23DF" w:rsidRPr="000D23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35072" w14:textId="77777777" w:rsidR="00122554" w:rsidRDefault="00122554" w:rsidP="007919E4">
      <w:r>
        <w:separator/>
      </w:r>
    </w:p>
  </w:endnote>
  <w:endnote w:type="continuationSeparator" w:id="0">
    <w:p w14:paraId="7EA08F82" w14:textId="77777777" w:rsidR="00122554" w:rsidRDefault="00122554" w:rsidP="00791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5008F" w14:textId="77777777" w:rsidR="00122554" w:rsidRDefault="00122554" w:rsidP="007919E4">
      <w:r>
        <w:separator/>
      </w:r>
    </w:p>
  </w:footnote>
  <w:footnote w:type="continuationSeparator" w:id="0">
    <w:p w14:paraId="4CACCC37" w14:textId="77777777" w:rsidR="00122554" w:rsidRDefault="00122554" w:rsidP="007919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0CDE"/>
    <w:multiLevelType w:val="hybridMultilevel"/>
    <w:tmpl w:val="AE50A26C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9028C8"/>
    <w:multiLevelType w:val="hybridMultilevel"/>
    <w:tmpl w:val="59F44C08"/>
    <w:lvl w:ilvl="0" w:tplc="97C015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C502A0"/>
    <w:multiLevelType w:val="hybridMultilevel"/>
    <w:tmpl w:val="AE50A26C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3AA6B4D"/>
    <w:multiLevelType w:val="hybridMultilevel"/>
    <w:tmpl w:val="61F0AE00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9A0B1F"/>
    <w:multiLevelType w:val="hybridMultilevel"/>
    <w:tmpl w:val="61F0AE00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CC17E1D"/>
    <w:multiLevelType w:val="hybridMultilevel"/>
    <w:tmpl w:val="571C69C2"/>
    <w:lvl w:ilvl="0" w:tplc="BEF09D20">
      <w:start w:val="1"/>
      <w:numFmt w:val="decimal"/>
      <w:lvlText w:val="%1、"/>
      <w:lvlJc w:val="left"/>
      <w:pPr>
        <w:ind w:left="360" w:hanging="360"/>
      </w:pPr>
      <w:rPr>
        <w:rFonts w:ascii="Times New Roman" w:eastAsia="宋体" w:hAnsi="Times New Roman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2574EEA"/>
    <w:multiLevelType w:val="hybridMultilevel"/>
    <w:tmpl w:val="2CF890C8"/>
    <w:lvl w:ilvl="0" w:tplc="82849420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7" w15:restartNumberingAfterBreak="0">
    <w:nsid w:val="44814CC5"/>
    <w:multiLevelType w:val="hybridMultilevel"/>
    <w:tmpl w:val="D7767ED2"/>
    <w:lvl w:ilvl="0" w:tplc="3F3AF300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1015E4C"/>
    <w:multiLevelType w:val="hybridMultilevel"/>
    <w:tmpl w:val="8CD8B02A"/>
    <w:lvl w:ilvl="0" w:tplc="64F0CDE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1352A67"/>
    <w:multiLevelType w:val="hybridMultilevel"/>
    <w:tmpl w:val="61F0AE00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CA73827"/>
    <w:multiLevelType w:val="hybridMultilevel"/>
    <w:tmpl w:val="AE50A26C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8E43998"/>
    <w:multiLevelType w:val="multilevel"/>
    <w:tmpl w:val="5C7C6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D47A32"/>
    <w:multiLevelType w:val="hybridMultilevel"/>
    <w:tmpl w:val="512C606A"/>
    <w:lvl w:ilvl="0" w:tplc="651204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9E060DF"/>
    <w:multiLevelType w:val="hybridMultilevel"/>
    <w:tmpl w:val="AE50A26C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9EC15DC"/>
    <w:multiLevelType w:val="hybridMultilevel"/>
    <w:tmpl w:val="AE50A26C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C7A278D"/>
    <w:multiLevelType w:val="hybridMultilevel"/>
    <w:tmpl w:val="AE50A26C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DAF6B83"/>
    <w:multiLevelType w:val="multilevel"/>
    <w:tmpl w:val="81F4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746953">
    <w:abstractNumId w:val="8"/>
  </w:num>
  <w:num w:numId="2" w16cid:durableId="1661736821">
    <w:abstractNumId w:val="6"/>
  </w:num>
  <w:num w:numId="3" w16cid:durableId="1047990997">
    <w:abstractNumId w:val="5"/>
  </w:num>
  <w:num w:numId="4" w16cid:durableId="1975938261">
    <w:abstractNumId w:val="1"/>
  </w:num>
  <w:num w:numId="5" w16cid:durableId="511720986">
    <w:abstractNumId w:val="0"/>
  </w:num>
  <w:num w:numId="6" w16cid:durableId="1170755234">
    <w:abstractNumId w:val="14"/>
  </w:num>
  <w:num w:numId="7" w16cid:durableId="908688003">
    <w:abstractNumId w:val="15"/>
  </w:num>
  <w:num w:numId="8" w16cid:durableId="1154444540">
    <w:abstractNumId w:val="2"/>
  </w:num>
  <w:num w:numId="9" w16cid:durableId="1454404419">
    <w:abstractNumId w:val="7"/>
  </w:num>
  <w:num w:numId="10" w16cid:durableId="1318916361">
    <w:abstractNumId w:val="13"/>
  </w:num>
  <w:num w:numId="11" w16cid:durableId="878276339">
    <w:abstractNumId w:val="3"/>
  </w:num>
  <w:num w:numId="12" w16cid:durableId="498665832">
    <w:abstractNumId w:val="4"/>
  </w:num>
  <w:num w:numId="13" w16cid:durableId="608003164">
    <w:abstractNumId w:val="9"/>
  </w:num>
  <w:num w:numId="14" w16cid:durableId="514930122">
    <w:abstractNumId w:val="10"/>
  </w:num>
  <w:num w:numId="15" w16cid:durableId="220362900">
    <w:abstractNumId w:val="12"/>
  </w:num>
  <w:num w:numId="16" w16cid:durableId="1321499547">
    <w:abstractNumId w:val="11"/>
  </w:num>
  <w:num w:numId="17" w16cid:durableId="12022846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3C63"/>
    <w:rsid w:val="000001B7"/>
    <w:rsid w:val="00030CB8"/>
    <w:rsid w:val="00035CF5"/>
    <w:rsid w:val="00042ED9"/>
    <w:rsid w:val="000525AD"/>
    <w:rsid w:val="000535B7"/>
    <w:rsid w:val="0007663A"/>
    <w:rsid w:val="00093B02"/>
    <w:rsid w:val="0009660C"/>
    <w:rsid w:val="000A10F2"/>
    <w:rsid w:val="000B360B"/>
    <w:rsid w:val="000C473F"/>
    <w:rsid w:val="000D0FD0"/>
    <w:rsid w:val="000D23A9"/>
    <w:rsid w:val="000D79C2"/>
    <w:rsid w:val="000E5733"/>
    <w:rsid w:val="000F1D22"/>
    <w:rsid w:val="000F65CE"/>
    <w:rsid w:val="000F689D"/>
    <w:rsid w:val="00100C50"/>
    <w:rsid w:val="001135A0"/>
    <w:rsid w:val="00114B08"/>
    <w:rsid w:val="001151CF"/>
    <w:rsid w:val="00122554"/>
    <w:rsid w:val="001333D9"/>
    <w:rsid w:val="00135C2D"/>
    <w:rsid w:val="00160463"/>
    <w:rsid w:val="00162555"/>
    <w:rsid w:val="0016452F"/>
    <w:rsid w:val="0017039D"/>
    <w:rsid w:val="00173455"/>
    <w:rsid w:val="0018237E"/>
    <w:rsid w:val="00184495"/>
    <w:rsid w:val="00197013"/>
    <w:rsid w:val="001B5E9C"/>
    <w:rsid w:val="001B654C"/>
    <w:rsid w:val="001E5C25"/>
    <w:rsid w:val="001F6A0A"/>
    <w:rsid w:val="00203629"/>
    <w:rsid w:val="002120A3"/>
    <w:rsid w:val="00217AD7"/>
    <w:rsid w:val="002303F0"/>
    <w:rsid w:val="002323B8"/>
    <w:rsid w:val="00242B1A"/>
    <w:rsid w:val="002554BB"/>
    <w:rsid w:val="00257FA5"/>
    <w:rsid w:val="00262A1D"/>
    <w:rsid w:val="00265931"/>
    <w:rsid w:val="00272BA3"/>
    <w:rsid w:val="00284843"/>
    <w:rsid w:val="002865F6"/>
    <w:rsid w:val="002934DE"/>
    <w:rsid w:val="002A468C"/>
    <w:rsid w:val="002E42DE"/>
    <w:rsid w:val="002F302F"/>
    <w:rsid w:val="00307D50"/>
    <w:rsid w:val="0032531D"/>
    <w:rsid w:val="003415C5"/>
    <w:rsid w:val="003575CA"/>
    <w:rsid w:val="0036652D"/>
    <w:rsid w:val="00376F0F"/>
    <w:rsid w:val="003B0AA8"/>
    <w:rsid w:val="003C52BD"/>
    <w:rsid w:val="003E515B"/>
    <w:rsid w:val="004059F7"/>
    <w:rsid w:val="0043196D"/>
    <w:rsid w:val="00454849"/>
    <w:rsid w:val="00454D0B"/>
    <w:rsid w:val="00470E60"/>
    <w:rsid w:val="004718ED"/>
    <w:rsid w:val="004719FB"/>
    <w:rsid w:val="00482AEF"/>
    <w:rsid w:val="004B1898"/>
    <w:rsid w:val="004F778D"/>
    <w:rsid w:val="00511ADC"/>
    <w:rsid w:val="00525A4C"/>
    <w:rsid w:val="00531507"/>
    <w:rsid w:val="00541206"/>
    <w:rsid w:val="00553C48"/>
    <w:rsid w:val="005932F7"/>
    <w:rsid w:val="005A23DF"/>
    <w:rsid w:val="005A5F23"/>
    <w:rsid w:val="005B0F99"/>
    <w:rsid w:val="005D7DE3"/>
    <w:rsid w:val="006034AD"/>
    <w:rsid w:val="00606FA3"/>
    <w:rsid w:val="00620FB1"/>
    <w:rsid w:val="0063164A"/>
    <w:rsid w:val="006351FC"/>
    <w:rsid w:val="00673AB0"/>
    <w:rsid w:val="00683BD4"/>
    <w:rsid w:val="00693E72"/>
    <w:rsid w:val="00694A20"/>
    <w:rsid w:val="006A1303"/>
    <w:rsid w:val="006A2C59"/>
    <w:rsid w:val="006C6430"/>
    <w:rsid w:val="006C6A66"/>
    <w:rsid w:val="006D0C4E"/>
    <w:rsid w:val="006F5DD4"/>
    <w:rsid w:val="006F6468"/>
    <w:rsid w:val="006F7E0B"/>
    <w:rsid w:val="00700659"/>
    <w:rsid w:val="007018C1"/>
    <w:rsid w:val="00703CD3"/>
    <w:rsid w:val="00712C0C"/>
    <w:rsid w:val="00712CBC"/>
    <w:rsid w:val="00722284"/>
    <w:rsid w:val="007341A7"/>
    <w:rsid w:val="00750202"/>
    <w:rsid w:val="00756D06"/>
    <w:rsid w:val="00766ACD"/>
    <w:rsid w:val="00787148"/>
    <w:rsid w:val="007919E4"/>
    <w:rsid w:val="007A3009"/>
    <w:rsid w:val="007B278E"/>
    <w:rsid w:val="007F24B9"/>
    <w:rsid w:val="0081159B"/>
    <w:rsid w:val="00812442"/>
    <w:rsid w:val="00813C63"/>
    <w:rsid w:val="008237D0"/>
    <w:rsid w:val="00831F4F"/>
    <w:rsid w:val="008321E5"/>
    <w:rsid w:val="008347E5"/>
    <w:rsid w:val="008374DA"/>
    <w:rsid w:val="00840E25"/>
    <w:rsid w:val="00840F12"/>
    <w:rsid w:val="008667EE"/>
    <w:rsid w:val="00871E51"/>
    <w:rsid w:val="00872F36"/>
    <w:rsid w:val="00873638"/>
    <w:rsid w:val="00881A33"/>
    <w:rsid w:val="00894E61"/>
    <w:rsid w:val="0089738D"/>
    <w:rsid w:val="008A27DE"/>
    <w:rsid w:val="008B3F03"/>
    <w:rsid w:val="008B4B23"/>
    <w:rsid w:val="008D2124"/>
    <w:rsid w:val="008E6255"/>
    <w:rsid w:val="00902803"/>
    <w:rsid w:val="00905118"/>
    <w:rsid w:val="0095045B"/>
    <w:rsid w:val="00996A23"/>
    <w:rsid w:val="009E1009"/>
    <w:rsid w:val="009E1324"/>
    <w:rsid w:val="009F1734"/>
    <w:rsid w:val="00A12ABA"/>
    <w:rsid w:val="00A30031"/>
    <w:rsid w:val="00A326C2"/>
    <w:rsid w:val="00A47EB8"/>
    <w:rsid w:val="00A54619"/>
    <w:rsid w:val="00A554DC"/>
    <w:rsid w:val="00A55F08"/>
    <w:rsid w:val="00A5603C"/>
    <w:rsid w:val="00A56E13"/>
    <w:rsid w:val="00A867B7"/>
    <w:rsid w:val="00A91A29"/>
    <w:rsid w:val="00A920F4"/>
    <w:rsid w:val="00AB6B11"/>
    <w:rsid w:val="00AC262B"/>
    <w:rsid w:val="00AD6B80"/>
    <w:rsid w:val="00B1082D"/>
    <w:rsid w:val="00B17EAA"/>
    <w:rsid w:val="00B2130C"/>
    <w:rsid w:val="00B24BB2"/>
    <w:rsid w:val="00B32E6D"/>
    <w:rsid w:val="00B34C40"/>
    <w:rsid w:val="00B40AA8"/>
    <w:rsid w:val="00B63F00"/>
    <w:rsid w:val="00B75A64"/>
    <w:rsid w:val="00BA28C2"/>
    <w:rsid w:val="00BA31B0"/>
    <w:rsid w:val="00BB46D0"/>
    <w:rsid w:val="00BB47A5"/>
    <w:rsid w:val="00BB6931"/>
    <w:rsid w:val="00BE1216"/>
    <w:rsid w:val="00BE1529"/>
    <w:rsid w:val="00BE1FB5"/>
    <w:rsid w:val="00BE423C"/>
    <w:rsid w:val="00BF1D91"/>
    <w:rsid w:val="00C11F1D"/>
    <w:rsid w:val="00C142D2"/>
    <w:rsid w:val="00C15EE7"/>
    <w:rsid w:val="00C25D07"/>
    <w:rsid w:val="00C27E1A"/>
    <w:rsid w:val="00C375AE"/>
    <w:rsid w:val="00C42606"/>
    <w:rsid w:val="00C46A9E"/>
    <w:rsid w:val="00C65A65"/>
    <w:rsid w:val="00C763F7"/>
    <w:rsid w:val="00C8529D"/>
    <w:rsid w:val="00C85D8D"/>
    <w:rsid w:val="00C90531"/>
    <w:rsid w:val="00CA33AC"/>
    <w:rsid w:val="00CD1595"/>
    <w:rsid w:val="00CD3A65"/>
    <w:rsid w:val="00CF4331"/>
    <w:rsid w:val="00D10F22"/>
    <w:rsid w:val="00D153F5"/>
    <w:rsid w:val="00D23069"/>
    <w:rsid w:val="00D3309A"/>
    <w:rsid w:val="00D4032C"/>
    <w:rsid w:val="00D42A5B"/>
    <w:rsid w:val="00D43B01"/>
    <w:rsid w:val="00D44896"/>
    <w:rsid w:val="00D57769"/>
    <w:rsid w:val="00D66396"/>
    <w:rsid w:val="00D678B3"/>
    <w:rsid w:val="00D76834"/>
    <w:rsid w:val="00D9529A"/>
    <w:rsid w:val="00DB1C3C"/>
    <w:rsid w:val="00DC2784"/>
    <w:rsid w:val="00DD74E4"/>
    <w:rsid w:val="00E31EFB"/>
    <w:rsid w:val="00E43057"/>
    <w:rsid w:val="00E51B6E"/>
    <w:rsid w:val="00E56DBB"/>
    <w:rsid w:val="00E81D30"/>
    <w:rsid w:val="00E8438E"/>
    <w:rsid w:val="00E855B9"/>
    <w:rsid w:val="00E92B61"/>
    <w:rsid w:val="00E94204"/>
    <w:rsid w:val="00EA7CD6"/>
    <w:rsid w:val="00EB04DC"/>
    <w:rsid w:val="00EB5AA3"/>
    <w:rsid w:val="00EC413C"/>
    <w:rsid w:val="00EC598C"/>
    <w:rsid w:val="00EF4445"/>
    <w:rsid w:val="00F05C40"/>
    <w:rsid w:val="00F14AC5"/>
    <w:rsid w:val="00F16B86"/>
    <w:rsid w:val="00F379EB"/>
    <w:rsid w:val="00F40034"/>
    <w:rsid w:val="00F4612B"/>
    <w:rsid w:val="00F5573A"/>
    <w:rsid w:val="00F64B80"/>
    <w:rsid w:val="00F65BBD"/>
    <w:rsid w:val="00F926DA"/>
    <w:rsid w:val="00FA0DF2"/>
    <w:rsid w:val="00FA0F64"/>
    <w:rsid w:val="00FB4A8E"/>
    <w:rsid w:val="00FD0CB2"/>
    <w:rsid w:val="00FE3AEF"/>
    <w:rsid w:val="00FE67C3"/>
    <w:rsid w:val="00FF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BD30D"/>
  <w15:docId w15:val="{B0A505CE-5042-40EE-823B-0BD5E993D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CB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23D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C8529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19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19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19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19E4"/>
    <w:rPr>
      <w:sz w:val="18"/>
      <w:szCs w:val="18"/>
    </w:rPr>
  </w:style>
  <w:style w:type="paragraph" w:styleId="a7">
    <w:name w:val="List Paragraph"/>
    <w:basedOn w:val="a"/>
    <w:uiPriority w:val="34"/>
    <w:qFormat/>
    <w:rsid w:val="00881A33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C598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C598C"/>
    <w:rPr>
      <w:sz w:val="18"/>
      <w:szCs w:val="18"/>
    </w:rPr>
  </w:style>
  <w:style w:type="paragraph" w:customStyle="1" w:styleId="Default">
    <w:name w:val="Default"/>
    <w:rsid w:val="00D23069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C8529D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10">
    <w:name w:val="标题 1 字符"/>
    <w:basedOn w:val="a0"/>
    <w:link w:val="1"/>
    <w:uiPriority w:val="9"/>
    <w:rsid w:val="005A23DF"/>
    <w:rPr>
      <w:b/>
      <w:bCs/>
      <w:kern w:val="44"/>
      <w:sz w:val="44"/>
      <w:szCs w:val="44"/>
    </w:rPr>
  </w:style>
  <w:style w:type="paragraph" w:styleId="aa">
    <w:name w:val="Normal (Web)"/>
    <w:basedOn w:val="a"/>
    <w:uiPriority w:val="99"/>
    <w:semiHidden/>
    <w:unhideWhenUsed/>
    <w:rsid w:val="000D23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0D23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0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23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3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0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1077</TotalTime>
  <Pages>2</Pages>
  <Words>131</Words>
  <Characters>748</Characters>
  <Application>Microsoft Office Word</Application>
  <DocSecurity>0</DocSecurity>
  <Lines>6</Lines>
  <Paragraphs>1</Paragraphs>
  <ScaleCrop>false</ScaleCrop>
  <Company>ecust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yuanming</dc:creator>
  <cp:lastModifiedBy>爽 季</cp:lastModifiedBy>
  <cp:revision>154</cp:revision>
  <dcterms:created xsi:type="dcterms:W3CDTF">2017-09-05T01:00:00Z</dcterms:created>
  <dcterms:modified xsi:type="dcterms:W3CDTF">2026-01-15T03:56:00Z</dcterms:modified>
</cp:coreProperties>
</file>