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F3CE46" w14:textId="565E85C8" w:rsidR="00774251" w:rsidRDefault="00F71D90" w:rsidP="00304C0F">
      <w:pPr>
        <w:tabs>
          <w:tab w:val="left" w:pos="666"/>
        </w:tabs>
        <w:spacing w:before="268"/>
        <w:ind w:right="117"/>
        <w:jc w:val="center"/>
        <w:rPr>
          <w:rFonts w:ascii="Times New Roman" w:hAnsi="Times New Roman" w:cs="Times New Roman"/>
          <w:b/>
          <w:bCs/>
          <w:sz w:val="28"/>
          <w:szCs w:val="28"/>
        </w:rPr>
      </w:pPr>
      <w:r>
        <w:rPr>
          <w:rFonts w:ascii="Times New Roman" w:hAnsi="Times New Roman" w:cs="Times New Roman"/>
          <w:b/>
          <w:bCs/>
          <w:sz w:val="28"/>
          <w:szCs w:val="28"/>
        </w:rPr>
        <w:t>Title:</w:t>
      </w:r>
      <w:r w:rsidR="0081667A">
        <w:rPr>
          <w:rFonts w:ascii="Times New Roman" w:hAnsi="Times New Roman" w:cs="Times New Roman"/>
          <w:b/>
          <w:bCs/>
          <w:sz w:val="28"/>
          <w:szCs w:val="28"/>
        </w:rPr>
        <w:t xml:space="preserve"> </w:t>
      </w:r>
      <w:r w:rsidR="00304C0F" w:rsidRPr="00304C0F">
        <w:rPr>
          <w:rFonts w:ascii="Times New Roman" w:hAnsi="Times New Roman" w:cs="Times New Roman"/>
          <w:b/>
          <w:sz w:val="28"/>
          <w:szCs w:val="28"/>
        </w:rPr>
        <w:t>Design and Implementation of a Custom Computer Vision Model Using Classical Deep Learning Techniques with Explainable AI for Image Classification</w:t>
      </w:r>
    </w:p>
    <w:p w14:paraId="37F8F919" w14:textId="022954FA" w:rsidR="003A0929" w:rsidRPr="00850066" w:rsidRDefault="003A0929" w:rsidP="003A0929">
      <w:pPr>
        <w:spacing w:after="0"/>
        <w:jc w:val="center"/>
        <w:rPr>
          <w:rFonts w:ascii="Times New Roman" w:hAnsi="Times New Roman" w:cs="Times New Roman"/>
          <w:sz w:val="20"/>
          <w:szCs w:val="20"/>
        </w:rPr>
      </w:pPr>
    </w:p>
    <w:p w14:paraId="75AB2080" w14:textId="02A4AFC3" w:rsidR="000A3F16" w:rsidRPr="00850066" w:rsidRDefault="000A3F16" w:rsidP="006E357C">
      <w:pPr>
        <w:jc w:val="both"/>
        <w:rPr>
          <w:rFonts w:ascii="Times New Roman" w:hAnsi="Times New Roman" w:cs="Times New Roman"/>
          <w:b/>
          <w:bCs/>
          <w:sz w:val="24"/>
          <w:szCs w:val="24"/>
        </w:rPr>
      </w:pPr>
      <w:r w:rsidRPr="00850066">
        <w:rPr>
          <w:rFonts w:ascii="Times New Roman" w:hAnsi="Times New Roman" w:cs="Times New Roman"/>
          <w:b/>
          <w:bCs/>
          <w:sz w:val="24"/>
          <w:szCs w:val="24"/>
        </w:rPr>
        <w:t>Abstract</w:t>
      </w:r>
    </w:p>
    <w:p w14:paraId="04FA9C70" w14:textId="77777777" w:rsidR="00BD2232" w:rsidRDefault="00BD2232" w:rsidP="00560CE0">
      <w:pPr>
        <w:spacing w:after="0" w:line="360" w:lineRule="auto"/>
        <w:jc w:val="both"/>
        <w:rPr>
          <w:rFonts w:ascii="Times New Roman" w:hAnsi="Times New Roman" w:cs="Times New Roman"/>
        </w:rPr>
      </w:pPr>
      <w:r>
        <w:rPr>
          <w:rFonts w:ascii="Times New Roman" w:hAnsi="Times New Roman" w:cs="Times New Roman"/>
        </w:rPr>
        <w:t>The abstract should contain the following parts</w:t>
      </w:r>
    </w:p>
    <w:p w14:paraId="2B7FE093" w14:textId="77777777" w:rsidR="00BD2232" w:rsidRDefault="00BD2232" w:rsidP="00560CE0">
      <w:pPr>
        <w:spacing w:after="0" w:line="360" w:lineRule="auto"/>
        <w:jc w:val="both"/>
        <w:rPr>
          <w:rFonts w:ascii="Times New Roman" w:hAnsi="Times New Roman" w:cs="Times New Roman"/>
        </w:rPr>
      </w:pPr>
      <w:r>
        <w:rPr>
          <w:rFonts w:ascii="Times New Roman" w:hAnsi="Times New Roman" w:cs="Times New Roman"/>
        </w:rPr>
        <w:t>Backgroung and introduction of the problem</w:t>
      </w:r>
    </w:p>
    <w:p w14:paraId="773CFB88" w14:textId="77777777" w:rsidR="00D65688" w:rsidRDefault="00D65688" w:rsidP="00560CE0">
      <w:pPr>
        <w:spacing w:after="0" w:line="360" w:lineRule="auto"/>
        <w:jc w:val="both"/>
        <w:rPr>
          <w:rFonts w:ascii="Times New Roman" w:hAnsi="Times New Roman" w:cs="Times New Roman"/>
        </w:rPr>
      </w:pPr>
      <w:r>
        <w:rPr>
          <w:rFonts w:ascii="Times New Roman" w:hAnsi="Times New Roman" w:cs="Times New Roman"/>
        </w:rPr>
        <w:t>Your proposed methodology describing what you have done</w:t>
      </w:r>
    </w:p>
    <w:p w14:paraId="5444DD8F" w14:textId="49DAB9EA" w:rsidR="00D65688" w:rsidRDefault="00D65688" w:rsidP="00560CE0">
      <w:pPr>
        <w:spacing w:after="0" w:line="360" w:lineRule="auto"/>
        <w:jc w:val="both"/>
        <w:rPr>
          <w:rFonts w:ascii="Times New Roman" w:hAnsi="Times New Roman" w:cs="Times New Roman"/>
        </w:rPr>
      </w:pPr>
      <w:r>
        <w:rPr>
          <w:rFonts w:ascii="Times New Roman" w:hAnsi="Times New Roman" w:cs="Times New Roman"/>
        </w:rPr>
        <w:t xml:space="preserve">Brief details of the results obtained </w:t>
      </w:r>
    </w:p>
    <w:p w14:paraId="7CC7CCA4" w14:textId="7FA8AC99" w:rsidR="00E20ABD" w:rsidRPr="00850066" w:rsidRDefault="00D65688" w:rsidP="00560CE0">
      <w:pPr>
        <w:spacing w:after="0" w:line="360" w:lineRule="auto"/>
        <w:jc w:val="both"/>
        <w:rPr>
          <w:rFonts w:ascii="Times New Roman" w:hAnsi="Times New Roman" w:cs="Times New Roman"/>
        </w:rPr>
      </w:pPr>
      <w:r>
        <w:rPr>
          <w:rFonts w:ascii="Times New Roman" w:hAnsi="Times New Roman" w:cs="Times New Roman"/>
        </w:rPr>
        <w:t>Brief conclustion that state the usefulness of your work.</w:t>
      </w:r>
    </w:p>
    <w:p w14:paraId="69977239" w14:textId="13906E55" w:rsidR="000A3F16" w:rsidRPr="000904BB" w:rsidRDefault="000A3F16" w:rsidP="004B28E0">
      <w:pPr>
        <w:spacing w:line="360" w:lineRule="auto"/>
        <w:jc w:val="both"/>
        <w:rPr>
          <w:rFonts w:ascii="Times New Roman" w:hAnsi="Times New Roman" w:cs="Times New Roman"/>
          <w:b/>
          <w:bCs/>
        </w:rPr>
      </w:pPr>
      <w:r w:rsidRPr="00850066">
        <w:rPr>
          <w:rFonts w:ascii="Times New Roman" w:hAnsi="Times New Roman" w:cs="Times New Roman"/>
          <w:b/>
          <w:bCs/>
        </w:rPr>
        <w:t>Keywords:</w:t>
      </w:r>
      <w:r w:rsidR="005B639C" w:rsidRPr="00850066">
        <w:rPr>
          <w:rFonts w:ascii="Times New Roman" w:hAnsi="Times New Roman" w:cs="Times New Roman"/>
          <w:b/>
          <w:bCs/>
        </w:rPr>
        <w:t xml:space="preserve"> </w:t>
      </w:r>
      <w:r w:rsidR="00D65688">
        <w:rPr>
          <w:rFonts w:ascii="Times New Roman" w:hAnsi="Times New Roman" w:cs="Times New Roman"/>
        </w:rPr>
        <w:t>keyword 1</w:t>
      </w:r>
      <w:r w:rsidR="005B639C" w:rsidRPr="00850066">
        <w:rPr>
          <w:rFonts w:ascii="Times New Roman" w:hAnsi="Times New Roman" w:cs="Times New Roman"/>
        </w:rPr>
        <w:t>;</w:t>
      </w:r>
      <w:r w:rsidR="000C0E92">
        <w:rPr>
          <w:rFonts w:ascii="Times New Roman" w:hAnsi="Times New Roman" w:cs="Times New Roman"/>
        </w:rPr>
        <w:t xml:space="preserve"> </w:t>
      </w:r>
      <w:r w:rsidR="00D65688" w:rsidRPr="00850066">
        <w:rPr>
          <w:rFonts w:ascii="Times New Roman" w:hAnsi="Times New Roman" w:cs="Times New Roman"/>
          <w:b/>
          <w:bCs/>
        </w:rPr>
        <w:t xml:space="preserve">: </w:t>
      </w:r>
      <w:r w:rsidR="00D65688">
        <w:rPr>
          <w:rFonts w:ascii="Times New Roman" w:hAnsi="Times New Roman" w:cs="Times New Roman"/>
        </w:rPr>
        <w:t>keyword 1</w:t>
      </w:r>
      <w:r w:rsidR="004A7293">
        <w:rPr>
          <w:rFonts w:ascii="Times New Roman" w:hAnsi="Times New Roman" w:cs="Times New Roman"/>
        </w:rPr>
        <w:t>;</w:t>
      </w:r>
      <w:r w:rsidR="005B639C" w:rsidRPr="00850066">
        <w:rPr>
          <w:rFonts w:ascii="Times New Roman" w:hAnsi="Times New Roman" w:cs="Times New Roman"/>
        </w:rPr>
        <w:t xml:space="preserve"> </w:t>
      </w:r>
      <w:r w:rsidR="00D65688" w:rsidRPr="00850066">
        <w:rPr>
          <w:rFonts w:ascii="Times New Roman" w:hAnsi="Times New Roman" w:cs="Times New Roman"/>
          <w:b/>
          <w:bCs/>
        </w:rPr>
        <w:t xml:space="preserve">: </w:t>
      </w:r>
      <w:r w:rsidR="00D65688">
        <w:rPr>
          <w:rFonts w:ascii="Times New Roman" w:hAnsi="Times New Roman" w:cs="Times New Roman"/>
        </w:rPr>
        <w:t>keyword 1</w:t>
      </w:r>
      <w:r w:rsidR="005B639C" w:rsidRPr="00850066">
        <w:rPr>
          <w:rFonts w:ascii="Times New Roman" w:hAnsi="Times New Roman" w:cs="Times New Roman"/>
        </w:rPr>
        <w:t>;</w:t>
      </w:r>
      <w:r w:rsidR="004A54D3" w:rsidRPr="00850066">
        <w:rPr>
          <w:rFonts w:ascii="Times New Roman" w:hAnsi="Times New Roman" w:cs="Times New Roman"/>
        </w:rPr>
        <w:t xml:space="preserve"> </w:t>
      </w:r>
      <w:r w:rsidR="00D65688" w:rsidRPr="00850066">
        <w:rPr>
          <w:rFonts w:ascii="Times New Roman" w:hAnsi="Times New Roman" w:cs="Times New Roman"/>
          <w:b/>
          <w:bCs/>
        </w:rPr>
        <w:t xml:space="preserve">: </w:t>
      </w:r>
      <w:r w:rsidR="00D65688">
        <w:rPr>
          <w:rFonts w:ascii="Times New Roman" w:hAnsi="Times New Roman" w:cs="Times New Roman"/>
        </w:rPr>
        <w:t>keyword 1</w:t>
      </w:r>
    </w:p>
    <w:p w14:paraId="7B343AC5" w14:textId="35119656" w:rsidR="002E6DC9" w:rsidRPr="00850066" w:rsidRDefault="002E6DC9" w:rsidP="004B28E0">
      <w:pPr>
        <w:pStyle w:val="Heading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Introduction</w:t>
      </w:r>
    </w:p>
    <w:p w14:paraId="07F52A5F" w14:textId="77777777" w:rsidR="00D65688" w:rsidRDefault="00D65688" w:rsidP="005C4CF8">
      <w:pPr>
        <w:spacing w:line="360" w:lineRule="auto"/>
        <w:jc w:val="both"/>
        <w:rPr>
          <w:rFonts w:ascii="Times New Roman" w:hAnsi="Times New Roman" w:cs="Times New Roman"/>
        </w:rPr>
      </w:pPr>
      <w:r>
        <w:rPr>
          <w:rFonts w:ascii="Times New Roman" w:hAnsi="Times New Roman" w:cs="Times New Roman"/>
        </w:rPr>
        <w:t>Expand on the nature of the problem you are trying to solve. Mention the traditional methods that have been used and the different AI techniques that have been adopted to solve the problem</w:t>
      </w:r>
      <w:r w:rsidR="002E6DC9" w:rsidRPr="00850066">
        <w:rPr>
          <w:rFonts w:ascii="Times New Roman" w:hAnsi="Times New Roman" w:cs="Times New Roman"/>
        </w:rPr>
        <w:t>.</w:t>
      </w:r>
      <w:r>
        <w:rPr>
          <w:rFonts w:ascii="Times New Roman" w:hAnsi="Times New Roman" w:cs="Times New Roman"/>
        </w:rPr>
        <w:t xml:space="preserve"> State the limitations of these AI techniques previously used and how you inten to overcome the limitations to solve the proble. Highlight the significant contribution of your work. An example is provided below on how to write the contribution of your work:</w:t>
      </w:r>
    </w:p>
    <w:p w14:paraId="5FB88550" w14:textId="636726AC" w:rsidR="00021C26" w:rsidRPr="001274BC" w:rsidRDefault="00021C26" w:rsidP="005C4CF8">
      <w:pPr>
        <w:spacing w:line="360" w:lineRule="auto"/>
        <w:jc w:val="both"/>
        <w:rPr>
          <w:rFonts w:ascii="Times New Roman" w:hAnsi="Times New Roman" w:cs="Times New Roman"/>
          <w:color w:val="FF0000"/>
        </w:rPr>
      </w:pPr>
      <w:r w:rsidRPr="00850066">
        <w:rPr>
          <w:rFonts w:ascii="Times New Roman" w:hAnsi="Times New Roman" w:cs="Times New Roman"/>
        </w:rPr>
        <w:t xml:space="preserve"> </w:t>
      </w:r>
      <w:r w:rsidRPr="001274BC">
        <w:rPr>
          <w:rFonts w:ascii="Times New Roman" w:hAnsi="Times New Roman" w:cs="Times New Roman"/>
          <w:color w:val="FF0000"/>
        </w:rPr>
        <w:t>The work presented here has resulted in the following significant contributions:</w:t>
      </w:r>
    </w:p>
    <w:p w14:paraId="7873FBF1" w14:textId="2B1069E7" w:rsidR="00021C26" w:rsidRPr="001274BC" w:rsidRDefault="00021C26" w:rsidP="005C4CF8">
      <w:pPr>
        <w:pStyle w:val="ListParagraph"/>
        <w:numPr>
          <w:ilvl w:val="0"/>
          <w:numId w:val="17"/>
        </w:numPr>
        <w:spacing w:line="360" w:lineRule="auto"/>
        <w:jc w:val="both"/>
        <w:rPr>
          <w:rFonts w:ascii="Times New Roman" w:hAnsi="Times New Roman" w:cs="Times New Roman"/>
          <w:color w:val="FF0000"/>
        </w:rPr>
      </w:pPr>
      <w:r w:rsidRPr="001274BC">
        <w:rPr>
          <w:rFonts w:ascii="Times New Roman" w:hAnsi="Times New Roman" w:cs="Times New Roman"/>
          <w:color w:val="FF0000"/>
        </w:rPr>
        <w:t xml:space="preserve">The introduction of SegmentNet, a new AI model specifically designed for medical image segmentation. This model is built upon the UNet architecture, </w:t>
      </w:r>
      <w:r w:rsidR="00CC7031" w:rsidRPr="001274BC">
        <w:rPr>
          <w:rFonts w:ascii="Times New Roman" w:hAnsi="Times New Roman" w:cs="Times New Roman"/>
          <w:color w:val="FF0000"/>
        </w:rPr>
        <w:t xml:space="preserve">thus, the UNet is reconstructed to fit into the functionality of the SegmentNet. </w:t>
      </w:r>
      <w:r w:rsidRPr="001274BC">
        <w:rPr>
          <w:rFonts w:ascii="Times New Roman" w:hAnsi="Times New Roman" w:cs="Times New Roman"/>
          <w:color w:val="FF0000"/>
        </w:rPr>
        <w:t xml:space="preserve">incorporating </w:t>
      </w:r>
      <w:r w:rsidR="00DA1B3B" w:rsidRPr="001274BC">
        <w:rPr>
          <w:rFonts w:ascii="Times New Roman" w:hAnsi="Times New Roman" w:cs="Times New Roman"/>
          <w:color w:val="FF0000"/>
        </w:rPr>
        <w:t>both</w:t>
      </w:r>
      <w:r w:rsidR="001777C5" w:rsidRPr="001274BC">
        <w:rPr>
          <w:rFonts w:ascii="Times New Roman" w:hAnsi="Times New Roman" w:cs="Times New Roman"/>
          <w:color w:val="FF0000"/>
        </w:rPr>
        <w:t xml:space="preserve"> our proposed</w:t>
      </w:r>
      <w:r w:rsidR="00DA1B3B" w:rsidRPr="001274BC">
        <w:rPr>
          <w:rFonts w:ascii="Times New Roman" w:hAnsi="Times New Roman" w:cs="Times New Roman"/>
          <w:color w:val="FF0000"/>
        </w:rPr>
        <w:t xml:space="preserve"> </w:t>
      </w:r>
      <w:r w:rsidR="00C9033F" w:rsidRPr="001274BC">
        <w:rPr>
          <w:rFonts w:ascii="Times New Roman" w:hAnsi="Times New Roman" w:cs="Times New Roman"/>
          <w:color w:val="FF0000"/>
        </w:rPr>
        <w:t>distance-aware</w:t>
      </w:r>
      <w:r w:rsidRPr="001274BC">
        <w:rPr>
          <w:rFonts w:ascii="Times New Roman" w:hAnsi="Times New Roman" w:cs="Times New Roman"/>
          <w:color w:val="FF0000"/>
        </w:rPr>
        <w:t xml:space="preserve"> </w:t>
      </w:r>
      <w:r w:rsidR="00C9033F" w:rsidRPr="001274BC">
        <w:rPr>
          <w:rFonts w:ascii="Times New Roman" w:hAnsi="Times New Roman" w:cs="Times New Roman"/>
          <w:color w:val="FF0000"/>
        </w:rPr>
        <w:t>mecha</w:t>
      </w:r>
      <w:r w:rsidR="00632F07" w:rsidRPr="001274BC">
        <w:rPr>
          <w:rFonts w:ascii="Times New Roman" w:hAnsi="Times New Roman" w:cs="Times New Roman"/>
          <w:color w:val="FF0000"/>
        </w:rPr>
        <w:t>ni</w:t>
      </w:r>
      <w:r w:rsidR="00C9033F" w:rsidRPr="001274BC">
        <w:rPr>
          <w:rFonts w:ascii="Times New Roman" w:hAnsi="Times New Roman" w:cs="Times New Roman"/>
          <w:color w:val="FF0000"/>
        </w:rPr>
        <w:t>sm</w:t>
      </w:r>
      <w:r w:rsidR="00632F07" w:rsidRPr="001274BC">
        <w:rPr>
          <w:rFonts w:ascii="Times New Roman" w:hAnsi="Times New Roman" w:cs="Times New Roman"/>
          <w:color w:val="FF0000"/>
        </w:rPr>
        <w:t>s</w:t>
      </w:r>
      <w:r w:rsidRPr="001274BC">
        <w:rPr>
          <w:rFonts w:ascii="Times New Roman" w:hAnsi="Times New Roman" w:cs="Times New Roman"/>
          <w:color w:val="FF0000"/>
        </w:rPr>
        <w:t xml:space="preserve"> and </w:t>
      </w:r>
      <w:r w:rsidR="00C9033F" w:rsidRPr="001274BC">
        <w:rPr>
          <w:rFonts w:ascii="Times New Roman" w:hAnsi="Times New Roman" w:cs="Times New Roman"/>
          <w:color w:val="FF0000"/>
        </w:rPr>
        <w:t>a local feature extraction block</w:t>
      </w:r>
      <w:r w:rsidR="00DA1B3B" w:rsidRPr="001274BC">
        <w:rPr>
          <w:rFonts w:ascii="Times New Roman" w:hAnsi="Times New Roman" w:cs="Times New Roman"/>
          <w:color w:val="FF0000"/>
        </w:rPr>
        <w:t xml:space="preserve"> to the</w:t>
      </w:r>
      <w:r w:rsidRPr="001274BC">
        <w:rPr>
          <w:rFonts w:ascii="Times New Roman" w:hAnsi="Times New Roman" w:cs="Times New Roman"/>
          <w:color w:val="FF0000"/>
        </w:rPr>
        <w:t xml:space="preserve"> U</w:t>
      </w:r>
      <w:r w:rsidR="00C9033F" w:rsidRPr="001274BC">
        <w:rPr>
          <w:rFonts w:ascii="Times New Roman" w:hAnsi="Times New Roman" w:cs="Times New Roman"/>
          <w:color w:val="FF0000"/>
        </w:rPr>
        <w:t>-structured network</w:t>
      </w:r>
      <w:r w:rsidRPr="001274BC">
        <w:rPr>
          <w:rFonts w:ascii="Times New Roman" w:hAnsi="Times New Roman" w:cs="Times New Roman"/>
          <w:color w:val="FF0000"/>
        </w:rPr>
        <w:t>.</w:t>
      </w:r>
    </w:p>
    <w:p w14:paraId="07437C1D" w14:textId="5D7B30B9" w:rsidR="00D65688" w:rsidRDefault="008E5968" w:rsidP="00D65688">
      <w:pPr>
        <w:pStyle w:val="ListParagraph"/>
        <w:numPr>
          <w:ilvl w:val="0"/>
          <w:numId w:val="17"/>
        </w:numPr>
        <w:spacing w:line="360" w:lineRule="auto"/>
        <w:jc w:val="both"/>
        <w:rPr>
          <w:rFonts w:ascii="Times New Roman" w:hAnsi="Times New Roman" w:cs="Times New Roman"/>
          <w:color w:val="FF0000"/>
        </w:rPr>
      </w:pPr>
      <w:r>
        <w:rPr>
          <w:rFonts w:ascii="Times New Roman" w:hAnsi="Times New Roman" w:cs="Times New Roman"/>
          <w:color w:val="FF0000"/>
        </w:rPr>
        <w:t>This report</w:t>
      </w:r>
      <w:r w:rsidR="005308DD" w:rsidRPr="001274BC">
        <w:rPr>
          <w:rFonts w:ascii="Times New Roman" w:hAnsi="Times New Roman" w:cs="Times New Roman"/>
          <w:color w:val="FF0000"/>
        </w:rPr>
        <w:t xml:space="preserve"> </w:t>
      </w:r>
      <w:r>
        <w:rPr>
          <w:rFonts w:ascii="Times New Roman" w:hAnsi="Times New Roman" w:cs="Times New Roman"/>
          <w:color w:val="FF0000"/>
        </w:rPr>
        <w:t>proposes a d</w:t>
      </w:r>
      <w:r w:rsidR="00CC7031" w:rsidRPr="001274BC">
        <w:rPr>
          <w:rFonts w:ascii="Times New Roman" w:hAnsi="Times New Roman" w:cs="Times New Roman"/>
          <w:color w:val="FF0000"/>
        </w:rPr>
        <w:t>istance-aware mechanism that focuses on the non-related features in the input image. This helps the model to learn well and become more robust in handling varying medical image modalities.</w:t>
      </w:r>
    </w:p>
    <w:p w14:paraId="5A09201E" w14:textId="29D9E36D" w:rsidR="00D65688" w:rsidRPr="00D65688" w:rsidRDefault="00D65688" w:rsidP="00D65688">
      <w:pPr>
        <w:spacing w:line="360" w:lineRule="auto"/>
        <w:jc w:val="both"/>
        <w:rPr>
          <w:rFonts w:ascii="Times New Roman" w:hAnsi="Times New Roman" w:cs="Times New Roman"/>
        </w:rPr>
      </w:pPr>
      <w:r w:rsidRPr="00D65688">
        <w:rPr>
          <w:rFonts w:ascii="Times New Roman" w:hAnsi="Times New Roman" w:cs="Times New Roman"/>
        </w:rPr>
        <w:t xml:space="preserve">Also, an example has been provided </w:t>
      </w:r>
      <w:r>
        <w:rPr>
          <w:rFonts w:ascii="Times New Roman" w:hAnsi="Times New Roman" w:cs="Times New Roman"/>
        </w:rPr>
        <w:t xml:space="preserve">below </w:t>
      </w:r>
      <w:r w:rsidRPr="00D65688">
        <w:rPr>
          <w:rFonts w:ascii="Times New Roman" w:hAnsi="Times New Roman" w:cs="Times New Roman"/>
        </w:rPr>
        <w:t>to</w:t>
      </w:r>
      <w:r>
        <w:rPr>
          <w:rFonts w:ascii="Times New Roman" w:hAnsi="Times New Roman" w:cs="Times New Roman"/>
        </w:rPr>
        <w:t xml:space="preserve"> guide you on  how to</w:t>
      </w:r>
      <w:r w:rsidRPr="00D65688">
        <w:rPr>
          <w:rFonts w:ascii="Times New Roman" w:hAnsi="Times New Roman" w:cs="Times New Roman"/>
        </w:rPr>
        <w:t xml:space="preserve"> conclude the introduction section by stating how the remaining sections of your report will be structured:</w:t>
      </w:r>
    </w:p>
    <w:p w14:paraId="6A2F6195" w14:textId="68656282" w:rsidR="00D06BD6" w:rsidRPr="008E5968" w:rsidRDefault="00D06BD6">
      <w:pPr>
        <w:spacing w:line="360" w:lineRule="auto"/>
        <w:jc w:val="both"/>
        <w:rPr>
          <w:rFonts w:ascii="Times New Roman" w:hAnsi="Times New Roman" w:cs="Times New Roman"/>
          <w:b/>
          <w:color w:val="FF0000"/>
        </w:rPr>
      </w:pPr>
      <w:r w:rsidRPr="008E5968">
        <w:rPr>
          <w:rFonts w:ascii="Times New Roman" w:hAnsi="Times New Roman" w:cs="Times New Roman"/>
          <w:b/>
          <w:color w:val="FF0000"/>
        </w:rPr>
        <w:t xml:space="preserve">The structure of the remaining sections of this </w:t>
      </w:r>
      <w:r w:rsidR="009A1E76" w:rsidRPr="008E5968">
        <w:rPr>
          <w:rFonts w:ascii="Times New Roman" w:hAnsi="Times New Roman" w:cs="Times New Roman"/>
          <w:b/>
          <w:color w:val="FF0000"/>
        </w:rPr>
        <w:t>report</w:t>
      </w:r>
      <w:r w:rsidRPr="008E5968">
        <w:rPr>
          <w:rFonts w:ascii="Times New Roman" w:hAnsi="Times New Roman" w:cs="Times New Roman"/>
          <w:b/>
          <w:color w:val="FF0000"/>
        </w:rPr>
        <w:t xml:space="preserve"> is as follows. Section 2 provides a brief review of relevant studies. In Section 3, we discuss our proposed framework including the datasets used. In Section 4, we present the results and discussion of our experiments, showcasing the strong </w:t>
      </w:r>
      <w:r w:rsidRPr="008E5968">
        <w:rPr>
          <w:rFonts w:ascii="Times New Roman" w:hAnsi="Times New Roman" w:cs="Times New Roman"/>
          <w:b/>
          <w:color w:val="FF0000"/>
        </w:rPr>
        <w:lastRenderedPageBreak/>
        <w:t xml:space="preserve">performance of our approach </w:t>
      </w:r>
      <w:r w:rsidR="00EE7FA5" w:rsidRPr="008E5968">
        <w:rPr>
          <w:rFonts w:ascii="Times New Roman" w:hAnsi="Times New Roman" w:cs="Times New Roman"/>
          <w:b/>
          <w:color w:val="FF0000"/>
        </w:rPr>
        <w:t xml:space="preserve">on </w:t>
      </w:r>
      <w:r w:rsidRPr="008E5968">
        <w:rPr>
          <w:rFonts w:ascii="Times New Roman" w:hAnsi="Times New Roman" w:cs="Times New Roman"/>
          <w:b/>
          <w:color w:val="FF0000"/>
        </w:rPr>
        <w:t>two datasets and in comparison with other state-of-the-art models. Finally, in Section 5, we conclude our findings and outline potential avenues for future research.</w:t>
      </w:r>
    </w:p>
    <w:p w14:paraId="57A9A741" w14:textId="189F34CD" w:rsidR="002E6DC9" w:rsidRPr="000904BB" w:rsidRDefault="005D48DD" w:rsidP="00B712D0">
      <w:pPr>
        <w:pStyle w:val="Heading1"/>
        <w:numPr>
          <w:ilvl w:val="0"/>
          <w:numId w:val="9"/>
        </w:numPr>
        <w:spacing w:line="360" w:lineRule="auto"/>
        <w:ind w:left="360"/>
        <w:rPr>
          <w:rFonts w:ascii="Times New Roman" w:hAnsi="Times New Roman" w:cs="Times New Roman"/>
          <w:b/>
          <w:bCs/>
          <w:color w:val="000000" w:themeColor="text1"/>
          <w:sz w:val="24"/>
          <w:szCs w:val="24"/>
        </w:rPr>
      </w:pPr>
      <w:r w:rsidRPr="00850066">
        <w:rPr>
          <w:rFonts w:ascii="Times New Roman" w:hAnsi="Times New Roman" w:cs="Times New Roman"/>
          <w:b/>
          <w:bCs/>
          <w:color w:val="000000" w:themeColor="text1"/>
          <w:sz w:val="24"/>
          <w:szCs w:val="24"/>
        </w:rPr>
        <w:t>Related work</w:t>
      </w:r>
    </w:p>
    <w:p w14:paraId="35655DC8" w14:textId="77777777" w:rsidR="0020195A" w:rsidRDefault="0020195A">
      <w:pPr>
        <w:spacing w:line="360" w:lineRule="auto"/>
        <w:jc w:val="both"/>
        <w:rPr>
          <w:rFonts w:ascii="Times New Roman" w:hAnsi="Times New Roman" w:cs="Times New Roman"/>
        </w:rPr>
      </w:pPr>
      <w:r>
        <w:rPr>
          <w:rFonts w:ascii="Times New Roman" w:hAnsi="Times New Roman" w:cs="Times New Roman"/>
        </w:rPr>
        <w:t>You should report relevant and recent literature related to the problem your are addressing. Mention what the literature did, what method they used, the result they obtained, and the their limitations.  An Example is provided below:</w:t>
      </w:r>
    </w:p>
    <w:p w14:paraId="72E62DC8" w14:textId="0CCB86D2" w:rsidR="005D48DD" w:rsidRDefault="005D48DD">
      <w:pPr>
        <w:spacing w:line="360" w:lineRule="auto"/>
        <w:jc w:val="both"/>
        <w:rPr>
          <w:rFonts w:ascii="Times New Roman" w:hAnsi="Times New Roman" w:cs="Times New Roman"/>
        </w:rPr>
      </w:pPr>
      <w:r w:rsidRPr="00FB39BC">
        <w:rPr>
          <w:rFonts w:ascii="Times New Roman" w:hAnsi="Times New Roman" w:cs="Times New Roman"/>
          <w:color w:val="FF0000"/>
        </w:rPr>
        <w:t xml:space="preserve">Recent advancements in the </w:t>
      </w:r>
      <w:r w:rsidR="00547C60" w:rsidRPr="00FB39BC">
        <w:rPr>
          <w:rFonts w:ascii="Times New Roman" w:hAnsi="Times New Roman" w:cs="Times New Roman"/>
          <w:color w:val="FF0000"/>
        </w:rPr>
        <w:t>UNet</w:t>
      </w:r>
      <w:r w:rsidRPr="00FB39BC">
        <w:rPr>
          <w:rFonts w:ascii="Times New Roman" w:hAnsi="Times New Roman" w:cs="Times New Roman"/>
          <w:color w:val="FF0000"/>
        </w:rPr>
        <w:t xml:space="preserve"> architecture have been primarily aimed at enhancing the performance of </w:t>
      </w:r>
      <w:r w:rsidR="00547C60" w:rsidRPr="00FB39BC">
        <w:rPr>
          <w:rFonts w:ascii="Times New Roman" w:hAnsi="Times New Roman" w:cs="Times New Roman"/>
          <w:color w:val="FF0000"/>
        </w:rPr>
        <w:t>UNet</w:t>
      </w:r>
      <w:r w:rsidRPr="00FB39BC">
        <w:rPr>
          <w:rFonts w:ascii="Times New Roman" w:hAnsi="Times New Roman" w:cs="Times New Roman"/>
          <w:color w:val="FF0000"/>
        </w:rPr>
        <w:t xml:space="preserve"> models. These improvements have been achieved through two main approaches: uniform scaling of the network and leveraging pre-trained CNN models trained on the ImageNet dataset as encoders.</w:t>
      </w:r>
      <w:r w:rsidRPr="00FB39BC">
        <w:rPr>
          <w:rFonts w:ascii="Times New Roman" w:eastAsia="Times New Roman" w:hAnsi="Times New Roman" w:cs="Times New Roman"/>
          <w:color w:val="FF0000"/>
          <w:sz w:val="24"/>
          <w:szCs w:val="24"/>
        </w:rPr>
        <w:t xml:space="preserve"> </w:t>
      </w:r>
      <w:r w:rsidRPr="00FB39BC">
        <w:rPr>
          <w:rFonts w:ascii="Times New Roman" w:hAnsi="Times New Roman" w:cs="Times New Roman"/>
          <w:color w:val="FF0000"/>
        </w:rPr>
        <w:t xml:space="preserve">Zhou et al. </w:t>
      </w:r>
      <w:r w:rsidRPr="00FB39BC">
        <w:rPr>
          <w:rFonts w:ascii="Times New Roman" w:hAnsi="Times New Roman" w:cs="Times New Roman"/>
          <w:color w:val="FF0000"/>
        </w:rPr>
        <w:fldChar w:fldCharType="begin" w:fldLock="1"/>
      </w:r>
      <w:r w:rsidR="001372EC" w:rsidRPr="00FB39BC">
        <w:rPr>
          <w:rFonts w:ascii="Times New Roman" w:hAnsi="Times New Roman" w:cs="Times New Roman"/>
          <w:color w:val="FF0000"/>
        </w:rPr>
        <w:instrText>ADDIN CSL_CITATION {"citationItems":[{"id":"ITEM-1","itemData":{"ISBN":"9783030008888","ISSN":"16113349","abstract":"In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respectively.","author":[{"dropping-particle":"","family":"Zhou","given":"Zongwei","non-dropping-particle":"","parse-names":false,"suffix":""},{"dropping-particle":"","family":"Rahman Siddiquee","given":"Md Mahfuzur","non-dropping-particle":"","parse-names":false,"suffix":""},{"dropping-particle":"","family":"Tajbakhsh","given":"Nima","non-dropping-particle":"","parse-names":false,"suffix":""},{"dropping-particle":"","family":"Liang","given":"Jianming","non-dropping-particle":"","parse-names":false,"suffix":""}],"container-title":"Lecture Notes in Computer Science (including subseries Lecture Notes in Artificial Intelligence and Lecture Notes in Bioinformatics)","id":"ITEM-1","issued":{"date-parts":[["2018"]]},"title":"Unet++","type":"article-journal"},"uris":["http://www.mendeley.com/documents/?uuid=a1abb423-b942-49dc-a07e-e5bd1171d824"]}],"mendeley":{"formattedCitation":"[11]","plainTextFormattedCitation":"[11]","previouslyFormattedCitation":"[11]"},"properties":{"noteIndex":0},"schema":"https://github.com/citation-style-language/schema/raw/master/csl-citation.json"}</w:instrText>
      </w:r>
      <w:r w:rsidRPr="00FB39BC">
        <w:rPr>
          <w:rFonts w:ascii="Times New Roman" w:hAnsi="Times New Roman" w:cs="Times New Roman"/>
          <w:color w:val="FF0000"/>
        </w:rPr>
        <w:fldChar w:fldCharType="separate"/>
      </w:r>
      <w:r w:rsidR="00806EE9" w:rsidRPr="00FB39BC">
        <w:rPr>
          <w:rFonts w:ascii="Times New Roman" w:hAnsi="Times New Roman" w:cs="Times New Roman"/>
          <w:noProof/>
          <w:color w:val="FF0000"/>
        </w:rPr>
        <w:t>[11]</w:t>
      </w:r>
      <w:r w:rsidRPr="00FB39BC">
        <w:rPr>
          <w:rFonts w:ascii="Times New Roman" w:hAnsi="Times New Roman" w:cs="Times New Roman"/>
          <w:color w:val="FF0000"/>
        </w:rPr>
        <w:fldChar w:fldCharType="end"/>
      </w:r>
      <w:r w:rsidRPr="00FB39BC">
        <w:rPr>
          <w:rFonts w:ascii="Times New Roman" w:hAnsi="Times New Roman" w:cs="Times New Roman"/>
          <w:color w:val="FF0000"/>
        </w:rPr>
        <w:t xml:space="preserve"> propose two notable variants of the </w:t>
      </w:r>
      <w:r w:rsidR="00547C60" w:rsidRPr="00FB39BC">
        <w:rPr>
          <w:rFonts w:ascii="Times New Roman" w:hAnsi="Times New Roman" w:cs="Times New Roman"/>
          <w:color w:val="FF0000"/>
        </w:rPr>
        <w:t>UNet</w:t>
      </w:r>
      <w:r w:rsidRPr="00FB39BC">
        <w:rPr>
          <w:rFonts w:ascii="Times New Roman" w:hAnsi="Times New Roman" w:cs="Times New Roman"/>
          <w:color w:val="FF0000"/>
        </w:rPr>
        <w:t xml:space="preserve"> architecture. The first variant is Wide </w:t>
      </w:r>
      <w:r w:rsidR="00547C60" w:rsidRPr="00FB39BC">
        <w:rPr>
          <w:rFonts w:ascii="Times New Roman" w:hAnsi="Times New Roman" w:cs="Times New Roman"/>
          <w:color w:val="FF0000"/>
        </w:rPr>
        <w:t>UNet</w:t>
      </w:r>
      <w:r w:rsidRPr="00FB39BC">
        <w:rPr>
          <w:rFonts w:ascii="Times New Roman" w:hAnsi="Times New Roman" w:cs="Times New Roman"/>
          <w:color w:val="FF0000"/>
        </w:rPr>
        <w:t xml:space="preserve">, which achieves uniform scaling by increasing the number of filters in both the encoder and decoder subnetworks of </w:t>
      </w:r>
      <w:r w:rsidR="00547C60" w:rsidRPr="00FB39BC">
        <w:rPr>
          <w:rFonts w:ascii="Times New Roman" w:hAnsi="Times New Roman" w:cs="Times New Roman"/>
          <w:color w:val="FF0000"/>
        </w:rPr>
        <w:t>UNet</w:t>
      </w:r>
      <w:r w:rsidRPr="00850066">
        <w:rPr>
          <w:rFonts w:ascii="Times New Roman" w:hAnsi="Times New Roman" w:cs="Times New Roman"/>
        </w:rPr>
        <w:t xml:space="preserve">. </w:t>
      </w:r>
    </w:p>
    <w:p w14:paraId="35E335DE" w14:textId="53041DBD" w:rsidR="0020195A" w:rsidRPr="0020195A" w:rsidRDefault="0020195A">
      <w:pPr>
        <w:spacing w:line="360" w:lineRule="auto"/>
        <w:jc w:val="both"/>
        <w:rPr>
          <w:rFonts w:ascii="Times New Roman" w:hAnsi="Times New Roman" w:cs="Times New Roman"/>
          <w:color w:val="FF0000"/>
        </w:rPr>
      </w:pPr>
      <w:r w:rsidRPr="0020195A">
        <w:rPr>
          <w:rFonts w:ascii="Times New Roman" w:hAnsi="Times New Roman" w:cs="Times New Roman"/>
          <w:color w:val="FF0000"/>
        </w:rPr>
        <w:t xml:space="preserve">NOTE: Make sure tocorrectly reference every literature you </w:t>
      </w:r>
      <w:r>
        <w:rPr>
          <w:rFonts w:ascii="Times New Roman" w:hAnsi="Times New Roman" w:cs="Times New Roman"/>
          <w:color w:val="FF0000"/>
        </w:rPr>
        <w:t xml:space="preserve"> </w:t>
      </w:r>
      <w:r w:rsidRPr="0020195A">
        <w:rPr>
          <w:rFonts w:ascii="Times New Roman" w:hAnsi="Times New Roman" w:cs="Times New Roman"/>
          <w:color w:val="FF0000"/>
        </w:rPr>
        <w:t>have included</w:t>
      </w:r>
      <w:r>
        <w:rPr>
          <w:rFonts w:ascii="Times New Roman" w:hAnsi="Times New Roman" w:cs="Times New Roman"/>
          <w:color w:val="FF0000"/>
        </w:rPr>
        <w:t xml:space="preserve"> </w:t>
      </w:r>
      <w:r w:rsidRPr="0020195A">
        <w:rPr>
          <w:rFonts w:ascii="Times New Roman" w:hAnsi="Times New Roman" w:cs="Times New Roman"/>
          <w:color w:val="FF0000"/>
        </w:rPr>
        <w:t xml:space="preserve"> in your report.</w:t>
      </w:r>
      <w:r>
        <w:rPr>
          <w:rFonts w:ascii="Times New Roman" w:hAnsi="Times New Roman" w:cs="Times New Roman"/>
          <w:color w:val="FF0000"/>
        </w:rPr>
        <w:t xml:space="preserve"> Provide references to support your claims.</w:t>
      </w:r>
    </w:p>
    <w:p w14:paraId="228256E9" w14:textId="620ADA41" w:rsidR="002E6DC9" w:rsidRPr="005C4CF8" w:rsidRDefault="00031BB7" w:rsidP="00031BB7">
      <w:pPr>
        <w:pStyle w:val="Heading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w:t>
      </w:r>
      <w:r w:rsidR="00FA4725" w:rsidRPr="005C4CF8">
        <w:rPr>
          <w:rFonts w:ascii="Times New Roman" w:hAnsi="Times New Roman" w:cs="Times New Roman"/>
          <w:b/>
          <w:bCs/>
          <w:color w:val="000000" w:themeColor="text1"/>
          <w:sz w:val="24"/>
          <w:szCs w:val="24"/>
        </w:rPr>
        <w:tab/>
      </w:r>
      <w:r w:rsidR="00E20ABD" w:rsidRPr="005C4CF8">
        <w:rPr>
          <w:rFonts w:ascii="Times New Roman" w:hAnsi="Times New Roman" w:cs="Times New Roman"/>
          <w:b/>
          <w:bCs/>
          <w:color w:val="000000" w:themeColor="text1"/>
          <w:sz w:val="24"/>
          <w:szCs w:val="24"/>
        </w:rPr>
        <w:t>Material and</w:t>
      </w:r>
      <w:r w:rsidR="005D48DD" w:rsidRPr="005C4CF8">
        <w:rPr>
          <w:rFonts w:ascii="Times New Roman" w:hAnsi="Times New Roman" w:cs="Times New Roman"/>
          <w:b/>
          <w:bCs/>
          <w:color w:val="000000" w:themeColor="text1"/>
          <w:sz w:val="24"/>
          <w:szCs w:val="24"/>
        </w:rPr>
        <w:t xml:space="preserve"> </w:t>
      </w:r>
      <w:r w:rsidR="002E6DC9" w:rsidRPr="005C4CF8">
        <w:rPr>
          <w:rFonts w:ascii="Times New Roman" w:hAnsi="Times New Roman" w:cs="Times New Roman"/>
          <w:b/>
          <w:bCs/>
          <w:color w:val="000000" w:themeColor="text1"/>
          <w:sz w:val="24"/>
          <w:szCs w:val="24"/>
        </w:rPr>
        <w:t>Method</w:t>
      </w:r>
    </w:p>
    <w:p w14:paraId="7D4CEA81" w14:textId="28A95EE4" w:rsidR="002E6DC9" w:rsidRPr="000904BB" w:rsidRDefault="00E20ABD" w:rsidP="00031BB7">
      <w:pPr>
        <w:pStyle w:val="Heading2"/>
        <w:spacing w:before="0"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 xml:space="preserve">3.1 </w:t>
      </w:r>
      <w:r w:rsidR="00FA4725" w:rsidRPr="005C4CF8">
        <w:rPr>
          <w:rFonts w:ascii="Times New Roman" w:hAnsi="Times New Roman" w:cs="Times New Roman"/>
          <w:b/>
          <w:bCs/>
          <w:color w:val="000000" w:themeColor="text1"/>
          <w:sz w:val="24"/>
          <w:szCs w:val="24"/>
        </w:rPr>
        <w:tab/>
      </w:r>
      <w:r w:rsidRPr="005C4CF8">
        <w:rPr>
          <w:rFonts w:ascii="Times New Roman" w:hAnsi="Times New Roman" w:cs="Times New Roman"/>
          <w:b/>
          <w:bCs/>
          <w:color w:val="000000" w:themeColor="text1"/>
          <w:sz w:val="24"/>
          <w:szCs w:val="24"/>
        </w:rPr>
        <w:t>D</w:t>
      </w:r>
      <w:r w:rsidR="002E6DC9" w:rsidRPr="005C4CF8">
        <w:rPr>
          <w:rFonts w:ascii="Times New Roman" w:hAnsi="Times New Roman" w:cs="Times New Roman"/>
          <w:b/>
          <w:bCs/>
          <w:color w:val="000000" w:themeColor="text1"/>
          <w:sz w:val="24"/>
          <w:szCs w:val="24"/>
        </w:rPr>
        <w:t>ataset</w:t>
      </w:r>
    </w:p>
    <w:p w14:paraId="1F873BE6" w14:textId="77777777" w:rsidR="00FB39BC" w:rsidRDefault="00FB39BC" w:rsidP="00F71D90">
      <w:pPr>
        <w:spacing w:line="360" w:lineRule="auto"/>
        <w:rPr>
          <w:rFonts w:ascii="Times New Roman" w:hAnsi="Times New Roman" w:cs="Times New Roman"/>
        </w:rPr>
      </w:pPr>
      <w:r>
        <w:rPr>
          <w:rFonts w:ascii="Times New Roman" w:hAnsi="Times New Roman" w:cs="Times New Roman"/>
        </w:rPr>
        <w:t>Mention the dataset collection process, the database repository, the nature of the dataset and other information. An example is provided below:</w:t>
      </w:r>
    </w:p>
    <w:p w14:paraId="631B5032" w14:textId="681BBFD8" w:rsidR="004E21BC" w:rsidRPr="00FB39BC" w:rsidRDefault="00007FAD" w:rsidP="00F71D90">
      <w:pPr>
        <w:spacing w:line="360" w:lineRule="auto"/>
        <w:rPr>
          <w:rFonts w:ascii="Times New Roman" w:hAnsi="Times New Roman" w:cs="Times New Roman"/>
          <w:color w:val="FF0000"/>
        </w:rPr>
      </w:pPr>
      <w:r w:rsidRPr="00FB39BC">
        <w:rPr>
          <w:rFonts w:ascii="Times New Roman" w:hAnsi="Times New Roman" w:cs="Times New Roman"/>
          <w:color w:val="FF0000"/>
        </w:rPr>
        <w:t>To build and evaluate th</w:t>
      </w:r>
      <w:r w:rsidR="00FB39BC">
        <w:rPr>
          <w:rFonts w:ascii="Times New Roman" w:hAnsi="Times New Roman" w:cs="Times New Roman"/>
          <w:color w:val="FF0000"/>
        </w:rPr>
        <w:t>e proposed SegmNet, we use the</w:t>
      </w:r>
      <w:r w:rsidR="00B22274" w:rsidRPr="00FB39BC">
        <w:rPr>
          <w:rFonts w:ascii="Times New Roman" w:hAnsi="Times New Roman" w:cs="Times New Roman"/>
          <w:color w:val="FF0000"/>
        </w:rPr>
        <w:t xml:space="preserve"> </w:t>
      </w:r>
      <w:r w:rsidR="009E762B" w:rsidRPr="00FB39BC">
        <w:rPr>
          <w:rFonts w:ascii="Times New Roman" w:hAnsi="Times New Roman" w:cs="Times New Roman"/>
          <w:color w:val="FF0000"/>
        </w:rPr>
        <w:t xml:space="preserve">diabetic </w:t>
      </w:r>
      <w:r w:rsidR="00B22274" w:rsidRPr="00FB39BC">
        <w:rPr>
          <w:rFonts w:ascii="Times New Roman" w:hAnsi="Times New Roman" w:cs="Times New Roman"/>
          <w:color w:val="FF0000"/>
        </w:rPr>
        <w:t xml:space="preserve">retinal </w:t>
      </w:r>
      <w:r w:rsidR="00C858CE" w:rsidRPr="00FB39BC">
        <w:rPr>
          <w:rFonts w:ascii="Times New Roman" w:hAnsi="Times New Roman" w:cs="Times New Roman"/>
          <w:color w:val="FF0000"/>
        </w:rPr>
        <w:t xml:space="preserve">funds </w:t>
      </w:r>
      <w:r w:rsidR="009E762B" w:rsidRPr="00FB39BC">
        <w:rPr>
          <w:rFonts w:ascii="Times New Roman" w:hAnsi="Times New Roman" w:cs="Times New Roman"/>
          <w:color w:val="FF0000"/>
        </w:rPr>
        <w:t>(DR</w:t>
      </w:r>
      <w:r w:rsidR="00C858CE" w:rsidRPr="00FB39BC">
        <w:rPr>
          <w:rFonts w:ascii="Times New Roman" w:hAnsi="Times New Roman" w:cs="Times New Roman"/>
          <w:color w:val="FF0000"/>
        </w:rPr>
        <w:t>F</w:t>
      </w:r>
      <w:r w:rsidR="009E762B" w:rsidRPr="00FB39BC">
        <w:rPr>
          <w:rFonts w:ascii="Times New Roman" w:hAnsi="Times New Roman" w:cs="Times New Roman"/>
          <w:color w:val="FF0000"/>
        </w:rPr>
        <w:t>)</w:t>
      </w:r>
      <w:r w:rsidR="00B22274" w:rsidRPr="00FB39BC">
        <w:rPr>
          <w:rFonts w:ascii="Times New Roman" w:hAnsi="Times New Roman" w:cs="Times New Roman"/>
          <w:color w:val="FF0000"/>
        </w:rPr>
        <w:t xml:space="preserve">. </w:t>
      </w:r>
      <w:r w:rsidRPr="00FB39BC">
        <w:rPr>
          <w:rFonts w:ascii="Times New Roman" w:hAnsi="Times New Roman" w:cs="Times New Roman"/>
          <w:color w:val="FF0000"/>
        </w:rPr>
        <w:t>This is to show the capability of our model to segment various medical image</w:t>
      </w:r>
      <w:r w:rsidR="00800B4B" w:rsidRPr="00FB39BC">
        <w:rPr>
          <w:rFonts w:ascii="Times New Roman" w:hAnsi="Times New Roman" w:cs="Times New Roman"/>
          <w:color w:val="FF0000"/>
        </w:rPr>
        <w:t>s</w:t>
      </w:r>
      <w:r w:rsidRPr="00FB39BC">
        <w:rPr>
          <w:rFonts w:ascii="Times New Roman" w:hAnsi="Times New Roman" w:cs="Times New Roman"/>
          <w:color w:val="FF0000"/>
        </w:rPr>
        <w:t xml:space="preserve"> and provide a generalization solution for the segmentation task.  In this section, we introduce the target medical datasets. </w:t>
      </w:r>
    </w:p>
    <w:p w14:paraId="378FE686" w14:textId="5A29B25D" w:rsidR="00FB447F" w:rsidRPr="00FB39BC" w:rsidRDefault="00217E81">
      <w:pPr>
        <w:pStyle w:val="ListParagraph"/>
        <w:numPr>
          <w:ilvl w:val="0"/>
          <w:numId w:val="12"/>
        </w:numPr>
        <w:spacing w:before="240" w:line="360" w:lineRule="auto"/>
        <w:ind w:left="360"/>
        <w:jc w:val="both"/>
        <w:rPr>
          <w:rFonts w:ascii="Times New Roman" w:hAnsi="Times New Roman" w:cs="Times New Roman"/>
          <w:i/>
          <w:iCs/>
          <w:color w:val="FF0000"/>
        </w:rPr>
      </w:pPr>
      <w:r w:rsidRPr="00FB39BC">
        <w:rPr>
          <w:rFonts w:ascii="Times New Roman" w:hAnsi="Times New Roman" w:cs="Times New Roman"/>
          <w:b/>
          <w:bCs/>
          <w:i/>
          <w:iCs/>
          <w:color w:val="FF0000"/>
        </w:rPr>
        <w:t xml:space="preserve">Diabetic Retinal </w:t>
      </w:r>
      <w:r w:rsidR="00FB447F" w:rsidRPr="00FB39BC">
        <w:rPr>
          <w:rFonts w:ascii="Times New Roman" w:hAnsi="Times New Roman" w:cs="Times New Roman"/>
          <w:b/>
          <w:bCs/>
          <w:i/>
          <w:iCs/>
          <w:color w:val="FF0000"/>
        </w:rPr>
        <w:t>Fundus (</w:t>
      </w:r>
      <w:r w:rsidRPr="00FB39BC">
        <w:rPr>
          <w:rFonts w:ascii="Times New Roman" w:hAnsi="Times New Roman" w:cs="Times New Roman"/>
          <w:b/>
          <w:bCs/>
          <w:i/>
          <w:iCs/>
          <w:color w:val="FF0000"/>
        </w:rPr>
        <w:t>DRF</w:t>
      </w:r>
      <w:r w:rsidR="00FB447F" w:rsidRPr="00FB39BC">
        <w:rPr>
          <w:rFonts w:ascii="Times New Roman" w:hAnsi="Times New Roman" w:cs="Times New Roman"/>
          <w:b/>
          <w:bCs/>
          <w:i/>
          <w:iCs/>
          <w:color w:val="FF0000"/>
        </w:rPr>
        <w:t>):</w:t>
      </w:r>
      <w:r w:rsidR="00FB447F" w:rsidRPr="00FB39BC">
        <w:rPr>
          <w:rFonts w:ascii="Times New Roman" w:hAnsi="Times New Roman" w:cs="Times New Roman"/>
          <w:color w:val="FF0000"/>
        </w:rPr>
        <w:t xml:space="preserve"> The images of this dataset are specialized retinal images that provide detailed and high-resolution visualization of the human eye's fundus region. At the time of harnessing the data, the database provided by </w:t>
      </w:r>
      <w:r w:rsidR="00FB447F" w:rsidRPr="00FB39BC">
        <w:rPr>
          <w:rFonts w:ascii="Times New Roman" w:hAnsi="Times New Roman" w:cs="Times New Roman"/>
          <w:color w:val="FF0000"/>
        </w:rPr>
        <w:fldChar w:fldCharType="begin" w:fldLock="1"/>
      </w:r>
      <w:r w:rsidR="001372EC" w:rsidRPr="00FB39BC">
        <w:rPr>
          <w:rFonts w:ascii="Times New Roman" w:hAnsi="Times New Roman" w:cs="Times New Roman"/>
          <w:color w:val="FF0000"/>
        </w:rPr>
        <w:instrText>ADDIN CSL_CITATION {"citationItems":[{"id":"ITEM-1","itemData":{"abstract":"Purpose: The quantitative evaluation of automatic fundus image segmentation methods needs a database with manually labeled gold standards. Only a few online databases are available with outdated low resolution images and gold standards for vessel segmentation only. Our aim is to establish a database of high resolution fundus images with a gold standard for most kinds of segmentation algorithms. This includes the differentiation of arteries and veins, localization of the macula, and the optic disk. Methods: The images are taken with a CANON CF-60UVi camera with a resolution of 3504x2336 pixels. The labeling is done by experts and is corrected by ophthalmologists. The fundus images and the gold standards will be available at a web page \"www5.informatik.uni-erlangen.de/research/data/fundus-images\", and will be free to use for research purposes. Currently the database contains 15 images of healthy subjects with gold standards for vessel segmentation. An example is shown in the figure. We intend to expand the database with additional images of healthy eyes, glaucomatous and diabetic retinopathy images. We evaluated our already published vessel segmentation methods using the proposed database, and compared the results to the well-known DRIVE database. Results: The first author's vessel segmentation method achieved an accuracy of 95% with a sensitivity of 74% for the DRIVE database. On the proposed database, these values change to 94% accuracy and 70% sensitivity.The second author's method achieved an accuracy of 95% with a sensitivity of 75% for the DRIVE database, and 95% accuracy with 80% sensitivity using the proposed one. Conclusions: We provide a high resolution fundus image database for the evaluation of segmentation methods, and establish a homepage where any author can compare his results to other authors.","author":[{"dropping-particle":"","family":"Budai","given":"Attila","non-dropping-particle":"","parse-names":false,"suffix":""},{"dropping-particle":"","family":"Odstrcilik","given":"Jan","non-dropping-particle":"","parse-names":false,"suffix":""},{"dropping-particle":"","family":"Radim","given":"Kolar","non-dropping-particle":"","parse-names":false,"suffix":""},{"dropping-particle":"","family":"Hornegger","given":"Joachim","non-dropping-particle":"","parse-names":false,"suffix":""}],"container-title":"Investigative Ophthalmology &amp; Visual Science","id":"ITEM-1","issued":{"date-parts":[["2011"]]},"title":"A Public Database for the Evaluation of Fundus Image Segmentation Algorithms","type":"article"},"uris":["http://www.mendeley.com/documents/?uuid=d5802961-6af9-4433-8758-f6692d650ac9","http://www.mendeley.com/documents/?uuid=3a0b14da-8098-481e-bb62-709384c16caa"]}],"mendeley":{"formattedCitation":"[31]","plainTextFormattedCitation":"[31]","previouslyFormattedCitation":"[31]"},"properties":{"noteIndex":0},"schema":"https://github.com/citation-style-language/schema/raw/master/csl-citation.json"}</w:instrText>
      </w:r>
      <w:r w:rsidR="00FB447F" w:rsidRPr="00FB39BC">
        <w:rPr>
          <w:rFonts w:ascii="Times New Roman" w:hAnsi="Times New Roman" w:cs="Times New Roman"/>
          <w:color w:val="FF0000"/>
        </w:rPr>
        <w:fldChar w:fldCharType="separate"/>
      </w:r>
      <w:r w:rsidR="00AA0EA3" w:rsidRPr="00FB39BC">
        <w:rPr>
          <w:rFonts w:ascii="Times New Roman" w:hAnsi="Times New Roman" w:cs="Times New Roman"/>
          <w:noProof/>
          <w:color w:val="FF0000"/>
        </w:rPr>
        <w:t>[3</w:t>
      </w:r>
      <w:r w:rsidR="00806EE9" w:rsidRPr="00FB39BC">
        <w:rPr>
          <w:rFonts w:ascii="Times New Roman" w:hAnsi="Times New Roman" w:cs="Times New Roman"/>
          <w:noProof/>
          <w:color w:val="FF0000"/>
        </w:rPr>
        <w:t>]</w:t>
      </w:r>
      <w:r w:rsidR="00FB447F" w:rsidRPr="00FB39BC">
        <w:rPr>
          <w:rFonts w:ascii="Times New Roman" w:hAnsi="Times New Roman" w:cs="Times New Roman"/>
          <w:color w:val="FF0000"/>
        </w:rPr>
        <w:fldChar w:fldCharType="end"/>
      </w:r>
      <w:r w:rsidR="00FB447F" w:rsidRPr="00FB39BC">
        <w:rPr>
          <w:rFonts w:ascii="Times New Roman" w:hAnsi="Times New Roman" w:cs="Times New Roman"/>
          <w:color w:val="FF0000"/>
        </w:rPr>
        <w:t xml:space="preserve"> comprises a total of 15 images depicting healthy patients, 15 images depicting patients with diabetic retinopathy, and 15 images depicting patients with glaucoma.</w:t>
      </w:r>
      <w:r w:rsidR="007F0197" w:rsidRPr="00FB39BC">
        <w:rPr>
          <w:rFonts w:ascii="Times New Roman" w:hAnsi="Times New Roman" w:cs="Times New Roman"/>
          <w:color w:val="FF0000"/>
        </w:rPr>
        <w:t xml:space="preserve"> </w:t>
      </w:r>
      <w:r w:rsidR="00FB447F" w:rsidRPr="00FB39BC">
        <w:rPr>
          <w:rFonts w:ascii="Times New Roman" w:hAnsi="Times New Roman" w:cs="Times New Roman"/>
          <w:color w:val="FF0000"/>
        </w:rPr>
        <w:t>Some samples taken at random from this dataset</w:t>
      </w:r>
      <w:r w:rsidR="00623493" w:rsidRPr="00FB39BC">
        <w:rPr>
          <w:rFonts w:ascii="Times New Roman" w:hAnsi="Times New Roman" w:cs="Times New Roman"/>
          <w:color w:val="FF0000"/>
        </w:rPr>
        <w:t xml:space="preserve"> alongside their masks</w:t>
      </w:r>
      <w:r w:rsidR="00FB447F" w:rsidRPr="00FB39BC">
        <w:rPr>
          <w:rFonts w:ascii="Times New Roman" w:hAnsi="Times New Roman" w:cs="Times New Roman"/>
          <w:color w:val="FF0000"/>
        </w:rPr>
        <w:t xml:space="preserve"> </w:t>
      </w:r>
      <w:r w:rsidR="00D126A4" w:rsidRPr="00FB39BC">
        <w:rPr>
          <w:rFonts w:ascii="Times New Roman" w:hAnsi="Times New Roman" w:cs="Times New Roman"/>
          <w:color w:val="FF0000"/>
        </w:rPr>
        <w:t xml:space="preserve">are </w:t>
      </w:r>
      <w:r w:rsidR="00FB447F" w:rsidRPr="00FB39BC">
        <w:rPr>
          <w:rFonts w:ascii="Times New Roman" w:hAnsi="Times New Roman" w:cs="Times New Roman"/>
          <w:color w:val="FF0000"/>
        </w:rPr>
        <w:t>shown in Fig</w:t>
      </w:r>
      <w:r w:rsidR="007F0197" w:rsidRPr="00FB39BC">
        <w:rPr>
          <w:rFonts w:ascii="Times New Roman" w:hAnsi="Times New Roman" w:cs="Times New Roman"/>
          <w:color w:val="FF0000"/>
        </w:rPr>
        <w:t>ure</w:t>
      </w:r>
      <w:r w:rsidR="00FB447F" w:rsidRPr="00FB39BC">
        <w:rPr>
          <w:rFonts w:ascii="Times New Roman" w:hAnsi="Times New Roman" w:cs="Times New Roman"/>
          <w:color w:val="FF0000"/>
        </w:rPr>
        <w:t xml:space="preserve"> </w:t>
      </w:r>
    </w:p>
    <w:p w14:paraId="45C2CD79" w14:textId="77777777" w:rsidR="00653C95" w:rsidRPr="00850066" w:rsidRDefault="00653C95" w:rsidP="005C4CF8">
      <w:pPr>
        <w:pStyle w:val="ListParagraph"/>
        <w:spacing w:before="240" w:line="360" w:lineRule="auto"/>
        <w:ind w:left="360"/>
        <w:jc w:val="both"/>
        <w:rPr>
          <w:rFonts w:ascii="Times New Roman" w:hAnsi="Times New Roman" w:cs="Times New Roman"/>
          <w:i/>
          <w:iCs/>
        </w:rPr>
      </w:pPr>
    </w:p>
    <w:p w14:paraId="59EA474C" w14:textId="49E489B3" w:rsidR="005F74FA" w:rsidRPr="000904BB" w:rsidRDefault="005F74FA" w:rsidP="00FA4725">
      <w:pPr>
        <w:pStyle w:val="ListParagraph"/>
        <w:spacing w:after="0" w:line="360" w:lineRule="auto"/>
        <w:ind w:left="0"/>
        <w:jc w:val="center"/>
        <w:rPr>
          <w:rFonts w:ascii="Times New Roman" w:hAnsi="Times New Roman" w:cs="Times New Roman"/>
          <w:i/>
          <w:iCs/>
        </w:rPr>
      </w:pPr>
      <w:r w:rsidRPr="000904BB">
        <w:rPr>
          <w:noProof/>
        </w:rPr>
        <w:lastRenderedPageBreak/>
        <w:drawing>
          <wp:inline distT="0" distB="0" distL="0" distR="0" wp14:anchorId="14D4280B" wp14:editId="144339D3">
            <wp:extent cx="5107049" cy="2333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8249" cy="2334173"/>
                    </a:xfrm>
                    <a:prstGeom prst="rect">
                      <a:avLst/>
                    </a:prstGeom>
                    <a:noFill/>
                    <a:ln>
                      <a:noFill/>
                    </a:ln>
                  </pic:spPr>
                </pic:pic>
              </a:graphicData>
            </a:graphic>
          </wp:inline>
        </w:drawing>
      </w:r>
    </w:p>
    <w:p w14:paraId="75C0DE3F" w14:textId="526BC9CD" w:rsidR="005F74FA" w:rsidRPr="00850066" w:rsidRDefault="005F74FA" w:rsidP="00FA4725">
      <w:pPr>
        <w:spacing w:line="360" w:lineRule="auto"/>
        <w:jc w:val="center"/>
        <w:rPr>
          <w:rFonts w:ascii="Times New Roman" w:hAnsi="Times New Roman" w:cs="Times New Roman"/>
          <w:sz w:val="21"/>
          <w:szCs w:val="21"/>
        </w:rPr>
      </w:pPr>
      <w:r w:rsidRPr="005C4CF8">
        <w:rPr>
          <w:rFonts w:ascii="Times New Roman" w:hAnsi="Times New Roman" w:cs="Times New Roman"/>
          <w:sz w:val="21"/>
          <w:szCs w:val="21"/>
        </w:rPr>
        <w:t>Fig</w:t>
      </w:r>
      <w:r w:rsidR="00FA4725" w:rsidRPr="005C4CF8">
        <w:rPr>
          <w:rFonts w:ascii="Times New Roman" w:hAnsi="Times New Roman" w:cs="Times New Roman"/>
          <w:sz w:val="21"/>
          <w:szCs w:val="21"/>
        </w:rPr>
        <w:t>ure</w:t>
      </w:r>
      <w:r w:rsidRPr="005C4CF8">
        <w:rPr>
          <w:rFonts w:ascii="Times New Roman" w:hAnsi="Times New Roman" w:cs="Times New Roman"/>
          <w:sz w:val="21"/>
          <w:szCs w:val="21"/>
        </w:rPr>
        <w:t xml:space="preserve"> </w:t>
      </w:r>
      <w:r w:rsidR="00AA0EA3">
        <w:rPr>
          <w:rFonts w:ascii="Times New Roman" w:hAnsi="Times New Roman" w:cs="Times New Roman"/>
          <w:sz w:val="21"/>
          <w:szCs w:val="21"/>
        </w:rPr>
        <w:t>1</w:t>
      </w:r>
      <w:r w:rsidR="00FA4725" w:rsidRPr="005C4CF8">
        <w:rPr>
          <w:rFonts w:ascii="Times New Roman" w:hAnsi="Times New Roman" w:cs="Times New Roman"/>
          <w:sz w:val="21"/>
          <w:szCs w:val="21"/>
        </w:rPr>
        <w:t>.</w:t>
      </w:r>
      <w:r w:rsidR="00FA4725" w:rsidRPr="00850066">
        <w:rPr>
          <w:rFonts w:ascii="Times New Roman" w:hAnsi="Times New Roman" w:cs="Times New Roman"/>
          <w:sz w:val="21"/>
          <w:szCs w:val="21"/>
        </w:rPr>
        <w:t xml:space="preserve"> </w:t>
      </w:r>
      <w:r w:rsidRPr="00850066">
        <w:rPr>
          <w:rFonts w:ascii="Times New Roman" w:hAnsi="Times New Roman" w:cs="Times New Roman"/>
          <w:sz w:val="21"/>
          <w:szCs w:val="21"/>
        </w:rPr>
        <w:t xml:space="preserve">Random </w:t>
      </w:r>
      <w:r w:rsidR="00FA4725" w:rsidRPr="00850066">
        <w:rPr>
          <w:rFonts w:ascii="Times New Roman" w:hAnsi="Times New Roman" w:cs="Times New Roman"/>
          <w:sz w:val="21"/>
          <w:szCs w:val="21"/>
        </w:rPr>
        <w:t xml:space="preserve">Samples Of The </w:t>
      </w:r>
      <w:r w:rsidR="00D126A4">
        <w:rPr>
          <w:rFonts w:ascii="Times New Roman" w:hAnsi="Times New Roman" w:cs="Times New Roman"/>
          <w:sz w:val="21"/>
          <w:szCs w:val="21"/>
        </w:rPr>
        <w:t>Diabetic Retinal</w:t>
      </w:r>
      <w:r w:rsidRPr="00850066">
        <w:rPr>
          <w:rFonts w:ascii="Times New Roman" w:hAnsi="Times New Roman" w:cs="Times New Roman"/>
          <w:sz w:val="21"/>
          <w:szCs w:val="21"/>
        </w:rPr>
        <w:t xml:space="preserve">  Fundus </w:t>
      </w:r>
      <w:r w:rsidR="00FA4725" w:rsidRPr="00850066">
        <w:rPr>
          <w:rFonts w:ascii="Times New Roman" w:hAnsi="Times New Roman" w:cs="Times New Roman"/>
          <w:sz w:val="21"/>
          <w:szCs w:val="21"/>
        </w:rPr>
        <w:t>Images And Their Masks</w:t>
      </w:r>
    </w:p>
    <w:p w14:paraId="1B50AC8C" w14:textId="62035C6C" w:rsidR="00136AE3" w:rsidRPr="00850066" w:rsidRDefault="00FA4725" w:rsidP="00FA4725">
      <w:pPr>
        <w:pStyle w:val="Heading2"/>
        <w:spacing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3.2</w:t>
      </w:r>
      <w:r w:rsidRPr="00850066">
        <w:rPr>
          <w:rFonts w:ascii="Times New Roman" w:hAnsi="Times New Roman" w:cs="Times New Roman"/>
          <w:b/>
          <w:bCs/>
          <w:color w:val="000000" w:themeColor="text1"/>
        </w:rPr>
        <w:tab/>
        <w:t>Proposed</w:t>
      </w:r>
      <w:r w:rsidR="00136AE3" w:rsidRPr="00850066">
        <w:rPr>
          <w:rFonts w:ascii="Times New Roman" w:hAnsi="Times New Roman" w:cs="Times New Roman"/>
          <w:b/>
          <w:bCs/>
          <w:color w:val="000000" w:themeColor="text1"/>
        </w:rPr>
        <w:t xml:space="preserve"> </w:t>
      </w:r>
      <w:r w:rsidRPr="00850066">
        <w:rPr>
          <w:rFonts w:ascii="Times New Roman" w:hAnsi="Times New Roman" w:cs="Times New Roman"/>
          <w:b/>
          <w:bCs/>
          <w:color w:val="000000" w:themeColor="text1"/>
        </w:rPr>
        <w:t>Model</w:t>
      </w:r>
    </w:p>
    <w:p w14:paraId="6C628EB4" w14:textId="77777777" w:rsidR="00FB39BC" w:rsidRDefault="00FB39BC" w:rsidP="00031BB7">
      <w:pPr>
        <w:spacing w:line="360" w:lineRule="auto"/>
        <w:jc w:val="both"/>
        <w:rPr>
          <w:rFonts w:ascii="Times New Roman" w:hAnsi="Times New Roman" w:cs="Times New Roman"/>
        </w:rPr>
      </w:pPr>
      <w:r>
        <w:rPr>
          <w:rFonts w:ascii="Times New Roman" w:hAnsi="Times New Roman" w:cs="Times New Roman"/>
        </w:rPr>
        <w:t>Describe your own proposed medel. An example is provided below:</w:t>
      </w:r>
    </w:p>
    <w:p w14:paraId="1E875BA6" w14:textId="1C098794" w:rsidR="002E6DC9" w:rsidRPr="00FB39BC" w:rsidRDefault="002E6DC9" w:rsidP="00031BB7">
      <w:pPr>
        <w:spacing w:line="360" w:lineRule="auto"/>
        <w:jc w:val="both"/>
        <w:rPr>
          <w:rFonts w:ascii="Times New Roman" w:hAnsi="Times New Roman" w:cs="Times New Roman"/>
          <w:color w:val="FF0000"/>
        </w:rPr>
      </w:pPr>
      <w:r w:rsidRPr="00FB39BC">
        <w:rPr>
          <w:rFonts w:ascii="Times New Roman" w:hAnsi="Times New Roman" w:cs="Times New Roman"/>
          <w:color w:val="FF0000"/>
        </w:rPr>
        <w:t xml:space="preserve">The </w:t>
      </w:r>
      <w:r w:rsidR="00C74B80" w:rsidRPr="00FB39BC">
        <w:rPr>
          <w:rFonts w:ascii="Times New Roman" w:hAnsi="Times New Roman" w:cs="Times New Roman"/>
          <w:color w:val="FF0000"/>
        </w:rPr>
        <w:t>SegmentNet</w:t>
      </w:r>
      <w:r w:rsidRPr="00FB39BC">
        <w:rPr>
          <w:rFonts w:ascii="Times New Roman" w:hAnsi="Times New Roman" w:cs="Times New Roman"/>
          <w:color w:val="FF0000"/>
        </w:rPr>
        <w:t xml:space="preserve"> like most other models used for segmentation is parted into two – the encoder part and the decoder part with </w:t>
      </w:r>
      <w:r w:rsidR="00653C95" w:rsidRPr="00FB39BC">
        <w:rPr>
          <w:rFonts w:ascii="Times New Roman" w:hAnsi="Times New Roman" w:cs="Times New Roman"/>
          <w:color w:val="FF0000"/>
        </w:rPr>
        <w:t>the distance-aware mechanism</w:t>
      </w:r>
      <w:r w:rsidR="006547B3" w:rsidRPr="00FB39BC">
        <w:rPr>
          <w:rFonts w:ascii="Times New Roman" w:hAnsi="Times New Roman" w:cs="Times New Roman"/>
          <w:color w:val="FF0000"/>
        </w:rPr>
        <w:t>,</w:t>
      </w:r>
      <w:r w:rsidRPr="00FB39BC">
        <w:rPr>
          <w:rFonts w:ascii="Times New Roman" w:hAnsi="Times New Roman" w:cs="Times New Roman"/>
          <w:color w:val="FF0000"/>
        </w:rPr>
        <w:t xml:space="preserve"> skip connection</w:t>
      </w:r>
      <w:r w:rsidR="007F7151" w:rsidRPr="00FB39BC">
        <w:rPr>
          <w:rFonts w:ascii="Times New Roman" w:hAnsi="Times New Roman" w:cs="Times New Roman"/>
          <w:color w:val="FF0000"/>
        </w:rPr>
        <w:t>,</w:t>
      </w:r>
      <w:r w:rsidR="006547B3" w:rsidRPr="00FB39BC">
        <w:rPr>
          <w:rFonts w:ascii="Times New Roman" w:hAnsi="Times New Roman" w:cs="Times New Roman"/>
          <w:color w:val="FF0000"/>
        </w:rPr>
        <w:t xml:space="preserve"> and </w:t>
      </w:r>
      <w:r w:rsidR="00653C95" w:rsidRPr="00FB39BC">
        <w:rPr>
          <w:rFonts w:ascii="Times New Roman" w:hAnsi="Times New Roman" w:cs="Times New Roman"/>
          <w:color w:val="FF0000"/>
        </w:rPr>
        <w:t>local feature interaction extraction block</w:t>
      </w:r>
      <w:r w:rsidRPr="00FB39BC">
        <w:rPr>
          <w:rFonts w:ascii="Times New Roman" w:hAnsi="Times New Roman" w:cs="Times New Roman"/>
          <w:color w:val="FF0000"/>
        </w:rPr>
        <w:t xml:space="preserve">. </w:t>
      </w:r>
      <w:r w:rsidR="0010601B" w:rsidRPr="00FB39BC">
        <w:rPr>
          <w:rFonts w:ascii="Times New Roman" w:hAnsi="Times New Roman" w:cs="Times New Roman"/>
          <w:color w:val="FF0000"/>
        </w:rPr>
        <w:t xml:space="preserve">Figure </w:t>
      </w:r>
      <w:r w:rsidR="00AA0EA3" w:rsidRPr="00FB39BC">
        <w:rPr>
          <w:rFonts w:ascii="Times New Roman" w:hAnsi="Times New Roman" w:cs="Times New Roman"/>
          <w:color w:val="FF0000"/>
        </w:rPr>
        <w:t>2</w:t>
      </w:r>
      <w:r w:rsidR="0010601B" w:rsidRPr="00FB39BC">
        <w:rPr>
          <w:rFonts w:ascii="Times New Roman" w:hAnsi="Times New Roman" w:cs="Times New Roman"/>
          <w:color w:val="FF0000"/>
        </w:rPr>
        <w:t xml:space="preserve"> shows the detail</w:t>
      </w:r>
      <w:r w:rsidR="00D126A4" w:rsidRPr="00FB39BC">
        <w:rPr>
          <w:rFonts w:ascii="Times New Roman" w:hAnsi="Times New Roman" w:cs="Times New Roman"/>
          <w:color w:val="FF0000"/>
        </w:rPr>
        <w:t>e</w:t>
      </w:r>
      <w:r w:rsidR="0010601B" w:rsidRPr="00FB39BC">
        <w:rPr>
          <w:rFonts w:ascii="Times New Roman" w:hAnsi="Times New Roman" w:cs="Times New Roman"/>
          <w:color w:val="FF0000"/>
        </w:rPr>
        <w:t xml:space="preserve">d deep learning architecture of the proposed SegmentNet. </w:t>
      </w:r>
      <w:r w:rsidRPr="00FB39BC">
        <w:rPr>
          <w:rFonts w:ascii="Times New Roman" w:hAnsi="Times New Roman" w:cs="Times New Roman"/>
          <w:color w:val="FF0000"/>
        </w:rPr>
        <w:t xml:space="preserve">The encoder portion of the network comprises five convolution levels from the upper part of it to the bottom part. </w:t>
      </w:r>
    </w:p>
    <w:p w14:paraId="0A0605F3" w14:textId="499C6057" w:rsidR="004F430F" w:rsidRPr="00FB39BC" w:rsidRDefault="00461584" w:rsidP="004F430F">
      <w:pPr>
        <w:jc w:val="center"/>
        <w:rPr>
          <w:rFonts w:ascii="Times New Roman" w:hAnsi="Times New Roman" w:cs="Times New Roman"/>
          <w:color w:val="FF0000"/>
        </w:rPr>
      </w:pPr>
      <w:r w:rsidRPr="00FB39BC">
        <w:rPr>
          <w:noProof/>
          <w:color w:val="FF0000"/>
        </w:rPr>
        <w:drawing>
          <wp:inline distT="0" distB="0" distL="0" distR="0" wp14:anchorId="371139AA" wp14:editId="7E6A2863">
            <wp:extent cx="4495800" cy="2238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5800" cy="2238375"/>
                    </a:xfrm>
                    <a:prstGeom prst="rect">
                      <a:avLst/>
                    </a:prstGeom>
                    <a:noFill/>
                    <a:ln>
                      <a:noFill/>
                    </a:ln>
                  </pic:spPr>
                </pic:pic>
              </a:graphicData>
            </a:graphic>
          </wp:inline>
        </w:drawing>
      </w:r>
    </w:p>
    <w:p w14:paraId="18B6B0B7" w14:textId="1B4D5979" w:rsidR="004F430F" w:rsidRPr="00FB39BC" w:rsidRDefault="004F430F" w:rsidP="00E828D8">
      <w:pPr>
        <w:spacing w:before="240"/>
        <w:jc w:val="center"/>
        <w:rPr>
          <w:rFonts w:ascii="Times New Roman" w:hAnsi="Times New Roman" w:cs="Times New Roman"/>
          <w:color w:val="FF0000"/>
          <w:sz w:val="21"/>
          <w:szCs w:val="21"/>
        </w:rPr>
      </w:pPr>
      <w:r w:rsidRPr="00FB39BC">
        <w:rPr>
          <w:rFonts w:ascii="Times New Roman" w:hAnsi="Times New Roman" w:cs="Times New Roman"/>
          <w:color w:val="FF0000"/>
          <w:sz w:val="21"/>
          <w:szCs w:val="21"/>
        </w:rPr>
        <w:t>Fig</w:t>
      </w:r>
      <w:r w:rsidR="00FA4725" w:rsidRPr="00FB39BC">
        <w:rPr>
          <w:rFonts w:ascii="Times New Roman" w:hAnsi="Times New Roman" w:cs="Times New Roman"/>
          <w:color w:val="FF0000"/>
          <w:sz w:val="21"/>
          <w:szCs w:val="21"/>
        </w:rPr>
        <w:t>ure</w:t>
      </w:r>
      <w:r w:rsidRPr="00FB39BC">
        <w:rPr>
          <w:rFonts w:ascii="Times New Roman" w:hAnsi="Times New Roman" w:cs="Times New Roman"/>
          <w:color w:val="FF0000"/>
          <w:sz w:val="21"/>
          <w:szCs w:val="21"/>
        </w:rPr>
        <w:t xml:space="preserve"> </w:t>
      </w:r>
      <w:r w:rsidR="00AA0EA3" w:rsidRPr="00FB39BC">
        <w:rPr>
          <w:rFonts w:ascii="Times New Roman" w:hAnsi="Times New Roman" w:cs="Times New Roman"/>
          <w:color w:val="FF0000"/>
          <w:sz w:val="21"/>
          <w:szCs w:val="21"/>
        </w:rPr>
        <w:t>2</w:t>
      </w:r>
      <w:r w:rsidR="00FA4725" w:rsidRPr="00FB39BC">
        <w:rPr>
          <w:rFonts w:ascii="Times New Roman" w:hAnsi="Times New Roman" w:cs="Times New Roman"/>
          <w:b/>
          <w:bCs/>
          <w:color w:val="FF0000"/>
          <w:sz w:val="21"/>
          <w:szCs w:val="21"/>
        </w:rPr>
        <w:t>.</w:t>
      </w:r>
      <w:r w:rsidR="00FA4725" w:rsidRPr="00FB39BC">
        <w:rPr>
          <w:rFonts w:ascii="Times New Roman" w:hAnsi="Times New Roman" w:cs="Times New Roman"/>
          <w:color w:val="FF0000"/>
          <w:sz w:val="21"/>
          <w:szCs w:val="21"/>
        </w:rPr>
        <w:t xml:space="preserve"> </w:t>
      </w:r>
      <w:r w:rsidR="00B116E5" w:rsidRPr="00FB39BC">
        <w:rPr>
          <w:rFonts w:ascii="Times New Roman" w:hAnsi="Times New Roman" w:cs="Times New Roman"/>
          <w:color w:val="FF0000"/>
          <w:sz w:val="21"/>
          <w:szCs w:val="21"/>
        </w:rPr>
        <w:t xml:space="preserve">The </w:t>
      </w:r>
      <w:r w:rsidR="00362229" w:rsidRPr="00FB39BC">
        <w:rPr>
          <w:rFonts w:ascii="Times New Roman" w:hAnsi="Times New Roman" w:cs="Times New Roman"/>
          <w:color w:val="FF0000"/>
          <w:sz w:val="21"/>
          <w:szCs w:val="21"/>
        </w:rPr>
        <w:t xml:space="preserve">Architectural </w:t>
      </w:r>
      <w:r w:rsidR="00B116E5" w:rsidRPr="00FB39BC">
        <w:rPr>
          <w:rFonts w:ascii="Times New Roman" w:hAnsi="Times New Roman" w:cs="Times New Roman"/>
          <w:color w:val="FF0000"/>
          <w:sz w:val="21"/>
          <w:szCs w:val="21"/>
        </w:rPr>
        <w:t xml:space="preserve">Overview </w:t>
      </w:r>
      <w:r w:rsidR="00362229" w:rsidRPr="00FB39BC">
        <w:rPr>
          <w:rFonts w:ascii="Times New Roman" w:hAnsi="Times New Roman" w:cs="Times New Roman"/>
          <w:color w:val="FF0000"/>
          <w:sz w:val="21"/>
          <w:szCs w:val="21"/>
        </w:rPr>
        <w:t>of the Local Feature Extraction Block</w:t>
      </w:r>
      <w:r w:rsidR="00B116E5" w:rsidRPr="00FB39BC">
        <w:rPr>
          <w:rFonts w:ascii="Times New Roman" w:hAnsi="Times New Roman" w:cs="Times New Roman"/>
          <w:color w:val="FF0000"/>
          <w:sz w:val="21"/>
          <w:szCs w:val="21"/>
        </w:rPr>
        <w:t xml:space="preserve"> </w:t>
      </w:r>
    </w:p>
    <w:p w14:paraId="5E018E90" w14:textId="373E084B" w:rsidR="00E11ADA" w:rsidRPr="00FB39BC" w:rsidRDefault="00FA4725" w:rsidP="005C4CF8">
      <w:pPr>
        <w:spacing w:before="240" w:line="360" w:lineRule="auto"/>
        <w:jc w:val="both"/>
        <w:rPr>
          <w:rFonts w:ascii="Times New Roman" w:hAnsi="Times New Roman" w:cs="Times New Roman"/>
          <w:color w:val="FF0000"/>
        </w:rPr>
      </w:pPr>
      <w:r w:rsidRPr="00FB39BC">
        <w:rPr>
          <w:rFonts w:ascii="Times New Roman" w:hAnsi="Times New Roman" w:cs="Times New Roman"/>
          <w:color w:val="FF0000"/>
        </w:rPr>
        <w:t xml:space="preserve">One layer of </w:t>
      </w:r>
      <w:r w:rsidR="00543950" w:rsidRPr="00FB39BC">
        <w:rPr>
          <w:rFonts w:ascii="Times New Roman" w:hAnsi="Times New Roman" w:cs="Times New Roman"/>
          <w:color w:val="FF0000"/>
        </w:rPr>
        <w:t>the local feature extract</w:t>
      </w:r>
      <w:r w:rsidR="00BD6A24" w:rsidRPr="00FB39BC">
        <w:rPr>
          <w:rFonts w:ascii="Times New Roman" w:hAnsi="Times New Roman" w:cs="Times New Roman"/>
          <w:color w:val="FF0000"/>
        </w:rPr>
        <w:t>ion</w:t>
      </w:r>
      <w:r w:rsidR="00543950" w:rsidRPr="00FB39BC">
        <w:rPr>
          <w:rFonts w:ascii="Times New Roman" w:hAnsi="Times New Roman" w:cs="Times New Roman"/>
          <w:color w:val="FF0000"/>
        </w:rPr>
        <w:t xml:space="preserve"> block </w:t>
      </w:r>
      <w:r w:rsidRPr="00FB39BC">
        <w:rPr>
          <w:rFonts w:ascii="Times New Roman" w:hAnsi="Times New Roman" w:cs="Times New Roman"/>
          <w:color w:val="FF0000"/>
        </w:rPr>
        <w:t xml:space="preserve">comprises </w:t>
      </w:r>
      <w:r w:rsidR="00543950" w:rsidRPr="00FB39BC">
        <w:rPr>
          <w:rFonts w:ascii="Times New Roman" w:hAnsi="Times New Roman" w:cs="Times New Roman"/>
          <w:color w:val="FF0000"/>
        </w:rPr>
        <w:t xml:space="preserve">a </w:t>
      </w:r>
      <w:r w:rsidRPr="00FB39BC">
        <w:rPr>
          <w:rFonts w:ascii="Times New Roman" w:hAnsi="Times New Roman" w:cs="Times New Roman"/>
          <w:color w:val="FF0000"/>
        </w:rPr>
        <w:t xml:space="preserve">depthwise </w:t>
      </w:r>
      <w:r w:rsidR="00543950" w:rsidRPr="00FB39BC">
        <w:rPr>
          <w:rFonts w:ascii="Times New Roman" w:hAnsi="Times New Roman" w:cs="Times New Roman"/>
          <w:color w:val="FF0000"/>
        </w:rPr>
        <w:t xml:space="preserve">separable operation </w:t>
      </w:r>
      <w:r w:rsidRPr="00FB39BC">
        <w:rPr>
          <w:rFonts w:ascii="Times New Roman" w:hAnsi="Times New Roman" w:cs="Times New Roman"/>
          <w:color w:val="FF0000"/>
        </w:rPr>
        <w:t xml:space="preserve">whose kernel size is k x k and </w:t>
      </w:r>
      <w:r w:rsidR="00543950" w:rsidRPr="00FB39BC">
        <w:rPr>
          <w:rFonts w:ascii="Times New Roman" w:hAnsi="Times New Roman" w:cs="Times New Roman"/>
          <w:color w:val="FF0000"/>
        </w:rPr>
        <w:t xml:space="preserve">a 1 x1 </w:t>
      </w:r>
      <w:r w:rsidRPr="00FB39BC">
        <w:rPr>
          <w:rFonts w:ascii="Times New Roman" w:hAnsi="Times New Roman" w:cs="Times New Roman"/>
          <w:color w:val="FF0000"/>
        </w:rPr>
        <w:t xml:space="preserve">convolution. The composition of the channels of the input feature map is equivalent to the number of groups in the depthwise </w:t>
      </w:r>
      <w:r w:rsidR="00543950" w:rsidRPr="00FB39BC">
        <w:rPr>
          <w:rFonts w:ascii="Times New Roman" w:hAnsi="Times New Roman" w:cs="Times New Roman"/>
          <w:color w:val="FF0000"/>
        </w:rPr>
        <w:t xml:space="preserve">separable operation </w:t>
      </w:r>
      <w:r w:rsidRPr="00FB39BC">
        <w:rPr>
          <w:rFonts w:ascii="Times New Roman" w:hAnsi="Times New Roman" w:cs="Times New Roman"/>
          <w:color w:val="FF0000"/>
        </w:rPr>
        <w:t xml:space="preserve">kernel. Every channel is also </w:t>
      </w:r>
      <w:r w:rsidRPr="00FB39BC">
        <w:rPr>
          <w:rFonts w:ascii="Times New Roman" w:hAnsi="Times New Roman" w:cs="Times New Roman"/>
          <w:color w:val="FF0000"/>
        </w:rPr>
        <w:lastRenderedPageBreak/>
        <w:t xml:space="preserve">equipped with a </w:t>
      </w:r>
      <w:r w:rsidR="00543950" w:rsidRPr="00FB39BC">
        <w:rPr>
          <w:rFonts w:ascii="Times New Roman" w:hAnsi="Times New Roman" w:cs="Times New Roman"/>
          <w:color w:val="FF0000"/>
        </w:rPr>
        <w:t>Smoothed ReLU</w:t>
      </w:r>
      <w:r w:rsidRPr="00FB39BC">
        <w:rPr>
          <w:rFonts w:ascii="Times New Roman" w:hAnsi="Times New Roman" w:cs="Times New Roman"/>
          <w:color w:val="FF0000"/>
        </w:rPr>
        <w:t xml:space="preserve"> activation alongside a </w:t>
      </w:r>
      <w:r w:rsidR="00543950" w:rsidRPr="00FB39BC">
        <w:rPr>
          <w:rFonts w:ascii="Times New Roman" w:hAnsi="Times New Roman" w:cs="Times New Roman"/>
          <w:color w:val="FF0000"/>
        </w:rPr>
        <w:t>Normalization Transform</w:t>
      </w:r>
      <w:r w:rsidRPr="00FB39BC">
        <w:rPr>
          <w:rFonts w:ascii="Times New Roman" w:hAnsi="Times New Roman" w:cs="Times New Roman"/>
          <w:color w:val="FF0000"/>
        </w:rPr>
        <w:t xml:space="preserve">. The architectural design of </w:t>
      </w:r>
      <w:r w:rsidR="00543950" w:rsidRPr="00FB39BC">
        <w:rPr>
          <w:rFonts w:ascii="Times New Roman" w:hAnsi="Times New Roman" w:cs="Times New Roman"/>
          <w:color w:val="FF0000"/>
        </w:rPr>
        <w:t>this block</w:t>
      </w:r>
      <w:r w:rsidRPr="00FB39BC">
        <w:rPr>
          <w:rFonts w:ascii="Times New Roman" w:hAnsi="Times New Roman" w:cs="Times New Roman"/>
          <w:color w:val="FF0000"/>
        </w:rPr>
        <w:t xml:space="preserve"> is shown in Figure </w:t>
      </w:r>
      <w:r w:rsidR="005D74DB" w:rsidRPr="00FB39BC">
        <w:rPr>
          <w:rFonts w:ascii="Times New Roman" w:hAnsi="Times New Roman" w:cs="Times New Roman"/>
          <w:color w:val="FF0000"/>
        </w:rPr>
        <w:t>4</w:t>
      </w:r>
      <w:r w:rsidRPr="00FB39BC">
        <w:rPr>
          <w:rFonts w:ascii="Times New Roman" w:hAnsi="Times New Roman" w:cs="Times New Roman"/>
          <w:color w:val="FF0000"/>
        </w:rPr>
        <w:t xml:space="preserve">. </w:t>
      </w:r>
      <w:r w:rsidR="00E11ADA" w:rsidRPr="00FB39BC">
        <w:rPr>
          <w:rFonts w:ascii="Times New Roman" w:hAnsi="Times New Roman" w:cs="Times New Roman"/>
          <w:color w:val="FF0000"/>
        </w:rPr>
        <w:t xml:space="preserve">The </w:t>
      </w:r>
      <w:r w:rsidR="00543950" w:rsidRPr="00FB39BC">
        <w:rPr>
          <w:rFonts w:ascii="Times New Roman" w:hAnsi="Times New Roman" w:cs="Times New Roman"/>
          <w:color w:val="FF0000"/>
        </w:rPr>
        <w:t>normalization transform</w:t>
      </w:r>
      <w:r w:rsidR="00E11ADA" w:rsidRPr="00FB39BC">
        <w:rPr>
          <w:rFonts w:ascii="Times New Roman" w:hAnsi="Times New Roman" w:cs="Times New Roman"/>
          <w:color w:val="FF0000"/>
        </w:rPr>
        <w:t xml:space="preserve"> is expressed by the following equations (1) and (2)</w:t>
      </w:r>
    </w:p>
    <w:p w14:paraId="7CC718D4" w14:textId="26392A4F" w:rsidR="00E11ADA" w:rsidRPr="00FB39BC" w:rsidRDefault="00FA4725" w:rsidP="00E11ADA">
      <w:pPr>
        <w:jc w:val="center"/>
        <w:rPr>
          <w:rFonts w:ascii="Times New Roman" w:hAnsi="Times New Roman" w:cs="Times New Roman"/>
          <w:color w:val="FF0000"/>
        </w:rPr>
      </w:pPr>
      <w:r w:rsidRPr="00FB39BC">
        <w:rPr>
          <w:rFonts w:ascii="Times New Roman" w:hAnsi="Times New Roman" w:cs="Times New Roman"/>
          <w:color w:val="FF0000"/>
        </w:rPr>
        <w:tab/>
      </w:r>
      <w:r w:rsidRPr="00FB39BC">
        <w:rPr>
          <w:rFonts w:ascii="Times New Roman" w:hAnsi="Times New Roman" w:cs="Times New Roman"/>
          <w:color w:val="FF0000"/>
        </w:rPr>
        <w:tab/>
      </w:r>
      <w:r w:rsidRPr="00FB39BC">
        <w:rPr>
          <w:rFonts w:ascii="Times New Roman" w:hAnsi="Times New Roman" w:cs="Times New Roman"/>
          <w:color w:val="FF0000"/>
        </w:rPr>
        <w:tab/>
      </w:r>
      <m:oMath>
        <m:sSubSup>
          <m:sSubSupPr>
            <m:ctrlPr>
              <w:rPr>
                <w:rFonts w:ascii="Cambria Math" w:hAnsi="Cambria Math" w:cs="Times New Roman"/>
                <w:i/>
                <w:color w:val="FF0000"/>
              </w:rPr>
            </m:ctrlPr>
          </m:sSubSupPr>
          <m:e>
            <m:r>
              <w:rPr>
                <w:rFonts w:ascii="Cambria Math" w:hAnsi="Cambria Math" w:cs="Times New Roman"/>
                <w:color w:val="FF0000"/>
              </w:rPr>
              <m:t>f</m:t>
            </m:r>
          </m:e>
          <m:sub>
            <m:r>
              <w:rPr>
                <w:rFonts w:ascii="Cambria Math" w:hAnsi="Cambria Math" w:cs="Times New Roman"/>
                <w:color w:val="FF0000"/>
              </w:rPr>
              <m:t>l</m:t>
            </m:r>
          </m:sub>
          <m:sup>
            <m:r>
              <w:rPr>
                <w:rFonts w:ascii="Cambria Math" w:hAnsi="Cambria Math" w:cs="Times New Roman"/>
                <w:color w:val="FF0000"/>
              </w:rPr>
              <m:t>'</m:t>
            </m:r>
          </m:sup>
        </m:sSubSup>
        <m:r>
          <w:rPr>
            <w:rFonts w:ascii="Cambria Math" w:hAnsi="Cambria Math" w:cs="Times New Roman"/>
            <w:color w:val="FF0000"/>
          </w:rPr>
          <m:t>=NT</m:t>
        </m:r>
        <m:d>
          <m:dPr>
            <m:ctrlPr>
              <w:rPr>
                <w:rFonts w:ascii="Cambria Math" w:hAnsi="Cambria Math" w:cs="Times New Roman"/>
                <w:i/>
                <w:color w:val="FF0000"/>
              </w:rPr>
            </m:ctrlPr>
          </m:dPr>
          <m:e>
            <m:sSub>
              <m:sSubPr>
                <m:ctrlPr>
                  <w:rPr>
                    <w:rFonts w:ascii="Cambria Math" w:hAnsi="Cambria Math" w:cs="Times New Roman"/>
                    <w:i/>
                    <w:color w:val="FF0000"/>
                  </w:rPr>
                </m:ctrlPr>
              </m:sSubPr>
              <m:e>
                <m:r>
                  <w:rPr>
                    <w:rFonts w:ascii="Cambria Math" w:hAnsi="Cambria Math" w:cs="Times New Roman"/>
                    <w:color w:val="FF0000"/>
                  </w:rPr>
                  <m:t>σ</m:t>
                </m:r>
              </m:e>
              <m:sub>
                <m:r>
                  <w:rPr>
                    <w:rFonts w:ascii="Cambria Math" w:hAnsi="Cambria Math" w:cs="Times New Roman"/>
                    <w:color w:val="FF0000"/>
                  </w:rPr>
                  <m:t>1</m:t>
                </m:r>
              </m:sub>
            </m:sSub>
            <m:d>
              <m:dPr>
                <m:begChr m:val="{"/>
                <m:endChr m:val="}"/>
                <m:ctrlPr>
                  <w:rPr>
                    <w:rFonts w:ascii="Cambria Math" w:hAnsi="Cambria Math" w:cs="Times New Roman"/>
                    <w:i/>
                    <w:color w:val="FF0000"/>
                  </w:rPr>
                </m:ctrlPr>
              </m:dPr>
              <m:e>
                <m:r>
                  <w:rPr>
                    <w:rFonts w:ascii="Cambria Math" w:hAnsi="Cambria Math" w:cs="Times New Roman"/>
                    <w:color w:val="FF0000"/>
                  </w:rPr>
                  <m:t>DepthwiseSepop</m:t>
                </m:r>
                <m:d>
                  <m:dPr>
                    <m:ctrlPr>
                      <w:rPr>
                        <w:rFonts w:ascii="Cambria Math" w:hAnsi="Cambria Math" w:cs="Times New Roman"/>
                        <w:i/>
                        <w:color w:val="FF0000"/>
                      </w:rPr>
                    </m:ctrlPr>
                  </m:dPr>
                  <m:e>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l-1</m:t>
                        </m:r>
                      </m:sub>
                    </m:sSub>
                  </m:e>
                </m:d>
              </m:e>
            </m:d>
          </m:e>
        </m:d>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l-1</m:t>
            </m:r>
          </m:sub>
        </m:sSub>
      </m:oMath>
      <w:r w:rsidR="00E11ADA" w:rsidRPr="00FB39BC">
        <w:rPr>
          <w:rFonts w:ascii="Times New Roman" w:hAnsi="Times New Roman" w:cs="Times New Roman"/>
          <w:color w:val="FF0000"/>
        </w:rPr>
        <w:t xml:space="preserve"> </w:t>
      </w:r>
      <w:r w:rsidR="00E11ADA" w:rsidRPr="00FB39BC">
        <w:rPr>
          <w:rFonts w:ascii="Times New Roman" w:hAnsi="Times New Roman" w:cs="Times New Roman"/>
          <w:color w:val="FF0000"/>
        </w:rPr>
        <w:tab/>
      </w:r>
      <w:r w:rsidR="00E11ADA" w:rsidRPr="00FB39BC">
        <w:rPr>
          <w:rFonts w:ascii="Times New Roman" w:hAnsi="Times New Roman" w:cs="Times New Roman"/>
          <w:color w:val="FF0000"/>
        </w:rPr>
        <w:tab/>
      </w:r>
      <w:r w:rsidRPr="00FB39BC">
        <w:rPr>
          <w:rFonts w:ascii="Times New Roman" w:hAnsi="Times New Roman" w:cs="Times New Roman"/>
          <w:color w:val="FF0000"/>
        </w:rPr>
        <w:tab/>
      </w:r>
      <w:r w:rsidRPr="00FB39BC">
        <w:rPr>
          <w:rFonts w:ascii="Times New Roman" w:hAnsi="Times New Roman" w:cs="Times New Roman"/>
          <w:color w:val="FF0000"/>
        </w:rPr>
        <w:tab/>
      </w:r>
      <w:r w:rsidR="00E11ADA" w:rsidRPr="00FB39BC">
        <w:rPr>
          <w:rFonts w:ascii="Times New Roman" w:hAnsi="Times New Roman" w:cs="Times New Roman"/>
          <w:color w:val="FF0000"/>
        </w:rPr>
        <w:t>(1)</w:t>
      </w:r>
    </w:p>
    <w:p w14:paraId="7D107A24" w14:textId="1A7616CC" w:rsidR="00E11ADA" w:rsidRPr="00FB39BC" w:rsidRDefault="00FA4725" w:rsidP="00E11ADA">
      <w:pPr>
        <w:jc w:val="center"/>
        <w:rPr>
          <w:rFonts w:ascii="Times New Roman" w:hAnsi="Times New Roman" w:cs="Times New Roman"/>
          <w:color w:val="FF0000"/>
        </w:rPr>
      </w:pPr>
      <w:r w:rsidRPr="00FB39BC">
        <w:rPr>
          <w:rFonts w:ascii="Times New Roman" w:hAnsi="Times New Roman" w:cs="Times New Roman"/>
          <w:color w:val="FF0000"/>
        </w:rPr>
        <w:tab/>
      </w:r>
      <w:r w:rsidRPr="00FB39BC">
        <w:rPr>
          <w:rFonts w:ascii="Times New Roman" w:hAnsi="Times New Roman" w:cs="Times New Roman"/>
          <w:color w:val="FF0000"/>
        </w:rPr>
        <w:tab/>
      </w:r>
      <w:r w:rsidRPr="00FB39BC">
        <w:rPr>
          <w:rFonts w:ascii="Times New Roman" w:hAnsi="Times New Roman" w:cs="Times New Roman"/>
          <w:color w:val="FF0000"/>
        </w:rPr>
        <w:tab/>
      </w:r>
      <m:oMath>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l</m:t>
            </m:r>
          </m:sub>
        </m:sSub>
        <m:r>
          <w:rPr>
            <w:rFonts w:ascii="Cambria Math" w:hAnsi="Cambria Math" w:cs="Times New Roman"/>
            <w:color w:val="FF0000"/>
          </w:rPr>
          <m:t>=BN</m:t>
        </m:r>
        <m:d>
          <m:dPr>
            <m:ctrlPr>
              <w:rPr>
                <w:rFonts w:ascii="Cambria Math" w:hAnsi="Cambria Math" w:cs="Times New Roman"/>
                <w:i/>
                <w:color w:val="FF0000"/>
              </w:rPr>
            </m:ctrlPr>
          </m:dPr>
          <m:e>
            <m:sSub>
              <m:sSubPr>
                <m:ctrlPr>
                  <w:rPr>
                    <w:rFonts w:ascii="Cambria Math" w:hAnsi="Cambria Math" w:cs="Times New Roman"/>
                    <w:i/>
                    <w:color w:val="FF0000"/>
                  </w:rPr>
                </m:ctrlPr>
              </m:sSubPr>
              <m:e>
                <m:r>
                  <w:rPr>
                    <w:rFonts w:ascii="Cambria Math" w:hAnsi="Cambria Math" w:cs="Times New Roman"/>
                    <w:color w:val="FF0000"/>
                  </w:rPr>
                  <m:t>σ</m:t>
                </m:r>
              </m:e>
              <m:sub>
                <m:r>
                  <w:rPr>
                    <w:rFonts w:ascii="Cambria Math" w:hAnsi="Cambria Math" w:cs="Times New Roman"/>
                    <w:color w:val="FF0000"/>
                  </w:rPr>
                  <m:t>1</m:t>
                </m:r>
              </m:sub>
            </m:sSub>
            <m:d>
              <m:dPr>
                <m:begChr m:val="{"/>
                <m:endChr m:val="}"/>
                <m:ctrlPr>
                  <w:rPr>
                    <w:rFonts w:ascii="Cambria Math" w:hAnsi="Cambria Math" w:cs="Times New Roman"/>
                    <w:i/>
                    <w:color w:val="FF0000"/>
                  </w:rPr>
                </m:ctrlPr>
              </m:dPr>
              <m:e>
                <m:r>
                  <w:rPr>
                    <w:rFonts w:ascii="Cambria Math" w:hAnsi="Cambria Math" w:cs="Times New Roman"/>
                    <w:color w:val="FF0000"/>
                  </w:rPr>
                  <m:t>1x 1 Conv</m:t>
                </m:r>
                <m:d>
                  <m:dPr>
                    <m:ctrlPr>
                      <w:rPr>
                        <w:rFonts w:ascii="Cambria Math" w:hAnsi="Cambria Math" w:cs="Times New Roman"/>
                        <w:i/>
                        <w:color w:val="FF0000"/>
                      </w:rPr>
                    </m:ctrlPr>
                  </m:dPr>
                  <m:e>
                    <m:sSubSup>
                      <m:sSubSupPr>
                        <m:ctrlPr>
                          <w:rPr>
                            <w:rFonts w:ascii="Cambria Math" w:hAnsi="Cambria Math" w:cs="Times New Roman"/>
                            <w:i/>
                            <w:color w:val="FF0000"/>
                          </w:rPr>
                        </m:ctrlPr>
                      </m:sSubSupPr>
                      <m:e>
                        <m:r>
                          <w:rPr>
                            <w:rFonts w:ascii="Cambria Math" w:hAnsi="Cambria Math" w:cs="Times New Roman"/>
                            <w:color w:val="FF0000"/>
                          </w:rPr>
                          <m:t>f</m:t>
                        </m:r>
                      </m:e>
                      <m:sub>
                        <m:r>
                          <w:rPr>
                            <w:rFonts w:ascii="Cambria Math" w:hAnsi="Cambria Math" w:cs="Times New Roman"/>
                            <w:color w:val="FF0000"/>
                          </w:rPr>
                          <m:t>l</m:t>
                        </m:r>
                      </m:sub>
                      <m:sup>
                        <m:r>
                          <w:rPr>
                            <w:rFonts w:ascii="Cambria Math" w:hAnsi="Cambria Math" w:cs="Times New Roman" w:hint="eastAsia"/>
                            <w:color w:val="FF0000"/>
                          </w:rPr>
                          <m:t>'</m:t>
                        </m:r>
                      </m:sup>
                    </m:sSubSup>
                  </m:e>
                </m:d>
              </m:e>
            </m:d>
          </m:e>
        </m:d>
      </m:oMath>
      <w:r w:rsidR="00E11ADA" w:rsidRPr="00FB39BC">
        <w:rPr>
          <w:rFonts w:ascii="Times New Roman" w:hAnsi="Times New Roman" w:cs="Times New Roman"/>
          <w:color w:val="FF0000"/>
        </w:rPr>
        <w:tab/>
      </w:r>
      <w:r w:rsidR="00E11ADA" w:rsidRPr="00FB39BC">
        <w:rPr>
          <w:rFonts w:ascii="Times New Roman" w:hAnsi="Times New Roman" w:cs="Times New Roman"/>
          <w:color w:val="FF0000"/>
        </w:rPr>
        <w:tab/>
      </w:r>
      <w:r w:rsidRPr="00FB39BC">
        <w:rPr>
          <w:rFonts w:ascii="Times New Roman" w:hAnsi="Times New Roman" w:cs="Times New Roman"/>
          <w:color w:val="FF0000"/>
        </w:rPr>
        <w:tab/>
      </w:r>
      <w:r w:rsidRPr="00FB39BC">
        <w:rPr>
          <w:rFonts w:ascii="Times New Roman" w:hAnsi="Times New Roman" w:cs="Times New Roman"/>
          <w:color w:val="FF0000"/>
        </w:rPr>
        <w:tab/>
      </w:r>
      <w:r w:rsidR="00E11ADA" w:rsidRPr="00FB39BC">
        <w:rPr>
          <w:rFonts w:ascii="Times New Roman" w:hAnsi="Times New Roman" w:cs="Times New Roman"/>
          <w:color w:val="FF0000"/>
        </w:rPr>
        <w:tab/>
      </w:r>
      <w:r w:rsidR="00BD2232" w:rsidRPr="00FB39BC">
        <w:rPr>
          <w:rFonts w:ascii="Times New Roman" w:hAnsi="Times New Roman" w:cs="Times New Roman"/>
          <w:color w:val="FF0000"/>
        </w:rPr>
        <w:t xml:space="preserve">             </w:t>
      </w:r>
      <w:r w:rsidR="00E11ADA" w:rsidRPr="00FB39BC">
        <w:rPr>
          <w:rFonts w:ascii="Times New Roman" w:hAnsi="Times New Roman" w:cs="Times New Roman"/>
          <w:color w:val="FF0000"/>
        </w:rPr>
        <w:t>(2)</w:t>
      </w:r>
    </w:p>
    <w:p w14:paraId="7C2AC477" w14:textId="7DD5A25F" w:rsidR="00E11ADA" w:rsidRPr="00FB39BC" w:rsidRDefault="00E11ADA" w:rsidP="00FA4725">
      <w:pPr>
        <w:spacing w:line="360" w:lineRule="auto"/>
        <w:jc w:val="both"/>
        <w:rPr>
          <w:rFonts w:ascii="Times New Roman" w:hAnsi="Times New Roman" w:cs="Times New Roman"/>
          <w:color w:val="FF0000"/>
        </w:rPr>
      </w:pPr>
      <w:r w:rsidRPr="00FB39BC">
        <w:rPr>
          <w:rFonts w:ascii="Times New Roman" w:hAnsi="Times New Roman" w:cs="Times New Roman"/>
          <w:color w:val="FF0000"/>
        </w:rPr>
        <w:t xml:space="preserve">Where </w:t>
      </w:r>
      <w:r w:rsidRPr="00FB39BC">
        <w:rPr>
          <w:rFonts w:ascii="Times New Roman" w:hAnsi="Times New Roman" w:cs="Times New Roman"/>
          <w:i/>
          <w:iCs/>
          <w:color w:val="FF0000"/>
        </w:rPr>
        <w:t>N</w:t>
      </w:r>
      <w:r w:rsidR="00543950" w:rsidRPr="00FB39BC">
        <w:rPr>
          <w:rFonts w:ascii="Times New Roman" w:hAnsi="Times New Roman" w:cs="Times New Roman"/>
          <w:i/>
          <w:iCs/>
          <w:color w:val="FF0000"/>
        </w:rPr>
        <w:t>T</w:t>
      </w:r>
      <w:r w:rsidRPr="00FB39BC">
        <w:rPr>
          <w:rFonts w:ascii="Times New Roman" w:hAnsi="Times New Roman" w:cs="Times New Roman"/>
          <w:i/>
          <w:iCs/>
          <w:color w:val="FF0000"/>
        </w:rPr>
        <w:t xml:space="preserve"> </w:t>
      </w:r>
      <w:r w:rsidRPr="00FB39BC">
        <w:rPr>
          <w:rFonts w:ascii="Times New Roman" w:hAnsi="Times New Roman" w:cs="Times New Roman"/>
          <w:color w:val="FF0000"/>
        </w:rPr>
        <w:t xml:space="preserve">stands for </w:t>
      </w:r>
      <w:r w:rsidR="00543950" w:rsidRPr="00FB39BC">
        <w:rPr>
          <w:rFonts w:ascii="Times New Roman" w:hAnsi="Times New Roman" w:cs="Times New Roman"/>
          <w:color w:val="FF0000"/>
        </w:rPr>
        <w:t>Normalization Transform</w:t>
      </w:r>
      <w:r w:rsidRPr="00FB39BC">
        <w:rPr>
          <w:rFonts w:ascii="Times New Roman" w:hAnsi="Times New Roman" w:cs="Times New Roman"/>
          <w:color w:val="FF0000"/>
        </w:rPr>
        <w:t xml:space="preserve">, </w:t>
      </w:r>
      <m:oMath>
        <m:sSub>
          <m:sSubPr>
            <m:ctrlPr>
              <w:rPr>
                <w:rFonts w:ascii="Cambria Math" w:hAnsi="Cambria Math" w:cs="Times New Roman"/>
                <w:i/>
                <w:color w:val="FF0000"/>
              </w:rPr>
            </m:ctrlPr>
          </m:sSubPr>
          <m:e>
            <m:r>
              <w:rPr>
                <w:rFonts w:ascii="Cambria Math" w:hAnsi="Cambria Math" w:cs="Times New Roman"/>
                <w:color w:val="FF0000"/>
              </w:rPr>
              <m:t>σ</m:t>
            </m:r>
          </m:e>
          <m:sub>
            <m:r>
              <w:rPr>
                <w:rFonts w:ascii="Cambria Math" w:hAnsi="Cambria Math" w:cs="Times New Roman"/>
                <w:color w:val="FF0000"/>
              </w:rPr>
              <m:t>1</m:t>
            </m:r>
          </m:sub>
        </m:sSub>
      </m:oMath>
      <w:r w:rsidRPr="00FB39BC">
        <w:rPr>
          <w:rFonts w:ascii="Times New Roman" w:hAnsi="Times New Roman" w:cs="Times New Roman"/>
          <w:color w:val="FF0000"/>
        </w:rPr>
        <w:t xml:space="preserve"> stands for </w:t>
      </w:r>
      <w:r w:rsidR="00543950" w:rsidRPr="00FB39BC">
        <w:rPr>
          <w:rFonts w:ascii="Times New Roman" w:hAnsi="Times New Roman" w:cs="Times New Roman"/>
          <w:color w:val="FF0000"/>
        </w:rPr>
        <w:t xml:space="preserve">Smoothed ReLU </w:t>
      </w:r>
      <w:r w:rsidRPr="00FB39BC">
        <w:rPr>
          <w:rFonts w:ascii="Times New Roman" w:hAnsi="Times New Roman" w:cs="Times New Roman"/>
          <w:color w:val="FF0000"/>
        </w:rPr>
        <w:t xml:space="preserve">activation, and </w:t>
      </w:r>
      <m:oMath>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l</m:t>
            </m:r>
          </m:sub>
        </m:sSub>
      </m:oMath>
      <w:r w:rsidRPr="00FB39BC">
        <w:rPr>
          <w:rFonts w:ascii="Times New Roman" w:hAnsi="Times New Roman" w:cs="Times New Roman"/>
          <w:color w:val="FF0000"/>
        </w:rPr>
        <w:t xml:space="preserve"> is the feature map got as output from layer </w:t>
      </w:r>
      <w:r w:rsidRPr="00FB39BC">
        <w:rPr>
          <w:rFonts w:ascii="Times New Roman" w:hAnsi="Times New Roman" w:cs="Times New Roman"/>
          <w:i/>
          <w:iCs/>
          <w:color w:val="FF0000"/>
        </w:rPr>
        <w:t xml:space="preserve">l </w:t>
      </w:r>
      <w:r w:rsidRPr="00FB39BC">
        <w:rPr>
          <w:rFonts w:ascii="Times New Roman" w:hAnsi="Times New Roman" w:cs="Times New Roman"/>
          <w:color w:val="FF0000"/>
        </w:rPr>
        <w:t xml:space="preserve">in the block of </w:t>
      </w:r>
      <w:r w:rsidR="00D448FC" w:rsidRPr="00FB39BC">
        <w:rPr>
          <w:rFonts w:ascii="Times New Roman" w:hAnsi="Times New Roman" w:cs="Times New Roman"/>
          <w:color w:val="FF0000"/>
        </w:rPr>
        <w:t xml:space="preserve">the </w:t>
      </w:r>
      <w:r w:rsidR="00543950" w:rsidRPr="00FB39BC">
        <w:rPr>
          <w:rFonts w:ascii="Times New Roman" w:hAnsi="Times New Roman" w:cs="Times New Roman"/>
          <w:color w:val="FF0000"/>
        </w:rPr>
        <w:t>local feature extraction block</w:t>
      </w:r>
      <w:r w:rsidRPr="00FB39BC">
        <w:rPr>
          <w:rFonts w:ascii="Times New Roman" w:hAnsi="Times New Roman" w:cs="Times New Roman"/>
          <w:color w:val="FF0000"/>
        </w:rPr>
        <w:t>. The layers of th</w:t>
      </w:r>
      <w:r w:rsidR="00543950" w:rsidRPr="00FB39BC">
        <w:rPr>
          <w:rFonts w:ascii="Times New Roman" w:hAnsi="Times New Roman" w:cs="Times New Roman"/>
          <w:color w:val="FF0000"/>
        </w:rPr>
        <w:t>is</w:t>
      </w:r>
      <w:r w:rsidRPr="00FB39BC">
        <w:rPr>
          <w:rFonts w:ascii="Times New Roman" w:hAnsi="Times New Roman" w:cs="Times New Roman"/>
          <w:color w:val="FF0000"/>
        </w:rPr>
        <w:t xml:space="preserve"> </w:t>
      </w:r>
      <w:r w:rsidR="00543950" w:rsidRPr="00FB39BC">
        <w:rPr>
          <w:rFonts w:ascii="Times New Roman" w:hAnsi="Times New Roman" w:cs="Times New Roman"/>
          <w:color w:val="FF0000"/>
        </w:rPr>
        <w:t xml:space="preserve">block </w:t>
      </w:r>
      <w:r w:rsidRPr="00FB39BC">
        <w:rPr>
          <w:rFonts w:ascii="Times New Roman" w:hAnsi="Times New Roman" w:cs="Times New Roman"/>
          <w:color w:val="FF0000"/>
        </w:rPr>
        <w:t xml:space="preserve">module produce feature maps that have the capacity to retain the same size and resolution before the extracted features from </w:t>
      </w:r>
      <w:r w:rsidR="00543950" w:rsidRPr="00FB39BC">
        <w:rPr>
          <w:rFonts w:ascii="Times New Roman" w:hAnsi="Times New Roman" w:cs="Times New Roman"/>
          <w:color w:val="FF0000"/>
        </w:rPr>
        <w:t xml:space="preserve">it </w:t>
      </w:r>
      <w:r w:rsidRPr="00FB39BC">
        <w:rPr>
          <w:rFonts w:ascii="Times New Roman" w:hAnsi="Times New Roman" w:cs="Times New Roman"/>
          <w:color w:val="FF0000"/>
        </w:rPr>
        <w:t xml:space="preserve">are upsampled directly. </w:t>
      </w:r>
    </w:p>
    <w:p w14:paraId="0AB4165C" w14:textId="2CB332E9" w:rsidR="001C01C7" w:rsidRPr="005C4CF8" w:rsidRDefault="00D95C55" w:rsidP="00586CA3">
      <w:pPr>
        <w:pStyle w:val="Heading2"/>
        <w:spacing w:line="360" w:lineRule="auto"/>
        <w:rPr>
          <w:rFonts w:ascii="Times New Roman" w:hAnsi="Times New Roman" w:cs="Times New Roman"/>
          <w:b/>
          <w:bCs/>
          <w:sz w:val="24"/>
          <w:szCs w:val="24"/>
        </w:rPr>
      </w:pPr>
      <w:r w:rsidRPr="005C4CF8">
        <w:rPr>
          <w:rFonts w:ascii="Times New Roman" w:hAnsi="Times New Roman" w:cs="Times New Roman"/>
          <w:b/>
          <w:bCs/>
          <w:color w:val="000000" w:themeColor="text1"/>
          <w:sz w:val="24"/>
          <w:szCs w:val="24"/>
        </w:rPr>
        <w:t>3.3</w:t>
      </w:r>
      <w:r w:rsidRPr="005C4CF8">
        <w:rPr>
          <w:rFonts w:ascii="Times New Roman" w:hAnsi="Times New Roman" w:cs="Times New Roman"/>
          <w:b/>
          <w:bCs/>
          <w:color w:val="000000" w:themeColor="text1"/>
          <w:sz w:val="24"/>
          <w:szCs w:val="24"/>
        </w:rPr>
        <w:tab/>
      </w:r>
      <w:r w:rsidR="001C01C7" w:rsidRPr="005C4CF8">
        <w:rPr>
          <w:rFonts w:ascii="Times New Roman" w:hAnsi="Times New Roman" w:cs="Times New Roman"/>
          <w:b/>
          <w:bCs/>
          <w:color w:val="000000" w:themeColor="text1"/>
          <w:sz w:val="24"/>
          <w:szCs w:val="24"/>
        </w:rPr>
        <w:t>Evaluation</w:t>
      </w:r>
      <w:r w:rsidR="0081293B" w:rsidRPr="005C4CF8">
        <w:rPr>
          <w:rFonts w:ascii="Times New Roman" w:hAnsi="Times New Roman" w:cs="Times New Roman"/>
          <w:b/>
          <w:bCs/>
          <w:color w:val="000000" w:themeColor="text1"/>
          <w:sz w:val="24"/>
          <w:szCs w:val="24"/>
        </w:rPr>
        <w:t xml:space="preserve"> Strategy</w:t>
      </w:r>
      <w:r w:rsidR="001C01C7" w:rsidRPr="005C4CF8">
        <w:rPr>
          <w:rFonts w:ascii="Times New Roman" w:hAnsi="Times New Roman" w:cs="Times New Roman"/>
          <w:b/>
          <w:bCs/>
          <w:color w:val="000000" w:themeColor="text1"/>
          <w:sz w:val="24"/>
          <w:szCs w:val="24"/>
        </w:rPr>
        <w:t xml:space="preserve"> </w:t>
      </w:r>
    </w:p>
    <w:p w14:paraId="34A2F9BB" w14:textId="0777A5D0" w:rsidR="00FB39BC" w:rsidRDefault="00FB39BC" w:rsidP="00586CA3">
      <w:pPr>
        <w:spacing w:line="360" w:lineRule="auto"/>
        <w:jc w:val="both"/>
        <w:rPr>
          <w:rFonts w:ascii="Times New Roman" w:hAnsi="Times New Roman" w:cs="Times New Roman"/>
        </w:rPr>
      </w:pPr>
      <w:r>
        <w:rPr>
          <w:rFonts w:ascii="Times New Roman" w:hAnsi="Times New Roman" w:cs="Times New Roman"/>
        </w:rPr>
        <w:t>State the different evaluation metrics you have used</w:t>
      </w:r>
      <w:r w:rsidR="00B71E74">
        <w:rPr>
          <w:rFonts w:ascii="Times New Roman" w:hAnsi="Times New Roman" w:cs="Times New Roman"/>
        </w:rPr>
        <w:t xml:space="preserve"> </w:t>
      </w:r>
      <w:r>
        <w:rPr>
          <w:rFonts w:ascii="Times New Roman" w:hAnsi="Times New Roman" w:cs="Times New Roman"/>
        </w:rPr>
        <w:t xml:space="preserve"> in your work and their formulars (equations)</w:t>
      </w:r>
    </w:p>
    <w:p w14:paraId="64028752" w14:textId="77777777" w:rsidR="00FB39BC" w:rsidRDefault="00FB39BC" w:rsidP="00586CA3">
      <w:pPr>
        <w:spacing w:line="360" w:lineRule="auto"/>
        <w:jc w:val="both"/>
        <w:rPr>
          <w:rFonts w:ascii="Times New Roman" w:hAnsi="Times New Roman" w:cs="Times New Roman"/>
        </w:rPr>
      </w:pPr>
      <w:r>
        <w:rPr>
          <w:rFonts w:ascii="Times New Roman" w:hAnsi="Times New Roman" w:cs="Times New Roman"/>
        </w:rPr>
        <w:t>An Example has been provided below:</w:t>
      </w:r>
    </w:p>
    <w:p w14:paraId="39CA725B" w14:textId="500E5032" w:rsidR="001C01C7" w:rsidRPr="00FB39BC" w:rsidRDefault="00FB39BC" w:rsidP="00586CA3">
      <w:pPr>
        <w:spacing w:line="360" w:lineRule="auto"/>
        <w:jc w:val="both"/>
        <w:rPr>
          <w:rFonts w:ascii="Times New Roman" w:hAnsi="Times New Roman" w:cs="Times New Roman"/>
          <w:color w:val="FF0000"/>
        </w:rPr>
      </w:pPr>
      <w:r w:rsidRPr="00FB39BC">
        <w:rPr>
          <w:rFonts w:ascii="Times New Roman" w:hAnsi="Times New Roman" w:cs="Times New Roman"/>
          <w:color w:val="FF0000"/>
        </w:rPr>
        <w:t xml:space="preserve"> </w:t>
      </w:r>
      <w:r w:rsidR="001C01C7" w:rsidRPr="00FB39BC">
        <w:rPr>
          <w:rFonts w:ascii="Times New Roman" w:hAnsi="Times New Roman" w:cs="Times New Roman"/>
          <w:color w:val="FF0000"/>
        </w:rPr>
        <w:t>These metrics</w:t>
      </w:r>
      <w:r w:rsidR="00E46AAA" w:rsidRPr="00FB39BC">
        <w:rPr>
          <w:rFonts w:ascii="Times New Roman" w:hAnsi="Times New Roman" w:cs="Times New Roman"/>
          <w:color w:val="FF0000"/>
        </w:rPr>
        <w:t xml:space="preserve"> used in this report</w:t>
      </w:r>
      <w:r w:rsidR="001C01C7" w:rsidRPr="00FB39BC">
        <w:rPr>
          <w:rFonts w:ascii="Times New Roman" w:hAnsi="Times New Roman" w:cs="Times New Roman"/>
          <w:color w:val="FF0000"/>
        </w:rPr>
        <w:t xml:space="preserve"> include Recall</w:t>
      </w:r>
      <w:r w:rsidR="00E308B4" w:rsidRPr="00FB39BC">
        <w:rPr>
          <w:rFonts w:ascii="Times New Roman" w:hAnsi="Times New Roman" w:cs="Times New Roman"/>
          <w:color w:val="FF0000"/>
        </w:rPr>
        <w:t xml:space="preserve"> or Sensitivity</w:t>
      </w:r>
      <w:r w:rsidR="001C01C7" w:rsidRPr="00FB39BC">
        <w:rPr>
          <w:rFonts w:ascii="Times New Roman" w:hAnsi="Times New Roman" w:cs="Times New Roman"/>
          <w:color w:val="FF0000"/>
        </w:rPr>
        <w:t xml:space="preserve">, Jaccard Index or Intersection over Union (IoU), F1-value, </w:t>
      </w:r>
      <w:r w:rsidR="00183215" w:rsidRPr="00FB39BC">
        <w:rPr>
          <w:rFonts w:ascii="Times New Roman" w:hAnsi="Times New Roman" w:cs="Times New Roman"/>
          <w:color w:val="FF0000"/>
        </w:rPr>
        <w:t>Specificity</w:t>
      </w:r>
      <w:r w:rsidR="001C01C7" w:rsidRPr="00FB39BC">
        <w:rPr>
          <w:rFonts w:ascii="Times New Roman" w:hAnsi="Times New Roman" w:cs="Times New Roman"/>
          <w:color w:val="FF0000"/>
        </w:rPr>
        <w:t xml:space="preserve">, and Accuracy. </w:t>
      </w:r>
      <w:r w:rsidR="005F74FA" w:rsidRPr="00FB39BC">
        <w:rPr>
          <w:rFonts w:ascii="Times New Roman" w:hAnsi="Times New Roman" w:cs="Times New Roman"/>
          <w:color w:val="FF0000"/>
        </w:rPr>
        <w:t>Each of the metric</w:t>
      </w:r>
      <w:r w:rsidR="00586CA3" w:rsidRPr="00FB39BC">
        <w:rPr>
          <w:rFonts w:ascii="Times New Roman" w:hAnsi="Times New Roman" w:cs="Times New Roman"/>
          <w:color w:val="FF0000"/>
        </w:rPr>
        <w:t>s</w:t>
      </w:r>
      <w:r w:rsidR="005F74FA" w:rsidRPr="00FB39BC">
        <w:rPr>
          <w:rFonts w:ascii="Times New Roman" w:hAnsi="Times New Roman" w:cs="Times New Roman"/>
          <w:color w:val="FF0000"/>
        </w:rPr>
        <w:t xml:space="preserve"> is mathematically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133"/>
      </w:tblGrid>
      <w:tr w:rsidR="00FB39BC" w:rsidRPr="00FB39BC" w14:paraId="1B09F901" w14:textId="77777777" w:rsidTr="005C4CF8">
        <w:tc>
          <w:tcPr>
            <w:tcW w:w="8217" w:type="dxa"/>
          </w:tcPr>
          <w:p w14:paraId="5481B11B" w14:textId="5AA46024" w:rsidR="00B066AC" w:rsidRPr="00FB39BC" w:rsidRDefault="00B066AC" w:rsidP="005C4CF8">
            <w:pPr>
              <w:pStyle w:val="ListParagraph"/>
              <w:numPr>
                <w:ilvl w:val="0"/>
                <w:numId w:val="18"/>
              </w:numPr>
              <w:spacing w:line="360" w:lineRule="auto"/>
              <w:jc w:val="both"/>
              <w:rPr>
                <w:rFonts w:ascii="Times New Roman" w:hAnsi="Times New Roman" w:cs="Times New Roman"/>
                <w:color w:val="FF0000"/>
              </w:rPr>
            </w:pPr>
            <m:oMath>
              <m:r>
                <w:rPr>
                  <w:rFonts w:ascii="Cambria Math" w:hAnsi="Cambria Math" w:cs="Times New Roman"/>
                  <w:color w:val="FF0000"/>
                </w:rPr>
                <m:t xml:space="preserve">Accuracy(A, B)= </m:t>
              </m:r>
              <m:f>
                <m:fPr>
                  <m:ctrlPr>
                    <w:rPr>
                      <w:rFonts w:ascii="Cambria Math" w:hAnsi="Cambria Math" w:cs="Times New Roman"/>
                      <w:i/>
                      <w:color w:val="FF0000"/>
                    </w:rPr>
                  </m:ctrlPr>
                </m:fPr>
                <m:num>
                  <m:r>
                    <w:rPr>
                      <w:rFonts w:ascii="Cambria Math" w:hAnsi="Cambria Math" w:cs="Times New Roman"/>
                      <w:color w:val="FF0000"/>
                    </w:rPr>
                    <m:t>1</m:t>
                  </m:r>
                </m:num>
                <m:den>
                  <m:r>
                    <w:rPr>
                      <w:rFonts w:ascii="Cambria Math" w:hAnsi="Cambria Math" w:cs="Times New Roman"/>
                      <w:color w:val="FF0000"/>
                    </w:rPr>
                    <m:t>n</m:t>
                  </m:r>
                </m:den>
              </m:f>
              <m:nary>
                <m:naryPr>
                  <m:chr m:val="∑"/>
                  <m:limLoc m:val="subSup"/>
                  <m:ctrlPr>
                    <w:rPr>
                      <w:rFonts w:ascii="Cambria Math" w:hAnsi="Cambria Math" w:cs="Times New Roman"/>
                      <w:i/>
                      <w:color w:val="FF0000"/>
                    </w:rPr>
                  </m:ctrlPr>
                </m:naryPr>
                <m:sub>
                  <m:r>
                    <w:rPr>
                      <w:rFonts w:ascii="Cambria Math" w:hAnsi="Cambria Math" w:cs="Times New Roman"/>
                      <w:color w:val="FF0000"/>
                    </w:rPr>
                    <m:t>i=0</m:t>
                  </m:r>
                </m:sub>
                <m:sup>
                  <m:r>
                    <w:rPr>
                      <w:rFonts w:ascii="Cambria Math" w:hAnsi="Cambria Math" w:cs="Times New Roman"/>
                      <w:color w:val="FF0000"/>
                    </w:rPr>
                    <m:t>n</m:t>
                  </m:r>
                </m:sup>
                <m:e>
                  <m:sSub>
                    <m:sSubPr>
                      <m:ctrlPr>
                        <w:rPr>
                          <w:rFonts w:ascii="Cambria Math" w:hAnsi="Cambria Math" w:cs="Times New Roman"/>
                          <w:i/>
                          <w:color w:val="FF0000"/>
                        </w:rPr>
                      </m:ctrlPr>
                    </m:sSubPr>
                    <m:e>
                      <m:r>
                        <w:rPr>
                          <w:rFonts w:ascii="Cambria Math" w:hAnsi="Cambria Math" w:cs="Times New Roman"/>
                          <w:color w:val="FF0000"/>
                        </w:rPr>
                        <m:t>1</m:t>
                      </m:r>
                    </m:e>
                    <m:sub>
                      <m:sSub>
                        <m:sSubPr>
                          <m:ctrlPr>
                            <w:rPr>
                              <w:rFonts w:ascii="Cambria Math" w:hAnsi="Cambria Math" w:cs="Times New Roman"/>
                              <w:i/>
                              <w:color w:val="FF0000"/>
                            </w:rPr>
                          </m:ctrlPr>
                        </m:sSubPr>
                        <m:e>
                          <m:r>
                            <w:rPr>
                              <w:rFonts w:ascii="Cambria Math" w:hAnsi="Cambria Math" w:cs="Times New Roman"/>
                              <w:color w:val="FF0000"/>
                            </w:rPr>
                            <m:t xml:space="preserve"> (A</m:t>
                          </m:r>
                        </m:e>
                        <m:sub>
                          <m:r>
                            <w:rPr>
                              <w:rFonts w:ascii="Cambria Math" w:hAnsi="Cambria Math" w:cs="Times New Roman"/>
                              <w:color w:val="FF0000"/>
                            </w:rPr>
                            <m:t>i</m:t>
                          </m:r>
                        </m:sub>
                      </m:sSub>
                      <m:r>
                        <w:rPr>
                          <w:rFonts w:ascii="Cambria Math" w:hAnsi="Cambria Math" w:cs="Times New Roman"/>
                          <w:color w:val="FF0000"/>
                        </w:rPr>
                        <m:t>=</m:t>
                      </m:r>
                      <m:sSub>
                        <m:sSubPr>
                          <m:ctrlPr>
                            <w:rPr>
                              <w:rFonts w:ascii="Cambria Math" w:hAnsi="Cambria Math" w:cs="Times New Roman"/>
                              <w:i/>
                              <w:color w:val="FF0000"/>
                            </w:rPr>
                          </m:ctrlPr>
                        </m:sSubPr>
                        <m:e>
                          <m:r>
                            <w:rPr>
                              <w:rFonts w:ascii="Cambria Math" w:hAnsi="Cambria Math" w:cs="Times New Roman"/>
                              <w:color w:val="FF0000"/>
                            </w:rPr>
                            <m:t>B</m:t>
                          </m:r>
                        </m:e>
                        <m:sub>
                          <m:r>
                            <w:rPr>
                              <w:rFonts w:ascii="Cambria Math" w:hAnsi="Cambria Math" w:cs="Times New Roman"/>
                              <w:color w:val="FF0000"/>
                            </w:rPr>
                            <m:t>i</m:t>
                          </m:r>
                        </m:sub>
                      </m:sSub>
                      <m:r>
                        <w:rPr>
                          <w:rFonts w:ascii="Cambria Math" w:hAnsi="Cambria Math" w:cs="Times New Roman"/>
                          <w:color w:val="FF0000"/>
                        </w:rPr>
                        <m:t>)</m:t>
                      </m:r>
                    </m:sub>
                  </m:sSub>
                </m:e>
              </m:nary>
            </m:oMath>
          </w:p>
        </w:tc>
        <w:tc>
          <w:tcPr>
            <w:tcW w:w="1133" w:type="dxa"/>
          </w:tcPr>
          <w:p w14:paraId="0E743460" w14:textId="546F7A7E" w:rsidR="00B066AC" w:rsidRPr="00FB39BC" w:rsidRDefault="00AA0EA3" w:rsidP="005C4CF8">
            <w:pPr>
              <w:spacing w:line="360" w:lineRule="auto"/>
              <w:jc w:val="center"/>
              <w:rPr>
                <w:rFonts w:ascii="Times New Roman" w:hAnsi="Times New Roman" w:cs="Times New Roman"/>
                <w:color w:val="FF0000"/>
              </w:rPr>
            </w:pPr>
            <w:r w:rsidRPr="00FB39BC">
              <w:rPr>
                <w:rFonts w:ascii="Times New Roman" w:hAnsi="Times New Roman" w:cs="Times New Roman"/>
                <w:color w:val="FF0000"/>
              </w:rPr>
              <w:t>(3</w:t>
            </w:r>
            <w:r w:rsidR="00B066AC" w:rsidRPr="00FB39BC">
              <w:rPr>
                <w:rFonts w:ascii="Times New Roman" w:hAnsi="Times New Roman" w:cs="Times New Roman"/>
                <w:color w:val="FF0000"/>
              </w:rPr>
              <w:t>)</w:t>
            </w:r>
          </w:p>
        </w:tc>
      </w:tr>
      <w:tr w:rsidR="00FB39BC" w:rsidRPr="00FB39BC" w14:paraId="7DC5CBB4" w14:textId="77777777" w:rsidTr="005C4CF8">
        <w:tc>
          <w:tcPr>
            <w:tcW w:w="8217" w:type="dxa"/>
          </w:tcPr>
          <w:p w14:paraId="68A262B1" w14:textId="0914DD5E" w:rsidR="00B066AC" w:rsidRPr="00FB39BC" w:rsidRDefault="00B066AC" w:rsidP="005C4CF8">
            <w:pPr>
              <w:pStyle w:val="ListParagraph"/>
              <w:numPr>
                <w:ilvl w:val="0"/>
                <w:numId w:val="18"/>
              </w:numPr>
              <w:spacing w:line="360" w:lineRule="auto"/>
              <w:jc w:val="both"/>
              <w:rPr>
                <w:rFonts w:ascii="Times New Roman" w:hAnsi="Times New Roman" w:cs="Times New Roman"/>
                <w:color w:val="FF0000"/>
              </w:rPr>
            </w:pPr>
            <m:oMath>
              <m:r>
                <w:rPr>
                  <w:rFonts w:ascii="Cambria Math" w:hAnsi="Cambria Math" w:cs="Times New Roman"/>
                  <w:color w:val="FF0000"/>
                </w:rPr>
                <m:t xml:space="preserve">Specificity (SP)= </m:t>
              </m:r>
              <m:f>
                <m:fPr>
                  <m:ctrlPr>
                    <w:rPr>
                      <w:rFonts w:ascii="Cambria Math" w:hAnsi="Cambria Math" w:cs="Times New Roman"/>
                      <w:i/>
                      <w:color w:val="FF0000"/>
                    </w:rPr>
                  </m:ctrlPr>
                </m:fPr>
                <m:num>
                  <m:r>
                    <w:rPr>
                      <w:rFonts w:ascii="Cambria Math" w:hAnsi="Cambria Math" w:cs="Times New Roman"/>
                      <w:color w:val="FF0000"/>
                    </w:rPr>
                    <m:t>TN</m:t>
                  </m:r>
                </m:num>
                <m:den>
                  <m:r>
                    <w:rPr>
                      <w:rFonts w:ascii="Cambria Math" w:hAnsi="Cambria Math" w:cs="Times New Roman"/>
                      <w:color w:val="FF0000"/>
                    </w:rPr>
                    <m:t>TN+FP</m:t>
                  </m:r>
                </m:den>
              </m:f>
            </m:oMath>
          </w:p>
        </w:tc>
        <w:tc>
          <w:tcPr>
            <w:tcW w:w="1133" w:type="dxa"/>
          </w:tcPr>
          <w:p w14:paraId="38B11D82" w14:textId="2DAB51D4" w:rsidR="00B066AC" w:rsidRPr="00FB39BC" w:rsidRDefault="00AA0EA3" w:rsidP="005C4CF8">
            <w:pPr>
              <w:spacing w:line="360" w:lineRule="auto"/>
              <w:jc w:val="center"/>
              <w:rPr>
                <w:rFonts w:ascii="Times New Roman" w:hAnsi="Times New Roman" w:cs="Times New Roman"/>
                <w:color w:val="FF0000"/>
              </w:rPr>
            </w:pPr>
            <w:r w:rsidRPr="00FB39BC">
              <w:rPr>
                <w:rFonts w:ascii="Times New Roman" w:hAnsi="Times New Roman" w:cs="Times New Roman"/>
                <w:color w:val="FF0000"/>
              </w:rPr>
              <w:t>(4</w:t>
            </w:r>
            <w:r w:rsidR="00B066AC" w:rsidRPr="00FB39BC">
              <w:rPr>
                <w:rFonts w:ascii="Times New Roman" w:hAnsi="Times New Roman" w:cs="Times New Roman"/>
                <w:color w:val="FF0000"/>
              </w:rPr>
              <w:t>)</w:t>
            </w:r>
          </w:p>
        </w:tc>
      </w:tr>
      <w:tr w:rsidR="00FB39BC" w:rsidRPr="00FB39BC" w14:paraId="0C84F821" w14:textId="77777777" w:rsidTr="005C4CF8">
        <w:tc>
          <w:tcPr>
            <w:tcW w:w="8217" w:type="dxa"/>
          </w:tcPr>
          <w:p w14:paraId="2824C389" w14:textId="0351573F" w:rsidR="00B066AC" w:rsidRPr="00FB39BC" w:rsidRDefault="00B066AC" w:rsidP="005C4CF8">
            <w:pPr>
              <w:pStyle w:val="ListParagraph"/>
              <w:numPr>
                <w:ilvl w:val="0"/>
                <w:numId w:val="18"/>
              </w:numPr>
              <w:spacing w:line="360" w:lineRule="auto"/>
              <w:jc w:val="both"/>
              <w:rPr>
                <w:rFonts w:ascii="Times New Roman" w:hAnsi="Times New Roman" w:cs="Times New Roman"/>
                <w:color w:val="FF0000"/>
              </w:rPr>
            </w:pPr>
            <w:r w:rsidRPr="00FB39BC">
              <w:rPr>
                <w:rFonts w:ascii="Times New Roman" w:hAnsi="Times New Roman" w:cs="Times New Roman"/>
                <w:iCs/>
                <w:color w:val="FF0000"/>
              </w:rPr>
              <w:t>Sensitivity/</w:t>
            </w:r>
            <m:oMath>
              <m:r>
                <w:rPr>
                  <w:rFonts w:ascii="Cambria Math" w:hAnsi="Cambria Math" w:cs="Times New Roman"/>
                  <w:color w:val="FF0000"/>
                </w:rPr>
                <m:t xml:space="preserve">Recall (SE)= </m:t>
              </m:r>
              <m:f>
                <m:fPr>
                  <m:ctrlPr>
                    <w:rPr>
                      <w:rFonts w:ascii="Cambria Math" w:hAnsi="Cambria Math" w:cs="Times New Roman"/>
                      <w:i/>
                      <w:color w:val="FF0000"/>
                    </w:rPr>
                  </m:ctrlPr>
                </m:fPr>
                <m:num>
                  <m:r>
                    <w:rPr>
                      <w:rFonts w:ascii="Cambria Math" w:hAnsi="Cambria Math" w:cs="Times New Roman"/>
                      <w:color w:val="FF0000"/>
                    </w:rPr>
                    <m:t>TP</m:t>
                  </m:r>
                </m:num>
                <m:den>
                  <m:r>
                    <w:rPr>
                      <w:rFonts w:ascii="Cambria Math" w:hAnsi="Cambria Math" w:cs="Times New Roman"/>
                      <w:color w:val="FF0000"/>
                    </w:rPr>
                    <m:t>TP+FN</m:t>
                  </m:r>
                </m:den>
              </m:f>
              <m:r>
                <w:rPr>
                  <w:rFonts w:ascii="Cambria Math" w:hAnsi="Cambria Math" w:cs="Times New Roman"/>
                  <w:color w:val="FF0000"/>
                </w:rPr>
                <m:t xml:space="preserve">= </m:t>
              </m:r>
              <m:f>
                <m:fPr>
                  <m:ctrlPr>
                    <w:rPr>
                      <w:rFonts w:ascii="Cambria Math" w:hAnsi="Cambria Math" w:cs="Times New Roman"/>
                      <w:i/>
                      <w:color w:val="FF0000"/>
                    </w:rPr>
                  </m:ctrlPr>
                </m:fPr>
                <m:num>
                  <m:r>
                    <w:rPr>
                      <w:rFonts w:ascii="Cambria Math" w:hAnsi="Cambria Math" w:cs="Times New Roman"/>
                      <w:color w:val="FF0000"/>
                    </w:rPr>
                    <m:t>TP</m:t>
                  </m:r>
                </m:num>
                <m:den>
                  <m:r>
                    <w:rPr>
                      <w:rFonts w:ascii="Cambria Math" w:hAnsi="Cambria Math" w:cs="Times New Roman"/>
                      <w:color w:val="FF0000"/>
                    </w:rPr>
                    <m:t>P</m:t>
                  </m:r>
                </m:den>
              </m:f>
            </m:oMath>
          </w:p>
        </w:tc>
        <w:tc>
          <w:tcPr>
            <w:tcW w:w="1133" w:type="dxa"/>
          </w:tcPr>
          <w:p w14:paraId="256E1E16" w14:textId="7FE69623" w:rsidR="00B066AC" w:rsidRPr="00FB39BC" w:rsidRDefault="00AA0EA3" w:rsidP="005C4CF8">
            <w:pPr>
              <w:spacing w:line="360" w:lineRule="auto"/>
              <w:jc w:val="center"/>
              <w:rPr>
                <w:rFonts w:ascii="Times New Roman" w:hAnsi="Times New Roman" w:cs="Times New Roman"/>
                <w:color w:val="FF0000"/>
              </w:rPr>
            </w:pPr>
            <w:r w:rsidRPr="00FB39BC">
              <w:rPr>
                <w:rFonts w:ascii="Times New Roman" w:hAnsi="Times New Roman" w:cs="Times New Roman"/>
                <w:color w:val="FF0000"/>
              </w:rPr>
              <w:t>(5</w:t>
            </w:r>
            <w:r w:rsidR="00B066AC" w:rsidRPr="00FB39BC">
              <w:rPr>
                <w:rFonts w:ascii="Times New Roman" w:hAnsi="Times New Roman" w:cs="Times New Roman"/>
                <w:color w:val="FF0000"/>
              </w:rPr>
              <w:t>)</w:t>
            </w:r>
          </w:p>
        </w:tc>
      </w:tr>
      <w:tr w:rsidR="00FB39BC" w:rsidRPr="00FB39BC" w14:paraId="5F2D796E" w14:textId="77777777" w:rsidTr="005C4CF8">
        <w:tc>
          <w:tcPr>
            <w:tcW w:w="8217" w:type="dxa"/>
          </w:tcPr>
          <w:p w14:paraId="642FBE10" w14:textId="1FA69565" w:rsidR="00B066AC" w:rsidRPr="00FB39BC" w:rsidRDefault="00CE10B9" w:rsidP="005C4CF8">
            <w:pPr>
              <w:pStyle w:val="ListParagraph"/>
              <w:numPr>
                <w:ilvl w:val="0"/>
                <w:numId w:val="18"/>
              </w:numPr>
              <w:spacing w:line="360" w:lineRule="auto"/>
              <w:jc w:val="both"/>
              <w:rPr>
                <w:rFonts w:ascii="Times New Roman" w:hAnsi="Times New Roman" w:cs="Times New Roman"/>
                <w:color w:val="FF0000"/>
              </w:rPr>
            </w:pPr>
            <m:oMath>
              <m:sSub>
                <m:sSubPr>
                  <m:ctrlPr>
                    <w:rPr>
                      <w:rFonts w:ascii="Cambria Math" w:hAnsi="Cambria Math" w:cs="Times New Roman"/>
                      <w:i/>
                      <w:color w:val="FF0000"/>
                    </w:rPr>
                  </m:ctrlPr>
                </m:sSubPr>
                <m:e>
                  <m:r>
                    <w:rPr>
                      <w:rFonts w:ascii="Cambria Math" w:hAnsi="Cambria Math" w:cs="Times New Roman"/>
                      <w:color w:val="FF0000"/>
                    </w:rPr>
                    <m:t>F</m:t>
                  </m:r>
                </m:e>
                <m:sub>
                  <m:r>
                    <w:rPr>
                      <w:rFonts w:ascii="Cambria Math" w:hAnsi="Cambria Math" w:cs="Times New Roman"/>
                      <w:color w:val="FF0000"/>
                    </w:rPr>
                    <m:t>1</m:t>
                  </m:r>
                </m:sub>
              </m:sSub>
              <m:r>
                <w:rPr>
                  <w:rFonts w:ascii="Cambria Math" w:hAnsi="Cambria Math" w:cs="Times New Roman"/>
                  <w:color w:val="FF0000"/>
                </w:rPr>
                <m:t xml:space="preserve">= </m:t>
              </m:r>
              <m:f>
                <m:fPr>
                  <m:ctrlPr>
                    <w:rPr>
                      <w:rFonts w:ascii="Cambria Math" w:hAnsi="Cambria Math" w:cs="Times New Roman"/>
                      <w:i/>
                      <w:color w:val="FF0000"/>
                    </w:rPr>
                  </m:ctrlPr>
                </m:fPr>
                <m:num>
                  <m:r>
                    <w:rPr>
                      <w:rFonts w:ascii="Cambria Math" w:hAnsi="Cambria Math" w:cs="Times New Roman"/>
                      <w:color w:val="FF0000"/>
                    </w:rPr>
                    <m:t>2TP</m:t>
                  </m:r>
                </m:num>
                <m:den>
                  <m:r>
                    <w:rPr>
                      <w:rFonts w:ascii="Cambria Math" w:hAnsi="Cambria Math" w:cs="Times New Roman"/>
                      <w:color w:val="FF0000"/>
                    </w:rPr>
                    <m:t>2TP+FP+FN</m:t>
                  </m:r>
                </m:den>
              </m:f>
            </m:oMath>
          </w:p>
        </w:tc>
        <w:tc>
          <w:tcPr>
            <w:tcW w:w="1133" w:type="dxa"/>
          </w:tcPr>
          <w:p w14:paraId="169B4EDF" w14:textId="6BFE4AAC" w:rsidR="00B066AC" w:rsidRPr="00FB39BC" w:rsidRDefault="00AA0EA3" w:rsidP="005C4CF8">
            <w:pPr>
              <w:spacing w:line="360" w:lineRule="auto"/>
              <w:jc w:val="center"/>
              <w:rPr>
                <w:rFonts w:ascii="Times New Roman" w:hAnsi="Times New Roman" w:cs="Times New Roman"/>
                <w:color w:val="FF0000"/>
              </w:rPr>
            </w:pPr>
            <w:r w:rsidRPr="00FB39BC">
              <w:rPr>
                <w:rFonts w:ascii="Times New Roman" w:hAnsi="Times New Roman" w:cs="Times New Roman"/>
                <w:color w:val="FF0000"/>
              </w:rPr>
              <w:t>(5</w:t>
            </w:r>
            <w:r w:rsidR="00B066AC" w:rsidRPr="00FB39BC">
              <w:rPr>
                <w:rFonts w:ascii="Times New Roman" w:hAnsi="Times New Roman" w:cs="Times New Roman"/>
                <w:color w:val="FF0000"/>
              </w:rPr>
              <w:t>)</w:t>
            </w:r>
          </w:p>
        </w:tc>
      </w:tr>
      <w:tr w:rsidR="00FB39BC" w:rsidRPr="00FB39BC" w14:paraId="5DBD395F" w14:textId="77777777" w:rsidTr="00B066AC">
        <w:tc>
          <w:tcPr>
            <w:tcW w:w="8217" w:type="dxa"/>
          </w:tcPr>
          <w:p w14:paraId="04468EE6" w14:textId="4F5315F4" w:rsidR="00B066AC" w:rsidRPr="00FB39BC" w:rsidRDefault="00F432DC">
            <w:pPr>
              <w:pStyle w:val="ListParagraph"/>
              <w:numPr>
                <w:ilvl w:val="0"/>
                <w:numId w:val="18"/>
              </w:numPr>
              <w:spacing w:line="360" w:lineRule="auto"/>
              <w:jc w:val="both"/>
              <w:rPr>
                <w:rFonts w:ascii="Times New Roman" w:eastAsia="DengXian" w:hAnsi="Times New Roman" w:cs="Times New Roman"/>
                <w:color w:val="FF0000"/>
              </w:rPr>
            </w:pPr>
            <m:oMath>
              <m:r>
                <w:rPr>
                  <w:rFonts w:ascii="Cambria Math" w:hAnsi="Cambria Math" w:cs="Times New Roman"/>
                  <w:color w:val="FF0000"/>
                </w:rPr>
                <m:t>mIoU</m:t>
              </m:r>
              <m:r>
                <m:rPr>
                  <m:sty m:val="p"/>
                </m:rPr>
                <w:rPr>
                  <w:rFonts w:ascii="Cambria Math" w:eastAsia="Malgun Gothic" w:hAnsi="Cambria Math" w:cs="Arial"/>
                  <w:color w:val="FF0000"/>
                  <w:sz w:val="20"/>
                  <w:szCs w:val="20"/>
                </w:rPr>
                <m:t xml:space="preserve"> =</m:t>
              </m:r>
              <m:f>
                <m:fPr>
                  <m:ctrlPr>
                    <w:rPr>
                      <w:rFonts w:ascii="Cambria Math" w:eastAsia="Malgun Gothic" w:hAnsi="Cambria Math" w:cs="Arial"/>
                      <w:iCs/>
                      <w:color w:val="FF0000"/>
                      <w:sz w:val="20"/>
                      <w:szCs w:val="20"/>
                    </w:rPr>
                  </m:ctrlPr>
                </m:fPr>
                <m:num>
                  <m:d>
                    <m:dPr>
                      <m:begChr m:val="|"/>
                      <m:endChr m:val="|"/>
                      <m:ctrlPr>
                        <w:rPr>
                          <w:rFonts w:ascii="Cambria Math" w:eastAsia="Malgun Gothic" w:hAnsi="Cambria Math" w:cs="Arial"/>
                          <w:iCs/>
                          <w:color w:val="FF0000"/>
                          <w:sz w:val="20"/>
                          <w:szCs w:val="20"/>
                        </w:rPr>
                      </m:ctrlPr>
                    </m:dPr>
                    <m:e>
                      <m:r>
                        <m:rPr>
                          <m:sty m:val="p"/>
                        </m:rPr>
                        <w:rPr>
                          <w:rFonts w:ascii="Cambria Math" w:eastAsia="Malgun Gothic" w:hAnsi="Cambria Math" w:cs="Arial" w:hint="eastAsia"/>
                          <w:color w:val="FF0000"/>
                          <w:sz w:val="20"/>
                          <w:szCs w:val="20"/>
                        </w:rPr>
                        <m:t>X</m:t>
                      </m:r>
                      <m:r>
                        <m:rPr>
                          <m:sty m:val="p"/>
                        </m:rPr>
                        <w:rPr>
                          <w:rFonts w:ascii="Cambria Math" w:eastAsia="Malgun Gothic" w:hAnsi="Cambria Math" w:cs="Arial" w:hint="eastAsia"/>
                          <w:color w:val="FF0000"/>
                          <w:sz w:val="20"/>
                          <w:szCs w:val="20"/>
                        </w:rPr>
                        <m:t>∩</m:t>
                      </m:r>
                      <m:r>
                        <m:rPr>
                          <m:sty m:val="p"/>
                        </m:rPr>
                        <w:rPr>
                          <w:rFonts w:ascii="Cambria Math" w:eastAsia="Malgun Gothic" w:hAnsi="Cambria Math" w:cs="Arial" w:hint="eastAsia"/>
                          <w:color w:val="FF0000"/>
                          <w:sz w:val="20"/>
                          <w:szCs w:val="20"/>
                        </w:rPr>
                        <m:t>Y</m:t>
                      </m:r>
                    </m:e>
                  </m:d>
                </m:num>
                <m:den>
                  <m:d>
                    <m:dPr>
                      <m:begChr m:val="|"/>
                      <m:endChr m:val="|"/>
                      <m:ctrlPr>
                        <w:rPr>
                          <w:rFonts w:ascii="Cambria Math" w:eastAsia="Malgun Gothic" w:hAnsi="Cambria Math" w:cs="Arial"/>
                          <w:iCs/>
                          <w:color w:val="FF0000"/>
                          <w:sz w:val="20"/>
                          <w:szCs w:val="20"/>
                        </w:rPr>
                      </m:ctrlPr>
                    </m:dPr>
                    <m:e>
                      <m:r>
                        <m:rPr>
                          <m:sty m:val="p"/>
                        </m:rPr>
                        <w:rPr>
                          <w:rFonts w:ascii="Cambria Math" w:eastAsia="Malgun Gothic" w:hAnsi="Cambria Math" w:cs="Arial" w:hint="eastAsia"/>
                          <w:color w:val="FF0000"/>
                          <w:sz w:val="20"/>
                          <w:szCs w:val="20"/>
                        </w:rPr>
                        <m:t>X</m:t>
                      </m:r>
                      <m:r>
                        <m:rPr>
                          <m:sty m:val="p"/>
                        </m:rPr>
                        <w:rPr>
                          <w:rFonts w:ascii="Cambria Math" w:eastAsia="Malgun Gothic" w:hAnsi="Cambria Math" w:cs="Arial" w:hint="eastAsia"/>
                          <w:color w:val="FF0000"/>
                          <w:sz w:val="20"/>
                          <w:szCs w:val="20"/>
                        </w:rPr>
                        <m:t>∪</m:t>
                      </m:r>
                      <m:r>
                        <m:rPr>
                          <m:sty m:val="p"/>
                        </m:rPr>
                        <w:rPr>
                          <w:rFonts w:ascii="Cambria Math" w:eastAsia="Malgun Gothic" w:hAnsi="Cambria Math" w:cs="Arial" w:hint="eastAsia"/>
                          <w:color w:val="FF0000"/>
                          <w:sz w:val="20"/>
                          <w:szCs w:val="20"/>
                        </w:rPr>
                        <m:t>Y</m:t>
                      </m:r>
                    </m:e>
                  </m:d>
                </m:den>
              </m:f>
            </m:oMath>
          </w:p>
        </w:tc>
        <w:tc>
          <w:tcPr>
            <w:tcW w:w="1133" w:type="dxa"/>
          </w:tcPr>
          <w:p w14:paraId="21E4B33F" w14:textId="7C9A014D" w:rsidR="00B066AC" w:rsidRPr="00FB39BC" w:rsidRDefault="00AA0EA3" w:rsidP="005C4CF8">
            <w:pPr>
              <w:spacing w:line="360" w:lineRule="auto"/>
              <w:jc w:val="center"/>
              <w:rPr>
                <w:rFonts w:ascii="Times New Roman" w:hAnsi="Times New Roman" w:cs="Times New Roman"/>
                <w:color w:val="FF0000"/>
              </w:rPr>
            </w:pPr>
            <w:r w:rsidRPr="00FB39BC">
              <w:rPr>
                <w:rFonts w:ascii="Times New Roman" w:hAnsi="Times New Roman" w:cs="Times New Roman"/>
                <w:color w:val="FF0000"/>
              </w:rPr>
              <w:t>(7</w:t>
            </w:r>
            <w:r w:rsidR="00B066AC" w:rsidRPr="00FB39BC">
              <w:rPr>
                <w:rFonts w:ascii="Times New Roman" w:hAnsi="Times New Roman" w:cs="Times New Roman"/>
                <w:color w:val="FF0000"/>
              </w:rPr>
              <w:t>)</w:t>
            </w:r>
          </w:p>
        </w:tc>
      </w:tr>
      <w:tr w:rsidR="00FB39BC" w:rsidRPr="00FB39BC" w14:paraId="31F4E838" w14:textId="77777777" w:rsidTr="00B066AC">
        <w:tc>
          <w:tcPr>
            <w:tcW w:w="8217" w:type="dxa"/>
          </w:tcPr>
          <w:p w14:paraId="62B7CE2A" w14:textId="1C405736" w:rsidR="00B066AC" w:rsidRPr="00FB39BC" w:rsidRDefault="00BD70E3" w:rsidP="00B066AC">
            <w:pPr>
              <w:pStyle w:val="ListParagraph"/>
              <w:numPr>
                <w:ilvl w:val="0"/>
                <w:numId w:val="18"/>
              </w:numPr>
              <w:spacing w:line="360" w:lineRule="auto"/>
              <w:jc w:val="both"/>
              <w:rPr>
                <w:rFonts w:ascii="Times New Roman" w:eastAsia="DengXian" w:hAnsi="Times New Roman" w:cs="Times New Roman"/>
                <w:color w:val="FF0000"/>
              </w:rPr>
            </w:pPr>
            <m:oMath>
              <m:r>
                <w:rPr>
                  <w:rFonts w:ascii="Cambria Math" w:eastAsia="DengXian" w:hAnsi="Cambria Math" w:cs="Times New Roman"/>
                  <w:color w:val="FF0000"/>
                </w:rPr>
                <m:t>Dice Score =</m:t>
              </m:r>
            </m:oMath>
            <w:r w:rsidRPr="00FB39BC">
              <w:rPr>
                <w:rFonts w:ascii="Times New Roman" w:eastAsia="DengXian" w:hAnsi="Times New Roman" w:cs="Times New Roman"/>
                <w:color w:val="FF0000"/>
              </w:rPr>
              <w:t xml:space="preserve"> </w:t>
            </w:r>
            <m:oMath>
              <m:f>
                <m:fPr>
                  <m:ctrlPr>
                    <w:rPr>
                      <w:rFonts w:ascii="Cambria Math" w:eastAsia="DengXian" w:hAnsi="Cambria Math" w:cs="Times New Roman"/>
                      <w:i/>
                      <w:color w:val="FF0000"/>
                    </w:rPr>
                  </m:ctrlPr>
                </m:fPr>
                <m:num>
                  <m:r>
                    <m:rPr>
                      <m:sty m:val="p"/>
                    </m:rPr>
                    <w:rPr>
                      <w:rFonts w:ascii="Cambria Math" w:eastAsia="DengXian" w:hAnsi="Cambria Math" w:cs="Times New Roman"/>
                      <w:color w:val="FF0000"/>
                    </w:rPr>
                    <m:t xml:space="preserve"> 2* |X </m:t>
                  </m:r>
                  <m:r>
                    <w:rPr>
                      <w:rFonts w:ascii="Cambria Math" w:eastAsia="DengXian" w:hAnsi="Cambria Math" w:cs="Times New Roman"/>
                      <w:color w:val="FF0000"/>
                    </w:rPr>
                    <m:t xml:space="preserve">∩Y| </m:t>
                  </m:r>
                </m:num>
                <m:den>
                  <m:r>
                    <m:rPr>
                      <m:sty m:val="p"/>
                    </m:rPr>
                    <w:rPr>
                      <w:rFonts w:ascii="Cambria Math" w:eastAsia="DengXian" w:hAnsi="Cambria Math" w:cs="Times New Roman"/>
                      <w:color w:val="FF0000"/>
                    </w:rPr>
                    <m:t xml:space="preserve">|X| + |Y| </m:t>
                  </m:r>
                </m:den>
              </m:f>
            </m:oMath>
          </w:p>
        </w:tc>
        <w:tc>
          <w:tcPr>
            <w:tcW w:w="1133" w:type="dxa"/>
          </w:tcPr>
          <w:p w14:paraId="406D08BC" w14:textId="49327AB0" w:rsidR="00B066AC" w:rsidRPr="00FB39BC" w:rsidRDefault="00AA0EA3" w:rsidP="005C4CF8">
            <w:pPr>
              <w:spacing w:line="360" w:lineRule="auto"/>
              <w:jc w:val="center"/>
              <w:rPr>
                <w:rFonts w:ascii="Times New Roman" w:hAnsi="Times New Roman" w:cs="Times New Roman"/>
                <w:color w:val="FF0000"/>
              </w:rPr>
            </w:pPr>
            <w:r w:rsidRPr="00FB39BC">
              <w:rPr>
                <w:rFonts w:ascii="Times New Roman" w:hAnsi="Times New Roman" w:cs="Times New Roman"/>
                <w:color w:val="FF0000"/>
              </w:rPr>
              <w:t>(8</w:t>
            </w:r>
            <w:r w:rsidR="00B066AC" w:rsidRPr="00FB39BC">
              <w:rPr>
                <w:rFonts w:ascii="Times New Roman" w:hAnsi="Times New Roman" w:cs="Times New Roman"/>
                <w:color w:val="FF0000"/>
              </w:rPr>
              <w:t>)</w:t>
            </w:r>
          </w:p>
        </w:tc>
      </w:tr>
    </w:tbl>
    <w:p w14:paraId="4FCCC4E1" w14:textId="02E927AB" w:rsidR="0081293B" w:rsidRPr="00FB39BC" w:rsidRDefault="001C01C7" w:rsidP="0081667A">
      <w:pPr>
        <w:spacing w:line="360" w:lineRule="auto"/>
        <w:jc w:val="both"/>
        <w:rPr>
          <w:rFonts w:ascii="Times New Roman" w:hAnsi="Times New Roman" w:cs="Times New Roman"/>
          <w:color w:val="FF0000"/>
        </w:rPr>
      </w:pPr>
      <w:r w:rsidRPr="00FB39BC">
        <w:rPr>
          <w:rFonts w:ascii="Times New Roman" w:hAnsi="Times New Roman" w:cs="Times New Roman"/>
          <w:color w:val="FF0000"/>
        </w:rPr>
        <w:t>This metric is related to the dice score also called the Dice-Sørensen coefficient.</w:t>
      </w:r>
      <w:r w:rsidR="00586CA3" w:rsidRPr="00FB39BC">
        <w:rPr>
          <w:rFonts w:ascii="Times New Roman" w:hAnsi="Times New Roman" w:cs="Times New Roman"/>
          <w:color w:val="FF0000"/>
        </w:rPr>
        <w:t xml:space="preserve"> </w:t>
      </w:r>
      <w:r w:rsidRPr="00FB39BC">
        <w:rPr>
          <w:rFonts w:ascii="Times New Roman" w:hAnsi="Times New Roman" w:cs="Times New Roman"/>
          <w:color w:val="FF0000"/>
        </w:rPr>
        <w:t xml:space="preserve">The Jaccard index otherwise called IoU assesses the overlap or intersection between the ground truth and the predicted segmentation as a ratio of the union of the predicted segmentation and the ground truth </w:t>
      </w:r>
      <w:r w:rsidRPr="00FB39BC">
        <w:rPr>
          <w:rFonts w:ascii="Times New Roman" w:hAnsi="Times New Roman" w:cs="Times New Roman"/>
          <w:color w:val="FF0000"/>
        </w:rPr>
        <w:fldChar w:fldCharType="begin" w:fldLock="1"/>
      </w:r>
      <w:r w:rsidR="001372EC" w:rsidRPr="00FB39BC">
        <w:rPr>
          <w:rFonts w:ascii="Times New Roman" w:hAnsi="Times New Roman" w:cs="Times New Roman"/>
          <w:color w:val="FF0000"/>
        </w:rPr>
        <w:instrText>ADDIN CSL_CITATION {"citationItems":[{"id":"ITEM-1","itemData":{"DOI":"10.26765/DRJAFS72902107","ISSN":"2354-4147","abstract":"For the purpose of conserving and preserving endangered mammals in their habitat, their real-time detection is very crucial. This will help curb their involvement in accidents as well as help in tracking them in case they stray which consequently will be useful for the preservation of life and property as most of the mammals are known to destroy crops among other damages that can be caused by them. We deployed a single-stage deep neural network-You Only Look Once (YOLO) version 4 for the detection of four classes of mammals in real-time which will help in monitoring the animals as well as tracking their activities not excluding their security and protection from poisoning and being preyed upon. A system of this magnitude can be employed to replace the manual monitoring of these mammals and the efforts put in place to track their position which can be achieved using a video in this model. The choice of YOLO has been because of its applicability for the detection of the 80 classes of objects in the MS COCO dataset and the high speed it has in performing this task. To be used for our purpose, we carefully choose the components of the network and modified and retrained the model to suit our desire which is to detect 4 classes of mammals that we have in our dataset after they were annotated. This research presents a custom dataset for the detection of this class of animals in real-time with a laudable mean Average precision of 98.6% @ IoU = 0.5 and an average real-time speed of detection of 30.6 FPS on a GPU-enabled computer and over 20FPS for a computer that is only CPU-enabled. These results show that the model produced is applicable in real-time for detection both in GPU-and CPU-enabled devices. Paper code url: https://github.com/GREAT0/4-Mammals-Detection.git","author":[{"dropping-particle":"","family":"Joseph","given":"Chukwuebuka","non-dropping-particle":"","parse-names":false,"suffix":""}],"container-title":"Official Publication of Direct Research Journal of Agriculture and Food Science","id":"ITEM-1","issue":"11","issued":{"date-parts":[["2022"]]},"page":"254-261","title":"Towards the Conservation of Endangered Mammals using Single-stage Deep Neural Network","type":"article-journal","volume":"10"},"uris":["http://www.mendeley.com/documents/?uuid=ad9986f7-1440-391c-8d8e-f1a906a1dc54"]},{"id":"ITEM-2","itemData":{"DOI":"10.1109/ICCWAMTIP53232.2021.9674163","ISBN":"978-1-6654-1364-0","author":[{"dropping-particle":"","family":"Ejiyi","given":"Chukwuebuka Joseph","non-dropping-particle":"","parse-names":false,"suffix":""},{"dropping-particle":"","family":"Bamisile","given":"Olusola","non-dropping-particle":"","parse-names":false,"suffix":""},{"dropping-particle":"","family":"Ugochi","given":"Nneji","non-dropping-particle":"","parse-names":false,"suffix":""},{"dropping-particle":"","family":"Zhen","given":"Qin","non-dropping-particle":"","parse-names":false,"suffix":""},{"dropping-particle":"","family":"Ilakoze","given":"Ndalahwa","non-dropping-particle":"","parse-names":false,"suffix":""},{"dropping-particle":"","family":"Ijeoma","given":"Chikwendu","non-dropping-particle":"","parse-names":false,"suffix":""}],"container-title":"2021 18th International Computer Conference on Wavelet Active Media Technology and Information Processing (ICCWAMTIP)","id":"ITEM-2","issued":{"date-parts":[["2021","12","17"]]},"page":"279-284","publisher":"IEEE","title":"Systematic Advancement of Yolo Object Detector For Real-Time Detection of Objects","type":"article-journal"},"uris":["http://www.mendeley.com/documents/?uuid=6c4570e7-ee22-3aad-9c2e-435ccfc03c6e"]}],"mendeley":{"formattedCitation":"[7,32]","plainTextFormattedCitation":"[7,32]","previouslyFormattedCitation":"[7], [32]"},"properties":{"noteIndex":0},"schema":"https://github.com/citation-style-language/schema/raw/master/csl-citation.json"}</w:instrText>
      </w:r>
      <w:r w:rsidRPr="00FB39BC">
        <w:rPr>
          <w:rFonts w:ascii="Times New Roman" w:hAnsi="Times New Roman" w:cs="Times New Roman"/>
          <w:color w:val="FF0000"/>
        </w:rPr>
        <w:fldChar w:fldCharType="separate"/>
      </w:r>
      <w:r w:rsidR="00AA0EA3" w:rsidRPr="00FB39BC">
        <w:rPr>
          <w:rFonts w:ascii="Times New Roman" w:hAnsi="Times New Roman" w:cs="Times New Roman"/>
          <w:noProof/>
          <w:color w:val="FF0000"/>
        </w:rPr>
        <w:t>[1,3</w:t>
      </w:r>
      <w:r w:rsidR="001372EC" w:rsidRPr="00FB39BC">
        <w:rPr>
          <w:rFonts w:ascii="Times New Roman" w:hAnsi="Times New Roman" w:cs="Times New Roman"/>
          <w:noProof/>
          <w:color w:val="FF0000"/>
        </w:rPr>
        <w:t>]</w:t>
      </w:r>
      <w:r w:rsidRPr="00FB39BC">
        <w:rPr>
          <w:rFonts w:ascii="Times New Roman" w:hAnsi="Times New Roman" w:cs="Times New Roman"/>
          <w:color w:val="FF0000"/>
        </w:rPr>
        <w:fldChar w:fldCharType="end"/>
      </w:r>
      <w:r w:rsidRPr="00FB39BC">
        <w:rPr>
          <w:rFonts w:ascii="Times New Roman" w:hAnsi="Times New Roman" w:cs="Times New Roman"/>
          <w:color w:val="FF0000"/>
        </w:rPr>
        <w:t xml:space="preserve">. </w:t>
      </w:r>
    </w:p>
    <w:p w14:paraId="73E8F3D1" w14:textId="3DCD1DFF" w:rsidR="0081293B" w:rsidRPr="005C4CF8" w:rsidRDefault="0081293B" w:rsidP="005C4CF8">
      <w:pPr>
        <w:pStyle w:val="Heading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3.4. Environment Ex</w:t>
      </w:r>
      <w:r w:rsidR="00D126A4">
        <w:rPr>
          <w:rFonts w:ascii="Times New Roman" w:hAnsi="Times New Roman" w:cs="Times New Roman"/>
          <w:b/>
          <w:bCs/>
          <w:color w:val="000000" w:themeColor="text1"/>
          <w:sz w:val="24"/>
          <w:szCs w:val="24"/>
        </w:rPr>
        <w:t>e</w:t>
      </w:r>
      <w:r w:rsidRPr="005C4CF8">
        <w:rPr>
          <w:rFonts w:ascii="Times New Roman" w:hAnsi="Times New Roman" w:cs="Times New Roman"/>
          <w:b/>
          <w:bCs/>
          <w:color w:val="000000" w:themeColor="text1"/>
          <w:sz w:val="24"/>
          <w:szCs w:val="24"/>
        </w:rPr>
        <w:t>cution</w:t>
      </w:r>
    </w:p>
    <w:p w14:paraId="184FEEF3" w14:textId="51C3C1C1" w:rsidR="0081293B" w:rsidRPr="000904BB" w:rsidRDefault="00FB39BC">
      <w:pPr>
        <w:spacing w:line="360" w:lineRule="auto"/>
        <w:jc w:val="both"/>
        <w:rPr>
          <w:rFonts w:ascii="Times New Roman" w:hAnsi="Times New Roman" w:cs="Times New Roman"/>
        </w:rPr>
      </w:pPr>
      <w:r>
        <w:rPr>
          <w:rFonts w:ascii="Times New Roman" w:hAnsi="Times New Roman" w:cs="Times New Roman"/>
        </w:rPr>
        <w:t>Mention the environmental setup of the hardware(Computer) and software you have used to execute your code. An example has been provided below:</w:t>
      </w:r>
      <w:r>
        <w:rPr>
          <w:rFonts w:ascii="Times New Roman" w:hAnsi="Times New Roman" w:cs="Times New Roman"/>
        </w:rPr>
        <w:br/>
      </w:r>
      <w:r w:rsidR="005D74DB" w:rsidRPr="00FB39BC">
        <w:rPr>
          <w:rFonts w:ascii="Times New Roman" w:hAnsi="Times New Roman" w:cs="Times New Roman"/>
          <w:color w:val="FF0000"/>
        </w:rPr>
        <w:t>The models discussed in this study were implemented using Python in a Lenovo Windows system with 64 GB of RAM. The system is equipped with an Nvidia GeForce RTX 3080 chip, known for its high-</w:t>
      </w:r>
      <w:r w:rsidR="005D74DB" w:rsidRPr="00FB39BC">
        <w:rPr>
          <w:rFonts w:ascii="Times New Roman" w:hAnsi="Times New Roman" w:cs="Times New Roman"/>
          <w:color w:val="FF0000"/>
        </w:rPr>
        <w:lastRenderedPageBreak/>
        <w:t xml:space="preserve">performance capabilities in handling intensive computational tasks. Additionally, the system features an Intel® Core(TM) i9-10850K CPU with a base clock speed of 3.60 GHz and a maximum turbo frequency of 5.20 GHz, providing substantial processing power for the model training and evaluation processes. </w:t>
      </w:r>
    </w:p>
    <w:p w14:paraId="1C7763AD" w14:textId="074A3FB6" w:rsidR="0085464F" w:rsidRPr="005C4CF8" w:rsidRDefault="00586CA3" w:rsidP="00586CA3">
      <w:pPr>
        <w:pStyle w:val="Heading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293B" w:rsidRPr="000904BB">
        <w:rPr>
          <w:rFonts w:ascii="Times New Roman" w:hAnsi="Times New Roman" w:cs="Times New Roman"/>
          <w:b/>
          <w:bCs/>
          <w:color w:val="000000" w:themeColor="text1"/>
          <w:sz w:val="24"/>
          <w:szCs w:val="24"/>
        </w:rPr>
        <w:t>.</w:t>
      </w:r>
      <w:r w:rsidRPr="005C4CF8">
        <w:rPr>
          <w:rFonts w:ascii="Times New Roman" w:hAnsi="Times New Roman" w:cs="Times New Roman"/>
          <w:b/>
          <w:bCs/>
          <w:color w:val="000000" w:themeColor="text1"/>
          <w:sz w:val="24"/>
          <w:szCs w:val="24"/>
        </w:rPr>
        <w:tab/>
      </w:r>
      <w:r w:rsidR="009C40C8" w:rsidRPr="005C4CF8">
        <w:rPr>
          <w:rFonts w:ascii="Times New Roman" w:hAnsi="Times New Roman" w:cs="Times New Roman"/>
          <w:b/>
          <w:bCs/>
          <w:color w:val="000000" w:themeColor="text1"/>
          <w:sz w:val="24"/>
          <w:szCs w:val="24"/>
        </w:rPr>
        <w:t xml:space="preserve">Experimental </w:t>
      </w:r>
      <w:r w:rsidR="0085464F" w:rsidRPr="005C4CF8">
        <w:rPr>
          <w:rFonts w:ascii="Times New Roman" w:hAnsi="Times New Roman" w:cs="Times New Roman"/>
          <w:b/>
          <w:bCs/>
          <w:color w:val="000000" w:themeColor="text1"/>
          <w:sz w:val="24"/>
          <w:szCs w:val="24"/>
        </w:rPr>
        <w:t>Results</w:t>
      </w:r>
      <w:r w:rsidR="00054590" w:rsidRPr="005C4CF8">
        <w:rPr>
          <w:rFonts w:ascii="Times New Roman" w:hAnsi="Times New Roman" w:cs="Times New Roman"/>
          <w:b/>
          <w:bCs/>
          <w:color w:val="000000" w:themeColor="text1"/>
          <w:sz w:val="24"/>
          <w:szCs w:val="24"/>
        </w:rPr>
        <w:t xml:space="preserve"> </w:t>
      </w:r>
    </w:p>
    <w:p w14:paraId="6785D160" w14:textId="77777777" w:rsidR="00FB39BC" w:rsidRDefault="00FB39BC">
      <w:pPr>
        <w:spacing w:line="360" w:lineRule="auto"/>
        <w:jc w:val="both"/>
        <w:rPr>
          <w:rFonts w:ascii="Times New Roman" w:hAnsi="Times New Roman" w:cs="Times New Roman"/>
        </w:rPr>
      </w:pPr>
      <w:r>
        <w:rPr>
          <w:rFonts w:ascii="Times New Roman" w:hAnsi="Times New Roman" w:cs="Times New Roman"/>
        </w:rPr>
        <w:t>Provide the experimental result of your work. An example has been provided below:</w:t>
      </w:r>
    </w:p>
    <w:p w14:paraId="6DD1938B" w14:textId="13BE3628" w:rsidR="000C0572" w:rsidRPr="00B71E74" w:rsidRDefault="005E6B0C">
      <w:pPr>
        <w:spacing w:line="360" w:lineRule="auto"/>
        <w:jc w:val="both"/>
        <w:rPr>
          <w:rFonts w:ascii="Times New Roman" w:hAnsi="Times New Roman" w:cs="Times New Roman"/>
          <w:color w:val="FF0000"/>
        </w:rPr>
      </w:pPr>
      <w:r w:rsidRPr="00B71E74">
        <w:rPr>
          <w:rFonts w:ascii="Times New Roman" w:hAnsi="Times New Roman" w:cs="Times New Roman"/>
          <w:color w:val="FF0000"/>
        </w:rPr>
        <w:t>This section presents the segmentation results using three datasets separately: (1) Breast ultrasound images (BUSI), (2) Chest X-ray images (CXRI), (3) and Diabetic r</w:t>
      </w:r>
      <w:r w:rsidR="00D126A4" w:rsidRPr="00B71E74">
        <w:rPr>
          <w:rFonts w:ascii="Times New Roman" w:hAnsi="Times New Roman" w:cs="Times New Roman"/>
          <w:color w:val="FF0000"/>
        </w:rPr>
        <w:t>etinal Fundus</w:t>
      </w:r>
      <w:r w:rsidRPr="00B71E74">
        <w:rPr>
          <w:rFonts w:ascii="Times New Roman" w:hAnsi="Times New Roman" w:cs="Times New Roman"/>
          <w:color w:val="FF0000"/>
        </w:rPr>
        <w:t xml:space="preserve"> images (DR</w:t>
      </w:r>
      <w:r w:rsidR="00D126A4" w:rsidRPr="00B71E74">
        <w:rPr>
          <w:rFonts w:ascii="Times New Roman" w:hAnsi="Times New Roman" w:cs="Times New Roman"/>
          <w:color w:val="FF0000"/>
        </w:rPr>
        <w:t>F</w:t>
      </w:r>
      <w:r w:rsidRPr="00B71E74">
        <w:rPr>
          <w:rFonts w:ascii="Times New Roman" w:hAnsi="Times New Roman" w:cs="Times New Roman"/>
          <w:color w:val="FF0000"/>
        </w:rPr>
        <w:t>I). For each dataset, the segmentation performance of the proposed SegmentNet is directly compared with seven state-of-the-art AI models: UNet</w:t>
      </w:r>
      <w:r w:rsidR="001D1AF5" w:rsidRPr="00B71E74">
        <w:rPr>
          <w:rFonts w:ascii="Times New Roman" w:hAnsi="Times New Roman" w:cs="Times New Roman"/>
          <w:color w:val="FF0000"/>
        </w:rPr>
        <w:t xml:space="preserve"> </w:t>
      </w:r>
      <w:r w:rsidR="001D1AF5"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{"citationItems":[{"id":"ITEM-1","itemData":{"ISBN":"978-3-319-24574-4","abstract":"There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Ronneberger","given":"Olaf","non-dropping-particle":"","parse-names":false,"suffix":""},{"dropping-particle":"","family":"Fischer","given":"Philipp","non-dropping-particle":"","parse-names":false,"suffix":""},{"dropping-particle":"","family":"Brox","given":"Thomas","non-dropping-particle":"","parse-names":false,"suffix":""}],"container-title":"Medical Image Computing and Computer-Assisted Intervention","id":"ITEM-1","issued":{"date-parts":[["2015"]]},"title":"U-Net: Convolutional Networks for Biomedical Image Segmentation BT - Medical Image Computing and Computer-Assisted","type":"paper-conference"},"uris":["http://www.mendeley.com/documents/?uuid=933b0f42-ce32-4dcf-84a7-b82a55aac9ae"]}],"mendeley":{"formattedCitation":"[33]","plainTextFormattedCitation":"[33]","previouslyFormattedCitation":"[33]"},"properties":{"noteIndex":0},"schema":"https://github.com/citation-style-language/schema/raw/master/csl-citation.json"}</w:instrText>
      </w:r>
      <w:r w:rsidR="001D1AF5" w:rsidRPr="00B71E74">
        <w:rPr>
          <w:rFonts w:ascii="Times New Roman" w:hAnsi="Times New Roman" w:cs="Times New Roman"/>
          <w:color w:val="FF0000"/>
        </w:rPr>
        <w:fldChar w:fldCharType="separate"/>
      </w:r>
      <w:r w:rsidR="00AA0EA3" w:rsidRPr="00B71E74">
        <w:rPr>
          <w:rFonts w:ascii="Times New Roman" w:hAnsi="Times New Roman" w:cs="Times New Roman"/>
          <w:noProof/>
          <w:color w:val="FF0000"/>
        </w:rPr>
        <w:t>[4</w:t>
      </w:r>
      <w:r w:rsidR="00806EE9" w:rsidRPr="00B71E74">
        <w:rPr>
          <w:rFonts w:ascii="Times New Roman" w:hAnsi="Times New Roman" w:cs="Times New Roman"/>
          <w:noProof/>
          <w:color w:val="FF0000"/>
        </w:rPr>
        <w:t>]</w:t>
      </w:r>
      <w:r w:rsidR="001D1AF5" w:rsidRPr="00B71E74">
        <w:rPr>
          <w:rFonts w:ascii="Times New Roman" w:hAnsi="Times New Roman" w:cs="Times New Roman"/>
          <w:color w:val="FF0000"/>
        </w:rPr>
        <w:fldChar w:fldCharType="end"/>
      </w:r>
      <w:r w:rsidRPr="00B71E74">
        <w:rPr>
          <w:rFonts w:ascii="Times New Roman" w:hAnsi="Times New Roman" w:cs="Times New Roman"/>
          <w:color w:val="FF0000"/>
        </w:rPr>
        <w:t>, AttentionUNet</w:t>
      </w:r>
      <w:r w:rsidR="001D1AF5" w:rsidRPr="00B71E74">
        <w:rPr>
          <w:rFonts w:ascii="Times New Roman" w:hAnsi="Times New Roman" w:cs="Times New Roman"/>
          <w:color w:val="FF0000"/>
        </w:rPr>
        <w:t xml:space="preserve"> </w:t>
      </w:r>
      <w:r w:rsidR="001D1AF5"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{"citationItems":[{"id":"ITEM-1","itemData":{"abstract":"We propose a novel attention gate (AG) model for medical imaging that\nautomatically learns to focus on target structures of varying shapes and sizes.\nModels trained with AGs implicitly learn to suppress irrelevant regions in an\ninput image while highlighting salient features useful for a specific task.\nThis enables us to eliminate the necessity of using explicit external\ntissue/organ localisation modules of cascaded convolutional neural networks\n(CNNs). AGs can be easily integrated into standard CNN architectures such as\nthe U-Net model with minimal computational overhead while increasing the model\nsensitivity and prediction accuracy. The proposed Attention U-Net architecture\nis evaluated on two large CT abdominal datasets for multi-class image\nsegmentation. Experimental results show that AGs consistently improve the\nprediction performance of U-Net across different datasets and training sizes\nwhile preserving computational efficiency. The code for the proposed\narchitecture is publicly available.","author":[{"dropping-particle":"","family":"Oktay","given":"Ozan","non-dropping-particle":"","parse-names":false,"suffix":""},{"dropping-particle":"","family":"Schlemper","given":"Jo","non-dropping-particle":"","parse-names":false,"suffix":""},{"dropping-particle":"Le","family":"Folgoc","given":"Loic","non-dropping-particle":"","parse-names":false,"suffix":""},{"dropping-particle":"","family":"Lee","given":"Matthew","non-dropping-particle":"","parse-names":false,"suffix":""},{"dropping-particle":"","family":"Heinrich","given":"Mattias","non-dropping-particle":"","parse-names":false,"suffix":""},{"dropping-particle":"","family":"Misawa","given":"Kazunari","non-dropping-particle":"","parse-names":false,"suffix":""},{"dropping-particle":"","family":"Mori","given":"Kensaku","non-dropping-particle":"","parse-names":false,"suffix":""},{"dropping-particle":"","family":"McDonagh","given":"Steven","non-dropping-particle":"","parse-names":false,"suffix":""},{"dropping-particle":"","family":"Hammerla","given":"Nils Y","non-dropping-particle":"","parse-names":false,"suffix":""},{"dropping-particle":"","family":"Kainz","given":"Bernhard","non-dropping-particle":"","parse-names":false,"suffix":""},{"dropping-particle":"","family":"Glocker","given":"Ben","non-dropping-particle":"","parse-names":false,"suffix":""},{"dropping-particle":"","family":"Rueckert","given":"Daniel","non-dropping-particle":"","parse-names":false,"suffix":""}],"id":"ITEM-1","issued":{"date-parts":[["2018","4","11"]]},"title":"Attention U-Net: Learning Where to Look for the Pancreas","type":"article-journal"},"uris":["http://www.mendeley.com/documents/?uuid=178a5299-c853-399a-80b6-f179f344b78d"]}],"mendeley":{"formattedCitation":"[34]","plainTextFormattedCitation":"[34]","previouslyFormattedCitation":"[34]"},"properties":{"noteIndex":0},"schema":"https://github.com/citation-style-language/schema/raw/master/csl-citation.json"}</w:instrText>
      </w:r>
      <w:r w:rsidR="001D1AF5"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[34]</w:t>
      </w:r>
      <w:r w:rsidR="001D1AF5" w:rsidRPr="00B71E74">
        <w:rPr>
          <w:rFonts w:ascii="Times New Roman" w:hAnsi="Times New Roman" w:cs="Times New Roman"/>
          <w:color w:val="FF0000"/>
        </w:rPr>
        <w:fldChar w:fldCharType="end"/>
      </w:r>
      <w:r w:rsidRPr="00B71E74">
        <w:rPr>
          <w:rFonts w:ascii="Times New Roman" w:hAnsi="Times New Roman" w:cs="Times New Roman"/>
          <w:color w:val="FF0000"/>
        </w:rPr>
        <w:t>,</w:t>
      </w:r>
      <w:r w:rsidRPr="00B71E74">
        <w:rPr>
          <w:color w:val="FF0000"/>
        </w:rPr>
        <w:t xml:space="preserve"> </w:t>
      </w:r>
      <w:r w:rsidRPr="00B71E74">
        <w:rPr>
          <w:rFonts w:ascii="Times New Roman" w:hAnsi="Times New Roman" w:cs="Times New Roman"/>
          <w:color w:val="FF0000"/>
        </w:rPr>
        <w:t xml:space="preserve">DeepUNet </w:t>
      </w:r>
      <w:r w:rsidR="001D1AF5"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{"citationItems":[{"id":"ITEM-1","itemData":{"DOI":"10.1109/JSTARS.2018.2833382","ISSN":"21511535","abstract":"Semantic segmentation is a fundamental research in optical remote sensing image processing. Because of the complex maritime environment, the sea-land segmentation is a challenging task. Although the neural network has achieved excellent performance in semantic segmentation in the last years, there were a few of works using CNN for sea-land segmentation and the results could be further improved. This paper proposes a novel deep convolution neural network named DeepUNet. Like the U-Net, its structure has a contracting path and an expansive path to get high-resolution optical output. But differently, the DeepUNet uses DownBlocks instead of convolution layers in the contracting path and uses UpBlock in the expansive path. The two novel blocks bring two new connections that are U-connection and Plus connection. They are promoted to get more precise segmentation results. To verify the network architecture, we construct a new challenging sea-land dataset and compare the DeepUNet on it with the U-Net, SegNet, and SeNet. Experimental results show that DeepUNet can improve 1-2% accuracy performance compared with other architectures, especially in high-resolution optical remote sensing imagery.","author":[{"dropping-particle":"","family":"Li","given":"Ruirui","non-dropping-particle":"","parse-names":false,"suffix":""},{"dropping-particle":"","family":"Liu","given":"Wenjie","non-dropping-particle":"","parse-names":false,"suffix":""},{"dropping-particle":"","family":"Yang","given":"Lei","non-dropping-particle":"","parse-names":false,"suffix":""},{"dropping-particle":"","family":"Sun","given":"Shihao","non-dropping-particle":"","parse-names":false,"suffix":""},{"dropping-particle":"","family":"Hu","given":"Wei","non-dropping-particle":"","parse-names":false,"suffix":""},{"dropping-particle":"","family":"Zhang","given":"Fan","non-dropping-particle":"","parse-names":false,"suffix":""},{"dropping-particle":"","family":"Li","given":"Wei","non-dropping-particle":"","parse-names":false,"suffix":""}],"container-title":"IEEE Journal of Selected Topics in Applied Earth Observations and Remote Sensing","id":"ITEM-1","issued":{"date-parts":[["2018"]]},"title":"DeepUNet: A Deep Fully Convolutional Network for Pixel-Level Sea-Land Segmentation","type":"article-journal"},"uris":["http://www.mendeley.com/documents/?uuid=693053c6-d914-4387-82be-5f13c31d788d","http://www.mendeley.com/documents/?uuid=75fca645-43d3-4393-95a7-475a43ef60b8"]}],"mendeley":{"formattedCitation":"[35]","plainTextFormattedCitation":"[35]","previouslyFormattedCitation":"[35]"},"properties":{"noteIndex":0},"schema":"https://github.com/citation-style-language/schema/raw/master/csl-citation.json"}</w:instrText>
      </w:r>
      <w:r w:rsidR="001D1AF5"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[35]</w:t>
      </w:r>
      <w:r w:rsidR="001D1AF5"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w:t>
      </w:r>
      <w:r w:rsidRPr="00B71E74">
        <w:rPr>
          <w:rFonts w:ascii="Times New Roman" w:hAnsi="Times New Roman" w:cs="Times New Roman"/>
          <w:color w:val="FF0000"/>
          <w:sz w:val="21"/>
          <w:szCs w:val="21"/>
        </w:rPr>
        <w:t xml:space="preserve">UNetplus </w:t>
      </w:r>
      <w:r w:rsidR="001D1AF5" w:rsidRPr="00B71E74">
        <w:rPr>
          <w:rFonts w:ascii="Times New Roman" w:hAnsi="Times New Roman" w:cs="Times New Roman"/>
          <w:color w:val="FF0000"/>
          <w:sz w:val="21"/>
          <w:szCs w:val="21"/>
        </w:rPr>
        <w:fldChar w:fldCharType="begin" w:fldLock="1"/>
      </w:r>
      <w:r w:rsidR="001372EC" w:rsidRPr="00B71E74">
        <w:rPr>
          <w:rFonts w:ascii="Times New Roman" w:hAnsi="Times New Roman" w:cs="Times New Roman"/>
          <w:color w:val="FF0000"/>
          <w:sz w:val="21"/>
          <w:szCs w:val="21"/>
        </w:rPr>
        <w:instrText>ADDIN CSL_CITATION {"citationItems":[{"id":"ITEM-1","itemData":{"abstract":"Conventional therapy approaches limit surgeons' dexterity control due to limited field-of-view. With the advent of robot-assisted surgery, there has been a paradigm shift in medical technology for minimally invasive surgery. However, it is very challenging to track the position of the surgical instruments in a surgical scene, and accurate detection &amp; identification of surgical tools is paramount. Deep learning-based semantic segmentation in frames of surgery videos has the potential to facilitate this task. In this work, we modify the U-Net architecture named U-NetPlus, by introducing a pre-trained encoder and redesign the decoder part, by replacing the transposed convolution operation with an upsampling operation based on nearest-neighbor (NN) interpolation. To further improve performance, we also employ a very fast and flexible data augmentation technique. We trained the framework on 8 × 225 frame sequences of robotic surgical videos, available through the MICCAI 2017 EndoVis Challenge dataset and tested it on 8 × 75 frame and 2 × 300 frame videos. Using our U-NetPlus architecture, we report a 90.20% DICE for binary segmentation, 76.26% DICE for instrument part segmentation, and 46.07% for instrument type (i.e., all instruments) segmentation, outperforming the results of previous techniques implemented and tested on these data. Index Terms-Minimally invasive laparoscopic surgery, surgical instrument detection and identification, deep learning-based segmentation, U-Net framework, pre-trained encoder, nearest-neighbor interpolation.","author":[{"dropping-particle":"","family":"Hasan","given":"S M Kamrul","non-dropping-particle":"","parse-names":false,"suffix":""},{"dropping-particle":"","family":"Linte","given":"Cristian A","non-dropping-particle":"","parse-names":false,"suffix":""}],"container-title":"CoRR","id":"ITEM-1","issued":{"date-parts":[["2019"]]},"title":"U-NetPlus: A Modified Encoder-Decoder U-Net Architecture for Semantic and Instance Segmentation of Surgical Instrument","type":"article-journal"},"uris":["http://www.mendeley.com/documents/?uuid=4358b6ea-ab95-4fb9-b576-8eb9d00384d8","http://www.mendeley.com/documents/?uuid=4158367f-a379-4073-9cfc-7d9faf09af6d"]}],"mendeley":{"formattedCitation":"[36]","plainTextFormattedCitation":"[36]","previouslyFormattedCitation":"[36]"},"properties":{"noteIndex":0},"schema":"https://github.com/citation-style-language/schema/raw/master/csl-citation.json"}</w:instrText>
      </w:r>
      <w:r w:rsidR="001D1AF5" w:rsidRPr="00B71E74">
        <w:rPr>
          <w:rFonts w:ascii="Times New Roman" w:hAnsi="Times New Roman" w:cs="Times New Roman"/>
          <w:color w:val="FF0000"/>
          <w:sz w:val="21"/>
          <w:szCs w:val="21"/>
        </w:rPr>
        <w:fldChar w:fldCharType="separate"/>
      </w:r>
      <w:r w:rsidR="00AA0EA3" w:rsidRPr="00B71E74">
        <w:rPr>
          <w:rFonts w:ascii="Times New Roman" w:hAnsi="Times New Roman" w:cs="Times New Roman"/>
          <w:noProof/>
          <w:color w:val="FF0000"/>
          <w:sz w:val="21"/>
          <w:szCs w:val="21"/>
        </w:rPr>
        <w:t>[5</w:t>
      </w:r>
      <w:r w:rsidR="00806EE9" w:rsidRPr="00B71E74">
        <w:rPr>
          <w:rFonts w:ascii="Times New Roman" w:hAnsi="Times New Roman" w:cs="Times New Roman"/>
          <w:noProof/>
          <w:color w:val="FF0000"/>
          <w:sz w:val="21"/>
          <w:szCs w:val="21"/>
        </w:rPr>
        <w:t>]</w:t>
      </w:r>
      <w:r w:rsidR="001D1AF5" w:rsidRPr="00B71E74">
        <w:rPr>
          <w:rFonts w:ascii="Times New Roman" w:hAnsi="Times New Roman" w:cs="Times New Roman"/>
          <w:color w:val="FF0000"/>
          <w:sz w:val="21"/>
          <w:szCs w:val="21"/>
        </w:rPr>
        <w:fldChar w:fldCharType="end"/>
      </w:r>
      <w:r w:rsidRPr="00B71E74">
        <w:rPr>
          <w:rFonts w:ascii="Times New Roman" w:hAnsi="Times New Roman" w:cs="Times New Roman"/>
          <w:color w:val="FF0000"/>
          <w:sz w:val="21"/>
          <w:szCs w:val="21"/>
        </w:rPr>
        <w:t xml:space="preserve">, UNet2plus </w:t>
      </w:r>
      <w:r w:rsidR="001D1AF5"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{"citationItems":[{"id":"ITEM-1","itemData":{"DOI":"10.1007/978-3-030-00889-5_1","ISBN":"9783030008888","ISSN":"16113349","abstract":"In this paper, we present UNet++, a new, more powerful architecture for medical image segmentation. Our architecture is essentially a deeply-supervised encoder-decoder network where the encoder and decoder sub-networks are connected through a series of nested, dense skip pathways. The re-designed skip pathways aim at reducing the semantic gap between the feature maps of the encoder and decoder sub-networks. We argue that the optimizer would deal with an easier learning task when the feature maps from the decoder and encoder networks are semantically similar. We have evaluated UNet++ in comparison with U-Net and wide U-Net architectures across multiple medical image segmentation tasks: nodule segmentation in the low-dose CT scans of chest, nuclei segmentation in the microscopy images, liver segmentation in abdominal CT scans, and polyp segmentation in colonoscopy videos. Our experiments demonstrate that UNet++ with deep supervision achieves an average IoU gain of 3.9 and 3.4 points over U-Net and wide U-Net, respectively.","author":[{"dropping-particle":"","family":"Zhou","given":"Zongwei","non-dropping-particle":"","parse-names":false,"suffix":""},{"dropping-particle":"","family":"Rahman Siddiquee","given":"Md Mahfuzur","non-dropping-particle":"","parse-names":false,"suffix":""},{"dropping-particle":"","family":"Tajbakhsh","given":"Nima","non-dropping-particle":"","parse-names":false,"suffix":""},{"dropping-particle":"","family":"Liang","given":"Jianming","non-dropping-particle":"","parse-names":false,"suffix":""}],"container-title":"Lecture Notes in Computer Science (including subseries Lecture Notes in Artificial Intelligence and Lecture Notes in Bioinformatics)","id":"ITEM-1","issued":{"date-parts":[["2018"]]},"title":"Unet++: A nested u-net architecture for medical image segmentation","type":"paper-conference"},"uris":["http://www.mendeley.com/documents/?uuid=452775da-1636-4a36-945e-992548be7eab"]}],"mendeley":{"formattedCitation":"[37]","plainTextFormattedCitation":"[37]","previouslyFormattedCitation":"[37]"},"properties":{"noteIndex":0},"schema":"https://github.com/citation-style-language/schema/raw/master/csl-citation.json"}</w:instrText>
      </w:r>
      <w:r w:rsidR="001D1AF5" w:rsidRPr="00B71E74">
        <w:rPr>
          <w:rFonts w:ascii="Times New Roman" w:hAnsi="Times New Roman" w:cs="Times New Roman"/>
          <w:color w:val="FF0000"/>
        </w:rPr>
        <w:fldChar w:fldCharType="separate"/>
      </w:r>
      <w:r w:rsidR="00AA0EA3" w:rsidRPr="00B71E74">
        <w:rPr>
          <w:rFonts w:ascii="Times New Roman" w:hAnsi="Times New Roman" w:cs="Times New Roman"/>
          <w:noProof/>
          <w:color w:val="FF0000"/>
        </w:rPr>
        <w:t>[6</w:t>
      </w:r>
      <w:r w:rsidR="00806EE9" w:rsidRPr="00B71E74">
        <w:rPr>
          <w:rFonts w:ascii="Times New Roman" w:hAnsi="Times New Roman" w:cs="Times New Roman"/>
          <w:noProof/>
          <w:color w:val="FF0000"/>
        </w:rPr>
        <w:t>]</w:t>
      </w:r>
      <w:r w:rsidR="001D1AF5" w:rsidRPr="00B71E74">
        <w:rPr>
          <w:rFonts w:ascii="Times New Roman" w:hAnsi="Times New Roman" w:cs="Times New Roman"/>
          <w:color w:val="FF0000"/>
        </w:rPr>
        <w:fldChar w:fldCharType="end"/>
      </w:r>
      <w:r w:rsidRPr="00B71E74">
        <w:rPr>
          <w:rFonts w:ascii="Times New Roman" w:hAnsi="Times New Roman" w:cs="Times New Roman"/>
          <w:color w:val="FF0000"/>
          <w:sz w:val="21"/>
          <w:szCs w:val="21"/>
        </w:rPr>
        <w:t xml:space="preserve">, UNet3plus </w:t>
      </w:r>
      <w:r w:rsidR="001D1AF5" w:rsidRPr="00B71E74">
        <w:rPr>
          <w:rFonts w:ascii="Times New Roman" w:hAnsi="Times New Roman" w:cs="Times New Roman"/>
          <w:color w:val="FF0000"/>
        </w:rPr>
        <w:t xml:space="preserve"> </w:t>
      </w:r>
      <w:r w:rsidR="001D1AF5"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{"citationItems":[{"id":"ITEM-1","itemData":{"DOI":"10.1109/ICASSP40776.2020.9053405","ISBN":"9781509066315","ISSN":"15206149","abstract":"Recently, a growing interest has been seen in deep learning-based semantic segmentation. UNet, which is one of deep learning networks with an encoder-decoder architecture, is widely used in medical image segmentation. Combining multi-scale features is one of important factors for accurate segmentation. UNet++ was developed as a modified Unet by designing an architecture with nested and dense skip connections. However, it does not explore sufficient information from full scales and there is still a large room for improvement. In this paper, we propose a novel UNet 3+, which takes advantage of full-scale skip connections and deep supervisions. The full-scale skip connections incorporate low-level details with high-level semantics from feature maps in different scales; while the deep supervision learns hierarchical representations from the full-scale aggregated feature maps. The proposed method is especially benefiting for organs that appear at varying scales. In addition to accuracy improvements, the proposed UNet 3+ can reduce the network parameters to improve the computation efficiency. We further propose a hybrid loss function and devise a classification-guided module to enhance the organ boundary and reduce the over-segmentation in a non-organ image, yielding more accurate segmentation results. The effectiveness of the proposed method is demonstrated on two datasets. The code is available at: github.com/ZJUGiveLab/UNet-Version.","author":[{"dropping-particle":"","family":"Huang","given":"Huimin","non-dropping-particle":"","parse-names":false,"suffix":""},{"dropping-particle":"","family":"Lin","given":"Lanfen","non-dropping-particle":"","parse-names":false,"suffix":""},{"dropping-particle":"","family":"Tong","given":"Ruofeng","non-dropping-particle":"","parse-names":false,"suffix":""},{"dropping-particle":"","family":"Hu","given":"Hongjie","non-dropping-particle":"","parse-names":false,"suffix":""},{"dropping-particle":"","family":"Zhang","given":"Qiaowei","non-dropping-particle":"","parse-names":false,"suffix":""},{"dropping-particle":"","family":"Iwamoto","given":"Yutaro","non-dropping-particle":"","parse-names":false,"suffix":""},{"dropping-particle":"","family":"Han","given":"Xianhua","non-dropping-particle":"","parse-names":false,"suffix":""},{"dropping-particle":"","family":"Chen","given":"Yen Wei","non-dropping-particle":"","parse-names":false,"suffix":""},{"dropping-particle":"","family":"Wu","given":"Jian","non-dropping-particle":"","parse-names":false,"suffix":""}],"container-title":"ICASSP, IEEE International Conference on Acoustics, Speech and Signal Processing - Proceedings","id":"ITEM-1","issued":{"date-parts":[["2020"]]},"title":"UNet 3+: A Full-Scale Connected UNet for Medical Image Segmentation","type":"paper-conference"},"uris":["http://www.mendeley.com/documents/?uuid=cd6eca8c-9abe-4eea-95f4-8e77368040da"]}],"mendeley":{"formattedCitation":"[12]","plainTextFormattedCitation":"[12]","previouslyFormattedCitation":"[12]"},"properties":{"noteIndex":0},"schema":"https://github.com/citation-style-language/schema/raw/master/csl-citation.json"}</w:instrText>
      </w:r>
      <w:r w:rsidR="001D1AF5" w:rsidRPr="00B71E74">
        <w:rPr>
          <w:rFonts w:ascii="Times New Roman" w:hAnsi="Times New Roman" w:cs="Times New Roman"/>
          <w:color w:val="FF0000"/>
        </w:rPr>
        <w:fldChar w:fldCharType="separate"/>
      </w:r>
      <w:r w:rsidR="00AA0EA3" w:rsidRPr="00B71E74">
        <w:rPr>
          <w:rFonts w:ascii="Times New Roman" w:hAnsi="Times New Roman" w:cs="Times New Roman"/>
          <w:noProof/>
          <w:color w:val="FF0000"/>
        </w:rPr>
        <w:t>[4</w:t>
      </w:r>
      <w:r w:rsidR="00806EE9" w:rsidRPr="00B71E74">
        <w:rPr>
          <w:rFonts w:ascii="Times New Roman" w:hAnsi="Times New Roman" w:cs="Times New Roman"/>
          <w:noProof/>
          <w:color w:val="FF0000"/>
        </w:rPr>
        <w:t>]</w:t>
      </w:r>
      <w:r w:rsidR="001D1AF5" w:rsidRPr="00B71E74">
        <w:rPr>
          <w:rFonts w:ascii="Times New Roman" w:hAnsi="Times New Roman" w:cs="Times New Roman"/>
          <w:color w:val="FF0000"/>
        </w:rPr>
        <w:fldChar w:fldCharType="end"/>
      </w:r>
      <w:r w:rsidRPr="00B71E74">
        <w:rPr>
          <w:rFonts w:ascii="Times New Roman" w:hAnsi="Times New Roman" w:cs="Times New Roman"/>
          <w:color w:val="FF0000"/>
          <w:sz w:val="21"/>
          <w:szCs w:val="21"/>
        </w:rPr>
        <w:t>, and CMUNet</w:t>
      </w:r>
      <w:r w:rsidR="001D1AF5" w:rsidRPr="00B71E74">
        <w:rPr>
          <w:rFonts w:ascii="Times New Roman" w:hAnsi="Times New Roman" w:cs="Times New Roman"/>
          <w:color w:val="FF0000"/>
          <w:sz w:val="21"/>
          <w:szCs w:val="21"/>
        </w:rPr>
        <w:t xml:space="preserve"> </w:t>
      </w:r>
      <w:r w:rsidR="001D1AF5" w:rsidRPr="00B71E74">
        <w:rPr>
          <w:rFonts w:ascii="Times New Roman" w:hAnsi="Times New Roman" w:cs="Times New Roman"/>
          <w:color w:val="FF0000"/>
          <w:sz w:val="21"/>
          <w:szCs w:val="21"/>
        </w:rPr>
        <w:fldChar w:fldCharType="begin" w:fldLock="1"/>
      </w:r>
      <w:r w:rsidR="001372EC" w:rsidRPr="00B71E74">
        <w:rPr>
          <w:rFonts w:ascii="Times New Roman" w:hAnsi="Times New Roman" w:cs="Times New Roman"/>
          <w:color w:val="FF0000"/>
          <w:sz w:val="21"/>
          <w:szCs w:val="21"/>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001D1AF5" w:rsidRPr="00B71E74">
        <w:rPr>
          <w:rFonts w:ascii="Times New Roman" w:hAnsi="Times New Roman" w:cs="Times New Roman"/>
          <w:color w:val="FF0000"/>
          <w:sz w:val="21"/>
          <w:szCs w:val="21"/>
        </w:rPr>
        <w:fldChar w:fldCharType="separate"/>
      </w:r>
      <w:r w:rsidR="00AA0EA3" w:rsidRPr="00B71E74">
        <w:rPr>
          <w:rFonts w:ascii="Times New Roman" w:hAnsi="Times New Roman" w:cs="Times New Roman"/>
          <w:noProof/>
          <w:color w:val="FF0000"/>
          <w:sz w:val="21"/>
          <w:szCs w:val="21"/>
        </w:rPr>
        <w:t>[6</w:t>
      </w:r>
      <w:r w:rsidR="00806EE9" w:rsidRPr="00B71E74">
        <w:rPr>
          <w:rFonts w:ascii="Times New Roman" w:hAnsi="Times New Roman" w:cs="Times New Roman"/>
          <w:noProof/>
          <w:color w:val="FF0000"/>
          <w:sz w:val="21"/>
          <w:szCs w:val="21"/>
        </w:rPr>
        <w:t>]</w:t>
      </w:r>
      <w:r w:rsidR="001D1AF5" w:rsidRPr="00B71E74">
        <w:rPr>
          <w:rFonts w:ascii="Times New Roman" w:hAnsi="Times New Roman" w:cs="Times New Roman"/>
          <w:color w:val="FF0000"/>
          <w:sz w:val="21"/>
          <w:szCs w:val="21"/>
        </w:rPr>
        <w:fldChar w:fldCharType="end"/>
      </w:r>
      <w:r w:rsidRPr="00B71E74">
        <w:rPr>
          <w:rFonts w:ascii="Times New Roman" w:hAnsi="Times New Roman" w:cs="Times New Roman"/>
          <w:color w:val="FF0000"/>
          <w:sz w:val="21"/>
          <w:szCs w:val="21"/>
        </w:rPr>
        <w:t xml:space="preserve">. </w:t>
      </w:r>
      <w:r w:rsidR="000C0572" w:rsidRPr="00B71E74">
        <w:rPr>
          <w:rFonts w:ascii="Times New Roman" w:hAnsi="Times New Roman" w:cs="Times New Roman"/>
          <w:color w:val="FF0000"/>
        </w:rPr>
        <w:t>The proposed SegmentNet is directly compared with the other AI models using the same training settings, environment, and dataset.</w:t>
      </w:r>
      <w:r w:rsidR="000C0572" w:rsidRPr="00B71E74">
        <w:rPr>
          <w:rFonts w:ascii="Times New Roman" w:hAnsi="Times New Roman" w:cs="Times New Roman"/>
          <w:color w:val="FF0000"/>
          <w:sz w:val="21"/>
          <w:szCs w:val="21"/>
        </w:rPr>
        <w:t xml:space="preserve">  </w:t>
      </w:r>
      <w:r w:rsidRPr="00B71E74">
        <w:rPr>
          <w:rFonts w:ascii="Times New Roman" w:hAnsi="Times New Roman" w:cs="Times New Roman"/>
          <w:color w:val="FF0000"/>
        </w:rPr>
        <w:t xml:space="preserve">Comparing the proposed SegmentNet with other recent models establishes a benchmark performance in medical image segmentation. Understanding the comparative performance highlights the unique contributions and advantages of our model. </w:t>
      </w:r>
    </w:p>
    <w:p w14:paraId="1594BFB1" w14:textId="09A9B5C0" w:rsidR="00FA42E7" w:rsidRPr="000904BB" w:rsidRDefault="00FA42E7">
      <w:pPr>
        <w:spacing w:line="360" w:lineRule="auto"/>
        <w:jc w:val="both"/>
        <w:rPr>
          <w:rFonts w:ascii="Times New Roman" w:hAnsi="Times New Roman" w:cs="Times New Roman"/>
          <w:b/>
          <w:bCs/>
        </w:rPr>
      </w:pPr>
      <w:r w:rsidRPr="005C4CF8">
        <w:rPr>
          <w:rFonts w:ascii="Times New Roman" w:hAnsi="Times New Roman" w:cs="Times New Roman"/>
          <w:b/>
          <w:bCs/>
        </w:rPr>
        <w:t>4.1. Pe</w:t>
      </w:r>
      <w:r w:rsidR="0081667A">
        <w:rPr>
          <w:rFonts w:ascii="Times New Roman" w:hAnsi="Times New Roman" w:cs="Times New Roman"/>
          <w:b/>
          <w:bCs/>
        </w:rPr>
        <w:t>rformance Results using the dataset</w:t>
      </w:r>
    </w:p>
    <w:p w14:paraId="6D22E9F6" w14:textId="432A7D66"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the </w:t>
      </w:r>
      <w:r>
        <w:rPr>
          <w:rFonts w:ascii="Times New Roman" w:hAnsi="Times New Roman" w:cs="Times New Roman"/>
        </w:rPr>
        <w:t xml:space="preserve">performance </w:t>
      </w:r>
      <w:r>
        <w:rPr>
          <w:rFonts w:ascii="Times New Roman" w:hAnsi="Times New Roman" w:cs="Times New Roman"/>
        </w:rPr>
        <w:t xml:space="preserve"> result of your work. An example has been provided below:</w:t>
      </w:r>
    </w:p>
    <w:p w14:paraId="22FBFCDC" w14:textId="4EAE3E6C" w:rsidR="000C0572" w:rsidRPr="00B71E74" w:rsidRDefault="000C0572">
      <w:pPr>
        <w:spacing w:line="360" w:lineRule="auto"/>
        <w:jc w:val="both"/>
        <w:rPr>
          <w:rFonts w:ascii="Times New Roman" w:hAnsi="Times New Roman" w:cs="Times New Roman"/>
          <w:color w:val="FF0000"/>
        </w:rPr>
      </w:pPr>
      <w:r w:rsidRPr="00B71E74">
        <w:rPr>
          <w:rFonts w:ascii="Times New Roman" w:hAnsi="Times New Roman" w:cs="Times New Roman"/>
          <w:color w:val="FF0000"/>
        </w:rPr>
        <w:t xml:space="preserve">In this section, we present the segmentation results of the proposed AI model against the other seven AI models. We perform the segmentation task twice w.r.t the number of classes in the BUSI dataset. </w:t>
      </w:r>
      <w:r w:rsidR="00D126A4" w:rsidRPr="00B71E74">
        <w:rPr>
          <w:rFonts w:ascii="Times New Roman" w:hAnsi="Times New Roman" w:cs="Times New Roman"/>
          <w:color w:val="FF0000"/>
        </w:rPr>
        <w:t>The f</w:t>
      </w:r>
      <w:r w:rsidRPr="00B71E74">
        <w:rPr>
          <w:rFonts w:ascii="Times New Roman" w:hAnsi="Times New Roman" w:cs="Times New Roman"/>
          <w:color w:val="FF0000"/>
        </w:rPr>
        <w:t>irst exper</w:t>
      </w:r>
      <w:r w:rsidR="00D126A4" w:rsidRPr="00B71E74">
        <w:rPr>
          <w:rFonts w:ascii="Times New Roman" w:hAnsi="Times New Roman" w:cs="Times New Roman"/>
          <w:color w:val="FF0000"/>
        </w:rPr>
        <w:t>imen</w:t>
      </w:r>
      <w:r w:rsidRPr="00B71E74">
        <w:rPr>
          <w:rFonts w:ascii="Times New Roman" w:hAnsi="Times New Roman" w:cs="Times New Roman"/>
          <w:color w:val="FF0000"/>
        </w:rPr>
        <w:t xml:space="preserve">t is conducted over the benign and malignant classes and the evaluation results </w:t>
      </w:r>
      <w:r w:rsidR="00D126A4" w:rsidRPr="00B71E74">
        <w:rPr>
          <w:rFonts w:ascii="Times New Roman" w:hAnsi="Times New Roman" w:cs="Times New Roman"/>
          <w:color w:val="FF0000"/>
        </w:rPr>
        <w:t xml:space="preserve">are </w:t>
      </w:r>
      <w:r w:rsidRPr="00B71E74">
        <w:rPr>
          <w:rFonts w:ascii="Times New Roman" w:hAnsi="Times New Roman" w:cs="Times New Roman"/>
          <w:color w:val="FF0000"/>
        </w:rPr>
        <w:t>sho</w:t>
      </w:r>
      <w:r w:rsidR="00D126A4" w:rsidRPr="00B71E74">
        <w:rPr>
          <w:rFonts w:ascii="Times New Roman" w:hAnsi="Times New Roman" w:cs="Times New Roman"/>
          <w:color w:val="FF0000"/>
        </w:rPr>
        <w:t>w</w:t>
      </w:r>
      <w:r w:rsidRPr="00B71E74">
        <w:rPr>
          <w:rFonts w:ascii="Times New Roman" w:hAnsi="Times New Roman" w:cs="Times New Roman"/>
          <w:color w:val="FF0000"/>
        </w:rPr>
        <w:t xml:space="preserve">n in </w:t>
      </w:r>
      <w:r w:rsidRPr="00B71E74">
        <w:rPr>
          <w:rFonts w:ascii="Times New Roman" w:hAnsi="Times New Roman" w:cs="Times New Roman"/>
          <w:b/>
          <w:bCs/>
          <w:color w:val="FF0000"/>
        </w:rPr>
        <w:t>Table 1</w:t>
      </w:r>
      <w:r w:rsidRPr="00B71E74">
        <w:rPr>
          <w:rFonts w:ascii="Times New Roman" w:hAnsi="Times New Roman" w:cs="Times New Roman"/>
          <w:color w:val="FF0000"/>
        </w:rPr>
        <w:t xml:space="preserve">. </w:t>
      </w:r>
    </w:p>
    <w:p w14:paraId="30FFD70D" w14:textId="7E935C99" w:rsidR="00772FA6" w:rsidRPr="00B71E74" w:rsidRDefault="000C0572">
      <w:pPr>
        <w:spacing w:before="240"/>
        <w:jc w:val="center"/>
        <w:rPr>
          <w:rFonts w:ascii="Times New Roman" w:hAnsi="Times New Roman" w:cs="Times New Roman"/>
          <w:color w:val="FF0000"/>
        </w:rPr>
      </w:pPr>
      <w:r w:rsidRPr="00B71E74">
        <w:rPr>
          <w:rFonts w:ascii="Times New Roman" w:hAnsi="Times New Roman" w:cs="Times New Roman"/>
          <w:b/>
          <w:bCs/>
          <w:color w:val="FF0000"/>
        </w:rPr>
        <w:t>Table 1</w:t>
      </w:r>
      <w:r w:rsidR="00772FA6" w:rsidRPr="00B71E74">
        <w:rPr>
          <w:rFonts w:ascii="Times New Roman" w:hAnsi="Times New Roman" w:cs="Times New Roman"/>
          <w:color w:val="FF0000"/>
        </w:rPr>
        <w:t xml:space="preserve">. </w:t>
      </w:r>
      <w:r w:rsidR="0081667A" w:rsidRPr="00B71E74">
        <w:rPr>
          <w:rFonts w:ascii="Times New Roman" w:hAnsi="Times New Roman" w:cs="Times New Roman"/>
          <w:color w:val="FF0000"/>
          <w:sz w:val="21"/>
          <w:szCs w:val="21"/>
        </w:rPr>
        <w:t>E</w:t>
      </w:r>
      <w:r w:rsidRPr="00B71E74">
        <w:rPr>
          <w:rFonts w:ascii="Times New Roman" w:hAnsi="Times New Roman" w:cs="Times New Roman"/>
          <w:color w:val="FF0000"/>
          <w:sz w:val="21"/>
          <w:szCs w:val="21"/>
        </w:rPr>
        <w:t xml:space="preserve">valuation results using </w:t>
      </w:r>
      <w:r w:rsidR="0081667A" w:rsidRPr="00B71E74">
        <w:rPr>
          <w:rFonts w:ascii="Times New Roman" w:hAnsi="Times New Roman" w:cs="Times New Roman"/>
          <w:color w:val="FF0000"/>
          <w:sz w:val="21"/>
          <w:szCs w:val="21"/>
        </w:rPr>
        <w:t>the datset</w:t>
      </w:r>
      <w:r w:rsidRPr="00B71E74">
        <w:rPr>
          <w:rFonts w:ascii="Times New Roman" w:hAnsi="Times New Roman" w:cs="Times New Roman"/>
          <w:color w:val="FF0000"/>
          <w:sz w:val="21"/>
          <w:szCs w:val="21"/>
        </w:rPr>
        <w:t xml:space="preserve"> over </w:t>
      </w:r>
      <w:r w:rsidR="00B31B36" w:rsidRPr="00B71E74">
        <w:rPr>
          <w:rFonts w:ascii="Times New Roman" w:hAnsi="Times New Roman" w:cs="Times New Roman"/>
          <w:color w:val="FF0000"/>
          <w:sz w:val="21"/>
          <w:szCs w:val="21"/>
        </w:rPr>
        <w:t xml:space="preserve">two classes: benign and </w:t>
      </w:r>
      <w:r w:rsidRPr="00B71E74">
        <w:rPr>
          <w:rFonts w:ascii="Times New Roman" w:hAnsi="Times New Roman" w:cs="Times New Roman"/>
          <w:color w:val="FF0000"/>
          <w:sz w:val="21"/>
          <w:szCs w:val="21"/>
        </w:rPr>
        <w:t>malignant</w:t>
      </w:r>
      <w:r w:rsidR="00B31B36" w:rsidRPr="00B71E74">
        <w:rPr>
          <w:rFonts w:ascii="Times New Roman" w:hAnsi="Times New Roman" w:cs="Times New Roman"/>
          <w:color w:val="FF0000"/>
          <w:sz w:val="21"/>
          <w:szCs w:val="21"/>
        </w:rPr>
        <w:t>.</w:t>
      </w:r>
    </w:p>
    <w:tbl>
      <w:tblPr>
        <w:tblStyle w:val="TableGrid"/>
        <w:tblW w:w="9383"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10"/>
        <w:gridCol w:w="1101"/>
        <w:gridCol w:w="1565"/>
        <w:gridCol w:w="1252"/>
        <w:gridCol w:w="1356"/>
        <w:gridCol w:w="1252"/>
        <w:gridCol w:w="1147"/>
      </w:tblGrid>
      <w:tr w:rsidR="00B71E74" w:rsidRPr="00B71E74" w14:paraId="44568399" w14:textId="77777777" w:rsidTr="005C4CF8">
        <w:trPr>
          <w:trHeight w:val="380"/>
          <w:jc w:val="center"/>
        </w:trPr>
        <w:tc>
          <w:tcPr>
            <w:tcW w:w="1710" w:type="dxa"/>
            <w:tcBorders>
              <w:top w:val="single" w:sz="12" w:space="0" w:color="auto"/>
              <w:bottom w:val="single" w:sz="12" w:space="0" w:color="auto"/>
            </w:tcBorders>
            <w:vAlign w:val="center"/>
          </w:tcPr>
          <w:p w14:paraId="61E9D893" w14:textId="01E648A9" w:rsidR="00772FA6" w:rsidRPr="00B71E74" w:rsidRDefault="00AD3A8B"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 xml:space="preserve">AI </w:t>
            </w:r>
            <w:r w:rsidR="00772FA6" w:rsidRPr="00B71E74">
              <w:rPr>
                <w:rFonts w:ascii="Times New Roman" w:hAnsi="Times New Roman" w:cs="Times New Roman"/>
                <w:b/>
                <w:bCs/>
                <w:color w:val="FF0000"/>
                <w:sz w:val="21"/>
                <w:szCs w:val="21"/>
              </w:rPr>
              <w:t>Model</w:t>
            </w:r>
          </w:p>
        </w:tc>
        <w:tc>
          <w:tcPr>
            <w:tcW w:w="1101" w:type="dxa"/>
            <w:tcBorders>
              <w:top w:val="single" w:sz="12" w:space="0" w:color="auto"/>
              <w:bottom w:val="single" w:sz="12" w:space="0" w:color="auto"/>
            </w:tcBorders>
            <w:vAlign w:val="center"/>
          </w:tcPr>
          <w:p w14:paraId="63266AD9" w14:textId="77777777" w:rsidR="00772FA6" w:rsidRPr="00B71E74" w:rsidRDefault="00772FA6"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IoU</w:t>
            </w:r>
          </w:p>
        </w:tc>
        <w:tc>
          <w:tcPr>
            <w:tcW w:w="1565" w:type="dxa"/>
            <w:tcBorders>
              <w:top w:val="single" w:sz="12" w:space="0" w:color="auto"/>
              <w:bottom w:val="single" w:sz="12" w:space="0" w:color="auto"/>
            </w:tcBorders>
            <w:vAlign w:val="center"/>
          </w:tcPr>
          <w:p w14:paraId="53DDF2CE" w14:textId="77777777" w:rsidR="00772FA6" w:rsidRPr="00B71E74" w:rsidRDefault="00772FA6"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Accuracy</w:t>
            </w:r>
          </w:p>
        </w:tc>
        <w:tc>
          <w:tcPr>
            <w:tcW w:w="1252" w:type="dxa"/>
            <w:tcBorders>
              <w:top w:val="single" w:sz="12" w:space="0" w:color="auto"/>
              <w:bottom w:val="single" w:sz="12" w:space="0" w:color="auto"/>
            </w:tcBorders>
            <w:vAlign w:val="center"/>
          </w:tcPr>
          <w:p w14:paraId="04B898DD" w14:textId="77777777" w:rsidR="00772FA6" w:rsidRPr="00B71E74" w:rsidRDefault="00772FA6"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SP</w:t>
            </w:r>
          </w:p>
        </w:tc>
        <w:tc>
          <w:tcPr>
            <w:tcW w:w="1356" w:type="dxa"/>
            <w:tcBorders>
              <w:top w:val="single" w:sz="12" w:space="0" w:color="auto"/>
              <w:bottom w:val="single" w:sz="12" w:space="0" w:color="auto"/>
            </w:tcBorders>
            <w:vAlign w:val="center"/>
          </w:tcPr>
          <w:p w14:paraId="38CD0976" w14:textId="77777777" w:rsidR="00772FA6" w:rsidRPr="00B71E74" w:rsidRDefault="00772FA6"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F1</w:t>
            </w:r>
          </w:p>
        </w:tc>
        <w:tc>
          <w:tcPr>
            <w:tcW w:w="1252" w:type="dxa"/>
            <w:tcBorders>
              <w:top w:val="single" w:sz="12" w:space="0" w:color="auto"/>
              <w:bottom w:val="single" w:sz="12" w:space="0" w:color="auto"/>
            </w:tcBorders>
            <w:vAlign w:val="center"/>
          </w:tcPr>
          <w:p w14:paraId="2CF0D008" w14:textId="77777777" w:rsidR="00772FA6" w:rsidRPr="00B71E74" w:rsidRDefault="00772FA6"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Dice</w:t>
            </w:r>
          </w:p>
        </w:tc>
        <w:tc>
          <w:tcPr>
            <w:tcW w:w="1147" w:type="dxa"/>
            <w:tcBorders>
              <w:top w:val="single" w:sz="12" w:space="0" w:color="auto"/>
              <w:bottom w:val="single" w:sz="12" w:space="0" w:color="auto"/>
            </w:tcBorders>
            <w:vAlign w:val="center"/>
          </w:tcPr>
          <w:p w14:paraId="2D69866B" w14:textId="77777777" w:rsidR="00772FA6" w:rsidRPr="00B71E74" w:rsidRDefault="00772FA6" w:rsidP="00A02FDA">
            <w:pPr>
              <w:spacing w:line="360" w:lineRule="auto"/>
              <w:jc w:val="center"/>
              <w:rPr>
                <w:rFonts w:ascii="Times New Roman" w:hAnsi="Times New Roman" w:cs="Times New Roman"/>
                <w:b/>
                <w:bCs/>
                <w:color w:val="FF0000"/>
                <w:sz w:val="21"/>
                <w:szCs w:val="21"/>
              </w:rPr>
            </w:pPr>
            <w:r w:rsidRPr="00B71E74">
              <w:rPr>
                <w:rFonts w:ascii="Times New Roman" w:hAnsi="Times New Roman" w:cs="Times New Roman"/>
                <w:b/>
                <w:bCs/>
                <w:color w:val="FF0000"/>
                <w:sz w:val="21"/>
                <w:szCs w:val="21"/>
              </w:rPr>
              <w:t>SE</w:t>
            </w:r>
          </w:p>
        </w:tc>
      </w:tr>
      <w:tr w:rsidR="00B71E74" w:rsidRPr="00B71E74" w14:paraId="245A4044" w14:textId="77777777" w:rsidTr="005C4CF8">
        <w:trPr>
          <w:trHeight w:val="380"/>
          <w:jc w:val="center"/>
        </w:trPr>
        <w:tc>
          <w:tcPr>
            <w:tcW w:w="1710" w:type="dxa"/>
            <w:tcBorders>
              <w:top w:val="single" w:sz="12" w:space="0" w:color="auto"/>
            </w:tcBorders>
            <w:vAlign w:val="center"/>
          </w:tcPr>
          <w:p w14:paraId="46035E6C"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UNet</w:t>
            </w:r>
          </w:p>
        </w:tc>
        <w:tc>
          <w:tcPr>
            <w:tcW w:w="1101" w:type="dxa"/>
            <w:tcBorders>
              <w:top w:val="single" w:sz="12" w:space="0" w:color="auto"/>
            </w:tcBorders>
            <w:vAlign w:val="center"/>
          </w:tcPr>
          <w:p w14:paraId="0A4A26E9"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93.98</w:t>
            </w:r>
          </w:p>
        </w:tc>
        <w:tc>
          <w:tcPr>
            <w:tcW w:w="1565" w:type="dxa"/>
            <w:tcBorders>
              <w:top w:val="single" w:sz="12" w:space="0" w:color="auto"/>
            </w:tcBorders>
            <w:vAlign w:val="center"/>
          </w:tcPr>
          <w:p w14:paraId="59C36BAB"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92.53</w:t>
            </w:r>
          </w:p>
        </w:tc>
        <w:tc>
          <w:tcPr>
            <w:tcW w:w="1252" w:type="dxa"/>
            <w:tcBorders>
              <w:top w:val="single" w:sz="12" w:space="0" w:color="auto"/>
            </w:tcBorders>
            <w:vAlign w:val="center"/>
          </w:tcPr>
          <w:p w14:paraId="390673B6"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99.89</w:t>
            </w:r>
          </w:p>
        </w:tc>
        <w:tc>
          <w:tcPr>
            <w:tcW w:w="1356" w:type="dxa"/>
            <w:tcBorders>
              <w:top w:val="single" w:sz="12" w:space="0" w:color="auto"/>
            </w:tcBorders>
            <w:vAlign w:val="center"/>
          </w:tcPr>
          <w:p w14:paraId="4791D8DF"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57.57</w:t>
            </w:r>
          </w:p>
        </w:tc>
        <w:tc>
          <w:tcPr>
            <w:tcW w:w="1252" w:type="dxa"/>
            <w:tcBorders>
              <w:top w:val="single" w:sz="12" w:space="0" w:color="auto"/>
            </w:tcBorders>
            <w:vAlign w:val="center"/>
          </w:tcPr>
          <w:p w14:paraId="4139AEFD"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57.57</w:t>
            </w:r>
          </w:p>
        </w:tc>
        <w:tc>
          <w:tcPr>
            <w:tcW w:w="1147" w:type="dxa"/>
            <w:tcBorders>
              <w:top w:val="single" w:sz="12" w:space="0" w:color="auto"/>
            </w:tcBorders>
            <w:vAlign w:val="center"/>
          </w:tcPr>
          <w:p w14:paraId="5CFB00CA"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63.32</w:t>
            </w:r>
          </w:p>
        </w:tc>
      </w:tr>
      <w:tr w:rsidR="00B71E74" w:rsidRPr="00B71E74" w14:paraId="0EE95C1E" w14:textId="77777777" w:rsidTr="005C4CF8">
        <w:trPr>
          <w:trHeight w:val="391"/>
          <w:jc w:val="center"/>
        </w:trPr>
        <w:tc>
          <w:tcPr>
            <w:tcW w:w="1710" w:type="dxa"/>
            <w:vAlign w:val="center"/>
          </w:tcPr>
          <w:p w14:paraId="35604659"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AttentionUNet</w:t>
            </w:r>
          </w:p>
        </w:tc>
        <w:tc>
          <w:tcPr>
            <w:tcW w:w="1101" w:type="dxa"/>
            <w:vAlign w:val="center"/>
          </w:tcPr>
          <w:p w14:paraId="49778F69"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69.81</w:t>
            </w:r>
          </w:p>
        </w:tc>
        <w:tc>
          <w:tcPr>
            <w:tcW w:w="1565" w:type="dxa"/>
            <w:vAlign w:val="center"/>
          </w:tcPr>
          <w:p w14:paraId="0AC58923"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69.84</w:t>
            </w:r>
          </w:p>
        </w:tc>
        <w:tc>
          <w:tcPr>
            <w:tcW w:w="1252" w:type="dxa"/>
            <w:vAlign w:val="center"/>
          </w:tcPr>
          <w:p w14:paraId="572ABCF5"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56.05</w:t>
            </w:r>
          </w:p>
        </w:tc>
        <w:tc>
          <w:tcPr>
            <w:tcW w:w="1356" w:type="dxa"/>
            <w:vAlign w:val="center"/>
          </w:tcPr>
          <w:p w14:paraId="1D9FFA84"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47.80</w:t>
            </w:r>
          </w:p>
        </w:tc>
        <w:tc>
          <w:tcPr>
            <w:tcW w:w="1252" w:type="dxa"/>
            <w:vAlign w:val="center"/>
          </w:tcPr>
          <w:p w14:paraId="1D5A68EE"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47.80</w:t>
            </w:r>
          </w:p>
        </w:tc>
        <w:tc>
          <w:tcPr>
            <w:tcW w:w="1147" w:type="dxa"/>
            <w:vAlign w:val="center"/>
          </w:tcPr>
          <w:p w14:paraId="3078372C"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87.31</w:t>
            </w:r>
          </w:p>
        </w:tc>
      </w:tr>
      <w:tr w:rsidR="00B71E74" w:rsidRPr="00B71E74" w14:paraId="6C191035" w14:textId="77777777" w:rsidTr="005C4CF8">
        <w:trPr>
          <w:trHeight w:val="380"/>
          <w:jc w:val="center"/>
        </w:trPr>
        <w:tc>
          <w:tcPr>
            <w:tcW w:w="1710" w:type="dxa"/>
            <w:vAlign w:val="center"/>
          </w:tcPr>
          <w:p w14:paraId="297FA92A"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DeepUNet</w:t>
            </w:r>
          </w:p>
        </w:tc>
        <w:tc>
          <w:tcPr>
            <w:tcW w:w="1101" w:type="dxa"/>
            <w:vAlign w:val="center"/>
          </w:tcPr>
          <w:p w14:paraId="218987ED"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95.23</w:t>
            </w:r>
          </w:p>
        </w:tc>
        <w:tc>
          <w:tcPr>
            <w:tcW w:w="1565" w:type="dxa"/>
            <w:vAlign w:val="center"/>
          </w:tcPr>
          <w:p w14:paraId="34305681"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92.53</w:t>
            </w:r>
          </w:p>
        </w:tc>
        <w:tc>
          <w:tcPr>
            <w:tcW w:w="1252" w:type="dxa"/>
            <w:vAlign w:val="center"/>
          </w:tcPr>
          <w:p w14:paraId="3D7370AD"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100</w:t>
            </w:r>
          </w:p>
        </w:tc>
        <w:tc>
          <w:tcPr>
            <w:tcW w:w="1356" w:type="dxa"/>
            <w:vAlign w:val="center"/>
          </w:tcPr>
          <w:p w14:paraId="10B66036"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57.30</w:t>
            </w:r>
          </w:p>
        </w:tc>
        <w:tc>
          <w:tcPr>
            <w:tcW w:w="1252" w:type="dxa"/>
            <w:vAlign w:val="center"/>
          </w:tcPr>
          <w:p w14:paraId="3F95B668"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57.30</w:t>
            </w:r>
          </w:p>
        </w:tc>
        <w:tc>
          <w:tcPr>
            <w:tcW w:w="1147" w:type="dxa"/>
            <w:vAlign w:val="center"/>
          </w:tcPr>
          <w:p w14:paraId="6D8395DC"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71.34</w:t>
            </w:r>
          </w:p>
        </w:tc>
      </w:tr>
      <w:tr w:rsidR="00B71E74" w:rsidRPr="00B71E74" w14:paraId="5B0F5FB5" w14:textId="77777777" w:rsidTr="005C4CF8">
        <w:trPr>
          <w:trHeight w:val="380"/>
          <w:jc w:val="center"/>
        </w:trPr>
        <w:tc>
          <w:tcPr>
            <w:tcW w:w="1710" w:type="dxa"/>
            <w:vAlign w:val="center"/>
          </w:tcPr>
          <w:p w14:paraId="188FA1B0"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UNetplus</w:t>
            </w:r>
          </w:p>
        </w:tc>
        <w:tc>
          <w:tcPr>
            <w:tcW w:w="1101" w:type="dxa"/>
            <w:vAlign w:val="center"/>
          </w:tcPr>
          <w:p w14:paraId="593AAE15"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84.37</w:t>
            </w:r>
          </w:p>
        </w:tc>
        <w:tc>
          <w:tcPr>
            <w:tcW w:w="1565" w:type="dxa"/>
            <w:vAlign w:val="center"/>
          </w:tcPr>
          <w:p w14:paraId="3B3550F8"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92.03</w:t>
            </w:r>
          </w:p>
        </w:tc>
        <w:tc>
          <w:tcPr>
            <w:tcW w:w="1252" w:type="dxa"/>
            <w:vAlign w:val="center"/>
          </w:tcPr>
          <w:p w14:paraId="076FFECF"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100</w:t>
            </w:r>
          </w:p>
        </w:tc>
        <w:tc>
          <w:tcPr>
            <w:tcW w:w="1356" w:type="dxa"/>
            <w:vAlign w:val="center"/>
          </w:tcPr>
          <w:p w14:paraId="6E8EEDF7"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51.78</w:t>
            </w:r>
          </w:p>
        </w:tc>
        <w:tc>
          <w:tcPr>
            <w:tcW w:w="1252" w:type="dxa"/>
            <w:vAlign w:val="center"/>
          </w:tcPr>
          <w:p w14:paraId="7C4C015B"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51.78</w:t>
            </w:r>
          </w:p>
        </w:tc>
        <w:tc>
          <w:tcPr>
            <w:tcW w:w="1147" w:type="dxa"/>
            <w:vAlign w:val="center"/>
          </w:tcPr>
          <w:p w14:paraId="0ADCFE2B"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73.03</w:t>
            </w:r>
          </w:p>
        </w:tc>
      </w:tr>
      <w:tr w:rsidR="00B71E74" w:rsidRPr="00B71E74" w14:paraId="490908C8" w14:textId="77777777" w:rsidTr="005C4CF8">
        <w:trPr>
          <w:trHeight w:val="380"/>
          <w:jc w:val="center"/>
        </w:trPr>
        <w:tc>
          <w:tcPr>
            <w:tcW w:w="1710" w:type="dxa"/>
            <w:vAlign w:val="center"/>
          </w:tcPr>
          <w:p w14:paraId="77D78369"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UNet2plus</w:t>
            </w:r>
          </w:p>
        </w:tc>
        <w:tc>
          <w:tcPr>
            <w:tcW w:w="1101" w:type="dxa"/>
            <w:vAlign w:val="center"/>
          </w:tcPr>
          <w:p w14:paraId="21D93920"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96.91</w:t>
            </w:r>
          </w:p>
        </w:tc>
        <w:tc>
          <w:tcPr>
            <w:tcW w:w="1565" w:type="dxa"/>
            <w:vAlign w:val="center"/>
          </w:tcPr>
          <w:p w14:paraId="25713C58"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92.53</w:t>
            </w:r>
          </w:p>
        </w:tc>
        <w:tc>
          <w:tcPr>
            <w:tcW w:w="1252" w:type="dxa"/>
            <w:vAlign w:val="center"/>
          </w:tcPr>
          <w:p w14:paraId="0424CCE5"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99.47</w:t>
            </w:r>
          </w:p>
        </w:tc>
        <w:tc>
          <w:tcPr>
            <w:tcW w:w="1356" w:type="dxa"/>
            <w:vAlign w:val="center"/>
          </w:tcPr>
          <w:p w14:paraId="12D52744"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55.58</w:t>
            </w:r>
          </w:p>
        </w:tc>
        <w:tc>
          <w:tcPr>
            <w:tcW w:w="1252" w:type="dxa"/>
            <w:vAlign w:val="center"/>
          </w:tcPr>
          <w:p w14:paraId="1650066A"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55.85</w:t>
            </w:r>
          </w:p>
        </w:tc>
        <w:tc>
          <w:tcPr>
            <w:tcW w:w="1147" w:type="dxa"/>
            <w:vAlign w:val="center"/>
          </w:tcPr>
          <w:p w14:paraId="1712D884"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59.64</w:t>
            </w:r>
          </w:p>
        </w:tc>
      </w:tr>
      <w:tr w:rsidR="00B71E74" w:rsidRPr="00B71E74" w14:paraId="0D8706CD" w14:textId="77777777" w:rsidTr="005C4CF8">
        <w:trPr>
          <w:trHeight w:val="391"/>
          <w:jc w:val="center"/>
        </w:trPr>
        <w:tc>
          <w:tcPr>
            <w:tcW w:w="1710" w:type="dxa"/>
            <w:vAlign w:val="center"/>
          </w:tcPr>
          <w:p w14:paraId="7AA2CFC6"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UNet3plus</w:t>
            </w:r>
          </w:p>
        </w:tc>
        <w:tc>
          <w:tcPr>
            <w:tcW w:w="1101" w:type="dxa"/>
            <w:vAlign w:val="center"/>
          </w:tcPr>
          <w:p w14:paraId="5309C714"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91.81</w:t>
            </w:r>
          </w:p>
        </w:tc>
        <w:tc>
          <w:tcPr>
            <w:tcW w:w="1565" w:type="dxa"/>
            <w:vAlign w:val="center"/>
          </w:tcPr>
          <w:p w14:paraId="392736B0"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92.01</w:t>
            </w:r>
          </w:p>
        </w:tc>
        <w:tc>
          <w:tcPr>
            <w:tcW w:w="1252" w:type="dxa"/>
            <w:vAlign w:val="center"/>
          </w:tcPr>
          <w:p w14:paraId="3069D169"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100</w:t>
            </w:r>
          </w:p>
        </w:tc>
        <w:tc>
          <w:tcPr>
            <w:tcW w:w="1356" w:type="dxa"/>
            <w:vAlign w:val="center"/>
          </w:tcPr>
          <w:p w14:paraId="669369F5"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54.13</w:t>
            </w:r>
          </w:p>
        </w:tc>
        <w:tc>
          <w:tcPr>
            <w:tcW w:w="1252" w:type="dxa"/>
            <w:vAlign w:val="center"/>
          </w:tcPr>
          <w:p w14:paraId="4054BA6A"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54.13</w:t>
            </w:r>
          </w:p>
        </w:tc>
        <w:tc>
          <w:tcPr>
            <w:tcW w:w="1147" w:type="dxa"/>
            <w:vAlign w:val="center"/>
          </w:tcPr>
          <w:p w14:paraId="0D804941"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60.92</w:t>
            </w:r>
          </w:p>
        </w:tc>
      </w:tr>
      <w:tr w:rsidR="00B71E74" w:rsidRPr="00B71E74" w14:paraId="5F7A1DCE" w14:textId="77777777" w:rsidTr="005C4CF8">
        <w:trPr>
          <w:trHeight w:val="380"/>
          <w:jc w:val="center"/>
        </w:trPr>
        <w:tc>
          <w:tcPr>
            <w:tcW w:w="1710" w:type="dxa"/>
            <w:tcBorders>
              <w:bottom w:val="single" w:sz="4" w:space="0" w:color="auto"/>
            </w:tcBorders>
            <w:vAlign w:val="center"/>
          </w:tcPr>
          <w:p w14:paraId="101CA531"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CMUNet</w:t>
            </w:r>
          </w:p>
        </w:tc>
        <w:tc>
          <w:tcPr>
            <w:tcW w:w="1101" w:type="dxa"/>
            <w:tcBorders>
              <w:bottom w:val="single" w:sz="4" w:space="0" w:color="auto"/>
            </w:tcBorders>
            <w:vAlign w:val="center"/>
          </w:tcPr>
          <w:p w14:paraId="35F9FD8D"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96.93</w:t>
            </w:r>
          </w:p>
        </w:tc>
        <w:tc>
          <w:tcPr>
            <w:tcW w:w="1565" w:type="dxa"/>
            <w:tcBorders>
              <w:bottom w:val="single" w:sz="4" w:space="0" w:color="auto"/>
            </w:tcBorders>
            <w:vAlign w:val="center"/>
          </w:tcPr>
          <w:p w14:paraId="5280DF44"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92.12</w:t>
            </w:r>
          </w:p>
        </w:tc>
        <w:tc>
          <w:tcPr>
            <w:tcW w:w="1252" w:type="dxa"/>
            <w:tcBorders>
              <w:bottom w:val="single" w:sz="4" w:space="0" w:color="auto"/>
            </w:tcBorders>
            <w:vAlign w:val="center"/>
          </w:tcPr>
          <w:p w14:paraId="350213C3"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99.73</w:t>
            </w:r>
          </w:p>
        </w:tc>
        <w:tc>
          <w:tcPr>
            <w:tcW w:w="1356" w:type="dxa"/>
            <w:tcBorders>
              <w:bottom w:val="single" w:sz="4" w:space="0" w:color="auto"/>
            </w:tcBorders>
            <w:vAlign w:val="center"/>
          </w:tcPr>
          <w:p w14:paraId="2BBCF46F"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55.54</w:t>
            </w:r>
          </w:p>
        </w:tc>
        <w:tc>
          <w:tcPr>
            <w:tcW w:w="1252" w:type="dxa"/>
            <w:tcBorders>
              <w:bottom w:val="single" w:sz="4" w:space="0" w:color="auto"/>
            </w:tcBorders>
            <w:vAlign w:val="center"/>
          </w:tcPr>
          <w:p w14:paraId="0AFA22F0"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55.54</w:t>
            </w:r>
          </w:p>
        </w:tc>
        <w:tc>
          <w:tcPr>
            <w:tcW w:w="1147" w:type="dxa"/>
            <w:tcBorders>
              <w:bottom w:val="single" w:sz="4" w:space="0" w:color="auto"/>
            </w:tcBorders>
            <w:vAlign w:val="center"/>
          </w:tcPr>
          <w:p w14:paraId="391B1825"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73.16</w:t>
            </w:r>
          </w:p>
        </w:tc>
      </w:tr>
      <w:tr w:rsidR="00772FA6" w:rsidRPr="00B71E74" w14:paraId="0164A12F" w14:textId="77777777" w:rsidTr="005C4CF8">
        <w:trPr>
          <w:trHeight w:val="380"/>
          <w:jc w:val="center"/>
        </w:trPr>
        <w:tc>
          <w:tcPr>
            <w:tcW w:w="1710" w:type="dxa"/>
            <w:tcBorders>
              <w:top w:val="single" w:sz="4" w:space="0" w:color="auto"/>
              <w:bottom w:val="single" w:sz="12" w:space="0" w:color="auto"/>
            </w:tcBorders>
            <w:vAlign w:val="center"/>
          </w:tcPr>
          <w:p w14:paraId="6AD643EC"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SegmentNet</w:t>
            </w:r>
          </w:p>
        </w:tc>
        <w:tc>
          <w:tcPr>
            <w:tcW w:w="1101" w:type="dxa"/>
            <w:tcBorders>
              <w:top w:val="single" w:sz="4" w:space="0" w:color="auto"/>
              <w:bottom w:val="single" w:sz="12" w:space="0" w:color="auto"/>
            </w:tcBorders>
            <w:vAlign w:val="center"/>
          </w:tcPr>
          <w:p w14:paraId="38F897A4"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96.96</w:t>
            </w:r>
          </w:p>
        </w:tc>
        <w:tc>
          <w:tcPr>
            <w:tcW w:w="1565" w:type="dxa"/>
            <w:tcBorders>
              <w:top w:val="single" w:sz="4" w:space="0" w:color="auto"/>
              <w:bottom w:val="single" w:sz="12" w:space="0" w:color="auto"/>
            </w:tcBorders>
            <w:vAlign w:val="center"/>
          </w:tcPr>
          <w:p w14:paraId="33DE3F6D"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92.12</w:t>
            </w:r>
          </w:p>
        </w:tc>
        <w:tc>
          <w:tcPr>
            <w:tcW w:w="1252" w:type="dxa"/>
            <w:tcBorders>
              <w:top w:val="single" w:sz="4" w:space="0" w:color="auto"/>
              <w:bottom w:val="single" w:sz="12" w:space="0" w:color="auto"/>
            </w:tcBorders>
            <w:vAlign w:val="center"/>
          </w:tcPr>
          <w:p w14:paraId="7034120F"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100</w:t>
            </w:r>
          </w:p>
        </w:tc>
        <w:tc>
          <w:tcPr>
            <w:tcW w:w="1356" w:type="dxa"/>
            <w:tcBorders>
              <w:top w:val="single" w:sz="4" w:space="0" w:color="auto"/>
              <w:bottom w:val="single" w:sz="12" w:space="0" w:color="auto"/>
            </w:tcBorders>
            <w:vAlign w:val="center"/>
          </w:tcPr>
          <w:p w14:paraId="18A5C502"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64.79</w:t>
            </w:r>
          </w:p>
        </w:tc>
        <w:tc>
          <w:tcPr>
            <w:tcW w:w="1252" w:type="dxa"/>
            <w:tcBorders>
              <w:top w:val="single" w:sz="4" w:space="0" w:color="auto"/>
              <w:bottom w:val="single" w:sz="12" w:space="0" w:color="auto"/>
            </w:tcBorders>
            <w:vAlign w:val="center"/>
          </w:tcPr>
          <w:p w14:paraId="2A83A56F"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64.79</w:t>
            </w:r>
          </w:p>
        </w:tc>
        <w:tc>
          <w:tcPr>
            <w:tcW w:w="1147" w:type="dxa"/>
            <w:tcBorders>
              <w:top w:val="single" w:sz="4" w:space="0" w:color="auto"/>
              <w:bottom w:val="single" w:sz="12" w:space="0" w:color="auto"/>
            </w:tcBorders>
            <w:vAlign w:val="center"/>
          </w:tcPr>
          <w:p w14:paraId="176E66A6" w14:textId="77777777" w:rsidR="00772FA6" w:rsidRPr="00B71E74" w:rsidRDefault="00772FA6" w:rsidP="00A02FDA">
            <w:pPr>
              <w:spacing w:line="360" w:lineRule="auto"/>
              <w:jc w:val="center"/>
              <w:rPr>
                <w:rFonts w:ascii="Times New Roman" w:hAnsi="Times New Roman" w:cs="Times New Roman"/>
                <w:color w:val="FF0000"/>
                <w:sz w:val="21"/>
                <w:szCs w:val="21"/>
              </w:rPr>
            </w:pPr>
            <w:r w:rsidRPr="00B71E74">
              <w:rPr>
                <w:rFonts w:ascii="Times New Roman" w:hAnsi="Times New Roman" w:cs="Times New Roman"/>
                <w:color w:val="FF0000"/>
                <w:sz w:val="21"/>
                <w:szCs w:val="21"/>
              </w:rPr>
              <w:t>73.59</w:t>
            </w:r>
          </w:p>
        </w:tc>
      </w:tr>
    </w:tbl>
    <w:p w14:paraId="1FE34B02" w14:textId="77777777" w:rsidR="000C0572" w:rsidRPr="00B71E74" w:rsidRDefault="000C0572">
      <w:pPr>
        <w:jc w:val="center"/>
        <w:rPr>
          <w:rFonts w:ascii="Times New Roman" w:hAnsi="Times New Roman" w:cs="Times New Roman"/>
          <w:b/>
          <w:bCs/>
          <w:color w:val="FF0000"/>
          <w:sz w:val="21"/>
          <w:szCs w:val="21"/>
        </w:rPr>
      </w:pPr>
    </w:p>
    <w:p w14:paraId="69F6C1E6" w14:textId="1100F05B" w:rsidR="00E474A0" w:rsidRPr="00B71E74" w:rsidRDefault="00E474A0" w:rsidP="005C4CF8">
      <w:pPr>
        <w:spacing w:before="240" w:line="360" w:lineRule="auto"/>
        <w:jc w:val="both"/>
        <w:rPr>
          <w:rFonts w:ascii="Times New Roman" w:hAnsi="Times New Roman" w:cs="Times New Roman"/>
          <w:color w:val="FF0000"/>
        </w:rPr>
      </w:pPr>
      <w:r w:rsidRPr="00B71E74">
        <w:rPr>
          <w:rFonts w:ascii="Times New Roman" w:hAnsi="Times New Roman" w:cs="Times New Roman"/>
          <w:color w:val="FF0000"/>
        </w:rPr>
        <w:t xml:space="preserve">To further show the performance of the models on predicting the cancer tumors in the breast, we have shown in Figure </w:t>
      </w:r>
      <w:r w:rsidR="0081667A" w:rsidRPr="00B71E74">
        <w:rPr>
          <w:rFonts w:ascii="Times New Roman" w:hAnsi="Times New Roman" w:cs="Times New Roman"/>
          <w:color w:val="FF0000"/>
        </w:rPr>
        <w:t>2</w:t>
      </w:r>
      <w:r w:rsidRPr="00B71E74">
        <w:rPr>
          <w:rFonts w:ascii="Times New Roman" w:hAnsi="Times New Roman" w:cs="Times New Roman"/>
          <w:color w:val="FF0000"/>
        </w:rPr>
        <w:t>. the significant differences in the predicted masks by the models from the various networks implemented on the dataset. Our proposed model had the capacity to locate all the tumors in each of the images and at the corresponding positions and in comparison to other models’ performances, it outperformed them.</w:t>
      </w:r>
    </w:p>
    <w:p w14:paraId="6397B747" w14:textId="77777777" w:rsidR="00E474A0" w:rsidRPr="00B71E74" w:rsidRDefault="00E474A0" w:rsidP="005C4CF8">
      <w:pPr>
        <w:spacing w:before="240" w:line="360" w:lineRule="auto"/>
        <w:jc w:val="both"/>
        <w:rPr>
          <w:rFonts w:ascii="Times New Roman" w:hAnsi="Times New Roman" w:cs="Times New Roman"/>
          <w:color w:val="FF0000"/>
        </w:rPr>
      </w:pPr>
    </w:p>
    <w:p w14:paraId="74F9D4CF" w14:textId="77777777" w:rsidR="00E474A0" w:rsidRPr="00B71E74" w:rsidRDefault="00E474A0" w:rsidP="00E474A0">
      <w:pPr>
        <w:jc w:val="center"/>
        <w:rPr>
          <w:rFonts w:ascii="Times New Roman" w:hAnsi="Times New Roman" w:cs="Times New Roman"/>
          <w:color w:val="FF0000"/>
        </w:rPr>
      </w:pPr>
      <w:r w:rsidRPr="00B71E74">
        <w:rPr>
          <w:noProof/>
          <w:color w:val="FF0000"/>
        </w:rPr>
        <w:drawing>
          <wp:inline distT="0" distB="0" distL="0" distR="0" wp14:anchorId="79A5D906" wp14:editId="2915511A">
            <wp:extent cx="5840730" cy="24726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855" b="50148"/>
                    <a:stretch/>
                  </pic:blipFill>
                  <pic:spPr bwMode="auto">
                    <a:xfrm>
                      <a:off x="0" y="0"/>
                      <a:ext cx="5841444" cy="2472992"/>
                    </a:xfrm>
                    <a:prstGeom prst="rect">
                      <a:avLst/>
                    </a:prstGeom>
                    <a:noFill/>
                    <a:ln>
                      <a:noFill/>
                    </a:ln>
                    <a:extLst>
                      <a:ext uri="{53640926-AAD7-44D8-BBD7-CCE9431645EC}">
                        <a14:shadowObscured xmlns:a14="http://schemas.microsoft.com/office/drawing/2010/main"/>
                      </a:ext>
                    </a:extLst>
                  </pic:spPr>
                </pic:pic>
              </a:graphicData>
            </a:graphic>
          </wp:inline>
        </w:drawing>
      </w:r>
    </w:p>
    <w:p w14:paraId="6FFDD735" w14:textId="69DB2E48" w:rsidR="00E0405F" w:rsidRPr="00850066" w:rsidRDefault="00586CA3">
      <w:pPr>
        <w:pStyle w:val="Heading2"/>
        <w:spacing w:before="240" w:line="360" w:lineRule="auto"/>
        <w:rPr>
          <w:rFonts w:ascii="Times New Roman" w:hAnsi="Times New Roman" w:cs="Times New Roman"/>
          <w:b/>
          <w:bCs/>
          <w:color w:val="000000" w:themeColor="text1"/>
        </w:rPr>
      </w:pPr>
      <w:r w:rsidRPr="00850066">
        <w:rPr>
          <w:rFonts w:ascii="Times New Roman" w:hAnsi="Times New Roman" w:cs="Times New Roman"/>
          <w:b/>
          <w:bCs/>
          <w:color w:val="000000" w:themeColor="text1"/>
        </w:rPr>
        <w:t>4.2</w:t>
      </w:r>
      <w:r w:rsidR="001756DE" w:rsidRPr="00850066">
        <w:rPr>
          <w:rFonts w:ascii="Times New Roman" w:hAnsi="Times New Roman" w:cs="Times New Roman"/>
          <w:b/>
          <w:bCs/>
          <w:color w:val="000000" w:themeColor="text1"/>
        </w:rPr>
        <w:t xml:space="preserve">. </w:t>
      </w:r>
      <w:r w:rsidR="00547C60" w:rsidRPr="00850066">
        <w:rPr>
          <w:rFonts w:ascii="Times New Roman" w:hAnsi="Times New Roman" w:cs="Times New Roman"/>
          <w:b/>
          <w:bCs/>
          <w:color w:val="000000" w:themeColor="text1"/>
        </w:rPr>
        <w:t>Discussion</w:t>
      </w:r>
    </w:p>
    <w:p w14:paraId="50198D51" w14:textId="7720104E" w:rsidR="00B71E74" w:rsidRDefault="00B71E74" w:rsidP="00B71E74">
      <w:pPr>
        <w:spacing w:line="360" w:lineRule="auto"/>
        <w:jc w:val="both"/>
        <w:rPr>
          <w:rFonts w:ascii="Times New Roman" w:hAnsi="Times New Roman" w:cs="Times New Roman"/>
        </w:rPr>
      </w:pPr>
      <w:r>
        <w:rPr>
          <w:rFonts w:ascii="Times New Roman" w:hAnsi="Times New Roman" w:cs="Times New Roman"/>
        </w:rPr>
        <w:t>Provide in-depth</w:t>
      </w:r>
      <w:r>
        <w:rPr>
          <w:rFonts w:ascii="Times New Roman" w:hAnsi="Times New Roman" w:cs="Times New Roman"/>
        </w:rPr>
        <w:t xml:space="preserve"> </w:t>
      </w:r>
      <w:r>
        <w:rPr>
          <w:rFonts w:ascii="Times New Roman" w:hAnsi="Times New Roman" w:cs="Times New Roman"/>
        </w:rPr>
        <w:t xml:space="preserve">discussion </w:t>
      </w:r>
      <w:r>
        <w:rPr>
          <w:rFonts w:ascii="Times New Roman" w:hAnsi="Times New Roman" w:cs="Times New Roman"/>
        </w:rPr>
        <w:t>of your work. An example has been provided below:</w:t>
      </w:r>
    </w:p>
    <w:p w14:paraId="260284C6" w14:textId="3ADF1A0F" w:rsidR="00AD3A8B" w:rsidRPr="00B71E74" w:rsidRDefault="00BE5642" w:rsidP="00586CA3">
      <w:pPr>
        <w:spacing w:after="0" w:line="360" w:lineRule="auto"/>
        <w:jc w:val="both"/>
        <w:rPr>
          <w:rFonts w:ascii="Times New Roman" w:hAnsi="Times New Roman" w:cs="Times New Roman"/>
          <w:color w:val="FF0000"/>
        </w:rPr>
      </w:pPr>
      <w:r w:rsidRPr="00B71E74">
        <w:rPr>
          <w:rFonts w:ascii="Times New Roman" w:hAnsi="Times New Roman" w:cs="Times New Roman"/>
          <w:color w:val="FF0000"/>
        </w:rPr>
        <w:t>Looking at the results for the different models</w:t>
      </w:r>
      <w:r w:rsidR="00315FB4" w:rsidRPr="00B71E74">
        <w:rPr>
          <w:rFonts w:ascii="Times New Roman" w:hAnsi="Times New Roman" w:cs="Times New Roman"/>
          <w:color w:val="FF0000"/>
        </w:rPr>
        <w:t xml:space="preserve"> on the BUSI dataset</w:t>
      </w:r>
      <w:r w:rsidR="00060CED" w:rsidRPr="00B71E74">
        <w:rPr>
          <w:rFonts w:ascii="Times New Roman" w:hAnsi="Times New Roman" w:cs="Times New Roman"/>
          <w:color w:val="FF0000"/>
        </w:rPr>
        <w:t xml:space="preserve"> in Table 1</w:t>
      </w:r>
      <w:r w:rsidR="00547C60" w:rsidRPr="00B71E74">
        <w:rPr>
          <w:rFonts w:ascii="Times New Roman" w:hAnsi="Times New Roman" w:cs="Times New Roman"/>
          <w:color w:val="FF0000"/>
        </w:rPr>
        <w:t xml:space="preserve"> </w:t>
      </w:r>
      <w:r w:rsidR="00A454A2" w:rsidRPr="00B71E74">
        <w:rPr>
          <w:rFonts w:ascii="Times New Roman" w:hAnsi="Times New Roman" w:cs="Times New Roman"/>
          <w:color w:val="FF0000"/>
        </w:rPr>
        <w:t xml:space="preserve">and Table 2 </w:t>
      </w:r>
      <w:r w:rsidR="00D145F9" w:rsidRPr="00B71E74">
        <w:rPr>
          <w:rFonts w:ascii="Times New Roman" w:hAnsi="Times New Roman" w:cs="Times New Roman"/>
          <w:color w:val="FF0000"/>
        </w:rPr>
        <w:t>UNet, DeepUNet, UNet+, UNet2+, CMUNet, and SegmentNet demonstrate relatively high IoU, Accuracy, and SP scores, indicating their effectiveness in accurately segmenting the desired objects. AttentionUNet and UNet3+ show notably lower performance with very low IoU, Accuracy, SP, and F1 scores. This suggests that these models may struggle to accurately capture the object boundaries and discriminate between the target and background. SegmentNet achieves the highest performance across most metrics, with the highest IoU, Accuracy, SP, F1, Dice, and SE scores. This indicates that SegmentNet performs exceptionally well in segmenting the desired objects and achieves a high level of accuracy. SegmentNet stands out as the top-performing model in terms of accuracy and segmentation quality, while AttentionUNet and UNet3+ exhibit weaker performance. The segmentation results from this is dataset shown in Fig</w:t>
      </w:r>
      <w:r w:rsidR="00586CA3" w:rsidRPr="00B71E74">
        <w:rPr>
          <w:rFonts w:ascii="Times New Roman" w:hAnsi="Times New Roman" w:cs="Times New Roman"/>
          <w:color w:val="FF0000"/>
        </w:rPr>
        <w:t>ure</w:t>
      </w:r>
      <w:r w:rsidR="00D145F9" w:rsidRPr="00B71E74">
        <w:rPr>
          <w:rFonts w:ascii="Times New Roman" w:hAnsi="Times New Roman" w:cs="Times New Roman"/>
          <w:color w:val="FF0000"/>
        </w:rPr>
        <w:t xml:space="preserve"> 6.</w:t>
      </w:r>
      <w:r w:rsidR="001756DE" w:rsidRPr="00B71E74">
        <w:rPr>
          <w:rFonts w:ascii="Times New Roman" w:hAnsi="Times New Roman" w:cs="Times New Roman"/>
          <w:color w:val="FF0000"/>
        </w:rPr>
        <w:t xml:space="preserve"> </w:t>
      </w:r>
      <w:r w:rsidR="00AD3A8B" w:rsidRPr="00B71E74">
        <w:rPr>
          <w:rFonts w:ascii="Times New Roman" w:hAnsi="Times New Roman" w:cs="Times New Roman"/>
          <w:color w:val="FF0000"/>
        </w:rPr>
        <w:t>Based on the results in the afore</w:t>
      </w:r>
      <w:r w:rsidR="00D126A4" w:rsidRPr="00B71E74">
        <w:rPr>
          <w:rFonts w:ascii="Times New Roman" w:hAnsi="Times New Roman" w:cs="Times New Roman"/>
          <w:color w:val="FF0000"/>
        </w:rPr>
        <w:t>-</w:t>
      </w:r>
      <w:r w:rsidR="00AD3A8B" w:rsidRPr="00B71E74">
        <w:rPr>
          <w:rFonts w:ascii="Times New Roman" w:hAnsi="Times New Roman" w:cs="Times New Roman"/>
          <w:color w:val="FF0000"/>
        </w:rPr>
        <w:t xml:space="preserve">discussed Tables, SegmentNet demonstrates superior performance in accurately segmenting breast ultrasound images across multiple classes (benign, </w:t>
      </w:r>
      <w:r w:rsidR="00AD3A8B" w:rsidRPr="00B71E74">
        <w:rPr>
          <w:rFonts w:ascii="Times New Roman" w:hAnsi="Times New Roman" w:cs="Times New Roman"/>
          <w:color w:val="FF0000"/>
        </w:rPr>
        <w:lastRenderedPageBreak/>
        <w:t>malignant, and normal). Its high IoU, F1 score, Dice score, sensitivity, specificity, and accuracy highlight its capability to accurately identify and delineate regions of interest, making it a reliable choice for medical imaging applications.</w:t>
      </w:r>
    </w:p>
    <w:p w14:paraId="1E8B8D34" w14:textId="3100F060" w:rsidR="0047567C" w:rsidRPr="00850066" w:rsidRDefault="0047567C" w:rsidP="005C4CF8">
      <w:pPr>
        <w:rPr>
          <w:rFonts w:ascii="Times New Roman" w:hAnsi="Times New Roman" w:cs="Times New Roman"/>
          <w:b/>
          <w:bCs/>
          <w:sz w:val="21"/>
          <w:szCs w:val="21"/>
        </w:rPr>
      </w:pPr>
    </w:p>
    <w:p w14:paraId="20E8FC58" w14:textId="720A0884" w:rsidR="007F360F" w:rsidRPr="005C4CF8" w:rsidRDefault="00634D3F">
      <w:pPr>
        <w:pStyle w:val="Heading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sidR="0081667A">
        <w:rPr>
          <w:rFonts w:ascii="Times New Roman" w:hAnsi="Times New Roman" w:cs="Times New Roman"/>
          <w:b/>
          <w:bCs/>
          <w:color w:val="000000" w:themeColor="text1"/>
          <w:sz w:val="24"/>
          <w:szCs w:val="24"/>
        </w:rPr>
        <w:t>3</w:t>
      </w:r>
      <w:r w:rsidRPr="005C4CF8">
        <w:rPr>
          <w:rFonts w:ascii="Times New Roman" w:hAnsi="Times New Roman" w:cs="Times New Roman"/>
          <w:b/>
          <w:bCs/>
          <w:color w:val="000000" w:themeColor="text1"/>
          <w:sz w:val="24"/>
          <w:szCs w:val="24"/>
        </w:rPr>
        <w:tab/>
      </w:r>
      <w:r w:rsidR="00AA0EA3">
        <w:rPr>
          <w:rFonts w:ascii="Times New Roman" w:hAnsi="Times New Roman" w:cs="Times New Roman"/>
          <w:b/>
          <w:bCs/>
          <w:color w:val="000000" w:themeColor="text1"/>
          <w:sz w:val="24"/>
          <w:szCs w:val="24"/>
        </w:rPr>
        <w:t>Fair</w:t>
      </w:r>
      <w:r w:rsidR="002122FF" w:rsidRPr="005C4CF8">
        <w:rPr>
          <w:rFonts w:ascii="Times New Roman" w:hAnsi="Times New Roman" w:cs="Times New Roman"/>
          <w:b/>
          <w:bCs/>
          <w:color w:val="000000" w:themeColor="text1"/>
          <w:sz w:val="24"/>
          <w:szCs w:val="24"/>
        </w:rPr>
        <w:t xml:space="preserve"> c</w:t>
      </w:r>
      <w:r w:rsidR="007F360F" w:rsidRPr="005C4CF8">
        <w:rPr>
          <w:rFonts w:ascii="Times New Roman" w:hAnsi="Times New Roman" w:cs="Times New Roman"/>
          <w:b/>
          <w:bCs/>
          <w:color w:val="000000" w:themeColor="text1"/>
          <w:sz w:val="24"/>
          <w:szCs w:val="24"/>
        </w:rPr>
        <w:t xml:space="preserve">omparison </w:t>
      </w:r>
      <w:r w:rsidR="005202CB">
        <w:rPr>
          <w:rFonts w:ascii="Times New Roman" w:hAnsi="Times New Roman" w:cs="Times New Roman"/>
          <w:b/>
          <w:bCs/>
          <w:color w:val="000000" w:themeColor="text1"/>
          <w:sz w:val="24"/>
          <w:szCs w:val="24"/>
        </w:rPr>
        <w:t>w</w:t>
      </w:r>
      <w:r w:rsidRPr="005C4CF8">
        <w:rPr>
          <w:rFonts w:ascii="Times New Roman" w:hAnsi="Times New Roman" w:cs="Times New Roman"/>
          <w:b/>
          <w:bCs/>
          <w:color w:val="000000" w:themeColor="text1"/>
          <w:sz w:val="24"/>
          <w:szCs w:val="24"/>
        </w:rPr>
        <w:t xml:space="preserve">ith </w:t>
      </w:r>
      <w:r w:rsidR="00AA0EA3">
        <w:rPr>
          <w:rFonts w:ascii="Times New Roman" w:hAnsi="Times New Roman" w:cs="Times New Roman"/>
          <w:b/>
          <w:bCs/>
          <w:color w:val="000000" w:themeColor="text1"/>
          <w:sz w:val="24"/>
          <w:szCs w:val="24"/>
        </w:rPr>
        <w:t>othe Deep Learning Models</w:t>
      </w:r>
    </w:p>
    <w:p w14:paraId="0C7F048C" w14:textId="5A4FB9E0"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r>
        <w:rPr>
          <w:rFonts w:ascii="Times New Roman" w:hAnsi="Times New Roman" w:cs="Times New Roman"/>
        </w:rPr>
        <w:t>fair comparison of your work with other pre-trained deep learning models</w:t>
      </w:r>
      <w:r>
        <w:rPr>
          <w:rFonts w:ascii="Times New Roman" w:hAnsi="Times New Roman" w:cs="Times New Roman"/>
        </w:rPr>
        <w:t>. An example has been provided below:</w:t>
      </w:r>
    </w:p>
    <w:p w14:paraId="3630EACC" w14:textId="34DE28A1" w:rsidR="002A790B" w:rsidRPr="00B71E74" w:rsidRDefault="00B217EE">
      <w:pPr>
        <w:spacing w:line="360" w:lineRule="auto"/>
        <w:jc w:val="both"/>
        <w:rPr>
          <w:rFonts w:ascii="Times New Roman" w:hAnsi="Times New Roman" w:cs="Times New Roman"/>
          <w:color w:val="FF0000"/>
        </w:rPr>
      </w:pPr>
      <w:r w:rsidRPr="00B71E74">
        <w:rPr>
          <w:rFonts w:ascii="Times New Roman" w:hAnsi="Times New Roman" w:cs="Times New Roman"/>
          <w:color w:val="FF0000"/>
        </w:rPr>
        <w:t xml:space="preserve">Some of the work </w:t>
      </w:r>
      <w:r w:rsidR="004B5D3D" w:rsidRPr="00B71E74">
        <w:rPr>
          <w:rFonts w:ascii="Times New Roman" w:hAnsi="Times New Roman" w:cs="Times New Roman"/>
          <w:color w:val="FF0000"/>
        </w:rPr>
        <w:t xml:space="preserve">that </w:t>
      </w:r>
      <w:r w:rsidR="00E1476B" w:rsidRPr="00B71E74">
        <w:rPr>
          <w:rFonts w:ascii="Times New Roman" w:hAnsi="Times New Roman" w:cs="Times New Roman"/>
          <w:color w:val="FF0000"/>
        </w:rPr>
        <w:t>ha</w:t>
      </w:r>
      <w:r w:rsidR="00D126A4" w:rsidRPr="00B71E74">
        <w:rPr>
          <w:rFonts w:ascii="Times New Roman" w:hAnsi="Times New Roman" w:cs="Times New Roman"/>
          <w:color w:val="FF0000"/>
        </w:rPr>
        <w:t>s</w:t>
      </w:r>
      <w:r w:rsidR="00E1476B" w:rsidRPr="00B71E74">
        <w:rPr>
          <w:rFonts w:ascii="Times New Roman" w:hAnsi="Times New Roman" w:cs="Times New Roman"/>
          <w:color w:val="FF0000"/>
        </w:rPr>
        <w:t xml:space="preserve"> been presented </w:t>
      </w:r>
      <w:r w:rsidRPr="00B71E74">
        <w:rPr>
          <w:rFonts w:ascii="Times New Roman" w:hAnsi="Times New Roman" w:cs="Times New Roman"/>
          <w:color w:val="FF0000"/>
        </w:rPr>
        <w:t xml:space="preserve">in </w:t>
      </w:r>
      <w:r w:rsidR="00D126A4" w:rsidRPr="00B71E74">
        <w:rPr>
          <w:rFonts w:ascii="Times New Roman" w:hAnsi="Times New Roman" w:cs="Times New Roman"/>
          <w:color w:val="FF0000"/>
        </w:rPr>
        <w:t xml:space="preserve">the </w:t>
      </w:r>
      <w:r w:rsidRPr="00B71E74">
        <w:rPr>
          <w:rFonts w:ascii="Times New Roman" w:hAnsi="Times New Roman" w:cs="Times New Roman"/>
          <w:color w:val="FF0000"/>
        </w:rPr>
        <w:t xml:space="preserve">literature on the BUSI dataset </w:t>
      </w:r>
      <w:r w:rsidR="00E1476B" w:rsidRPr="00B71E74">
        <w:rPr>
          <w:rFonts w:ascii="Times New Roman" w:hAnsi="Times New Roman" w:cs="Times New Roman"/>
          <w:color w:val="FF0000"/>
        </w:rPr>
        <w:t>w</w:t>
      </w:r>
      <w:r w:rsidR="004B5D3D" w:rsidRPr="00B71E74">
        <w:rPr>
          <w:rFonts w:ascii="Times New Roman" w:hAnsi="Times New Roman" w:cs="Times New Roman"/>
          <w:color w:val="FF0000"/>
        </w:rPr>
        <w:t>as</w:t>
      </w:r>
      <w:r w:rsidR="00E1476B" w:rsidRPr="00B71E74">
        <w:rPr>
          <w:rFonts w:ascii="Times New Roman" w:hAnsi="Times New Roman" w:cs="Times New Roman"/>
          <w:color w:val="FF0000"/>
        </w:rPr>
        <w:t xml:space="preserve"> </w:t>
      </w:r>
      <w:r w:rsidRPr="00B71E74">
        <w:rPr>
          <w:rFonts w:ascii="Times New Roman" w:hAnsi="Times New Roman" w:cs="Times New Roman"/>
          <w:color w:val="FF0000"/>
        </w:rPr>
        <w:t xml:space="preserve">carried out using 2 classes of the dataset, in </w:t>
      </w:r>
      <w:r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Tang et al used only the benign and the malignant component of the dataset since the masks of the normal subset ha</w:t>
      </w:r>
      <w:r w:rsidR="00372B24" w:rsidRPr="00B71E74">
        <w:rPr>
          <w:rFonts w:ascii="Times New Roman" w:hAnsi="Times New Roman" w:cs="Times New Roman"/>
          <w:color w:val="FF0000"/>
        </w:rPr>
        <w:t>ve</w:t>
      </w:r>
      <w:r w:rsidRPr="00B71E74">
        <w:rPr>
          <w:rFonts w:ascii="Times New Roman" w:hAnsi="Times New Roman" w:cs="Times New Roman"/>
          <w:color w:val="FF0000"/>
        </w:rPr>
        <w:t xml:space="preserve"> nothing in them. With their network CM</w:t>
      </w:r>
      <w:r w:rsidR="00547C60" w:rsidRPr="00B71E74">
        <w:rPr>
          <w:rFonts w:ascii="Times New Roman" w:hAnsi="Times New Roman" w:cs="Times New Roman"/>
          <w:color w:val="FF0000"/>
        </w:rPr>
        <w:t>UNet</w:t>
      </w:r>
      <w:r w:rsidRPr="00B71E74">
        <w:rPr>
          <w:rFonts w:ascii="Times New Roman" w:hAnsi="Times New Roman" w:cs="Times New Roman"/>
          <w:color w:val="FF0000"/>
        </w:rPr>
        <w:t xml:space="preserve">, the result obtained </w:t>
      </w:r>
      <w:r w:rsidR="00655942" w:rsidRPr="00B71E74">
        <w:rPr>
          <w:rFonts w:ascii="Times New Roman" w:hAnsi="Times New Roman" w:cs="Times New Roman"/>
          <w:color w:val="FF0000"/>
        </w:rPr>
        <w:t>w</w:t>
      </w:r>
      <w:r w:rsidR="00372B24" w:rsidRPr="00B71E74">
        <w:rPr>
          <w:rFonts w:ascii="Times New Roman" w:hAnsi="Times New Roman" w:cs="Times New Roman"/>
          <w:color w:val="FF0000"/>
        </w:rPr>
        <w:t>as</w:t>
      </w:r>
      <w:r w:rsidR="00655942" w:rsidRPr="00B71E74">
        <w:rPr>
          <w:rFonts w:ascii="Times New Roman" w:hAnsi="Times New Roman" w:cs="Times New Roman"/>
          <w:color w:val="FF0000"/>
        </w:rPr>
        <w:t xml:space="preserve"> </w:t>
      </w:r>
      <w:r w:rsidRPr="00B71E74">
        <w:rPr>
          <w:rFonts w:ascii="Times New Roman" w:hAnsi="Times New Roman" w:cs="Times New Roman"/>
          <w:color w:val="FF0000"/>
        </w:rPr>
        <w:t>compar</w:t>
      </w:r>
      <w:r w:rsidR="00655942" w:rsidRPr="00B71E74">
        <w:rPr>
          <w:rFonts w:ascii="Times New Roman" w:hAnsi="Times New Roman" w:cs="Times New Roman"/>
          <w:color w:val="FF0000"/>
        </w:rPr>
        <w:t>ed</w:t>
      </w:r>
      <w:r w:rsidRPr="00B71E74">
        <w:rPr>
          <w:rFonts w:ascii="Times New Roman" w:hAnsi="Times New Roman" w:cs="Times New Roman"/>
          <w:color w:val="FF0000"/>
        </w:rPr>
        <w:t xml:space="preserve"> to</w:t>
      </w:r>
      <w:r w:rsidR="00655942" w:rsidRPr="00B71E74">
        <w:rPr>
          <w:rFonts w:ascii="Times New Roman" w:hAnsi="Times New Roman" w:cs="Times New Roman"/>
          <w:color w:val="FF0000"/>
        </w:rPr>
        <w:t xml:space="preserve"> those from</w:t>
      </w:r>
      <w:r w:rsidRPr="00B71E74">
        <w:rPr>
          <w:rFonts w:ascii="Times New Roman" w:hAnsi="Times New Roman" w:cs="Times New Roman"/>
          <w:color w:val="FF0000"/>
        </w:rPr>
        <w:t xml:space="preserve"> our proposed</w:t>
      </w:r>
      <w:r w:rsidR="003A0929" w:rsidRPr="00B71E74">
        <w:rPr>
          <w:rFonts w:ascii="Times New Roman" w:hAnsi="Times New Roman" w:cs="Times New Roman"/>
          <w:color w:val="FF0000"/>
        </w:rPr>
        <w:t xml:space="preserve"> SegmentNet</w:t>
      </w:r>
      <w:r w:rsidRPr="00B71E74">
        <w:rPr>
          <w:rFonts w:ascii="Times New Roman" w:hAnsi="Times New Roman" w:cs="Times New Roman"/>
          <w:color w:val="FF0000"/>
        </w:rPr>
        <w:t xml:space="preserve"> model.</w:t>
      </w:r>
      <w:r w:rsidR="00E1476B" w:rsidRPr="00B71E74">
        <w:rPr>
          <w:rFonts w:ascii="Times New Roman" w:hAnsi="Times New Roman" w:cs="Times New Roman"/>
          <w:color w:val="FF0000"/>
        </w:rPr>
        <w:t xml:space="preserve"> </w:t>
      </w:r>
      <w:r w:rsidR="005130D7" w:rsidRPr="00B71E74">
        <w:rPr>
          <w:rFonts w:ascii="Times New Roman" w:hAnsi="Times New Roman" w:cs="Times New Roman"/>
          <w:color w:val="FF0000"/>
        </w:rPr>
        <w:t xml:space="preserve">Whereas for the two classes Tang et al </w:t>
      </w:r>
      <w:r w:rsidR="005130D7"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005130D7"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[38]</w:t>
      </w:r>
      <w:r w:rsidR="005130D7" w:rsidRPr="00B71E74">
        <w:rPr>
          <w:rFonts w:ascii="Times New Roman" w:hAnsi="Times New Roman" w:cs="Times New Roman"/>
          <w:color w:val="FF0000"/>
        </w:rPr>
        <w:fldChar w:fldCharType="end"/>
      </w:r>
      <w:r w:rsidR="005130D7" w:rsidRPr="00B71E74">
        <w:rPr>
          <w:rFonts w:ascii="Times New Roman" w:hAnsi="Times New Roman" w:cs="Times New Roman"/>
          <w:color w:val="FF0000"/>
        </w:rPr>
        <w:t xml:space="preserve"> obtained </w:t>
      </w:r>
      <w:r w:rsidR="00F1195E" w:rsidRPr="00B71E74">
        <w:rPr>
          <w:rFonts w:ascii="Times New Roman" w:hAnsi="Times New Roman" w:cs="Times New Roman"/>
          <w:color w:val="FF0000"/>
        </w:rPr>
        <w:t xml:space="preserve">an </w:t>
      </w:r>
      <w:r w:rsidR="005130D7" w:rsidRPr="00B71E74">
        <w:rPr>
          <w:rFonts w:ascii="Times New Roman" w:hAnsi="Times New Roman" w:cs="Times New Roman"/>
          <w:color w:val="FF0000"/>
        </w:rPr>
        <w:t>IoU of 73.27 ± 0.43, our model obtained 96.96</w:t>
      </w:r>
      <w:r w:rsidR="00E1476B" w:rsidRPr="00B71E74">
        <w:rPr>
          <w:rFonts w:ascii="Times New Roman" w:hAnsi="Times New Roman" w:cs="Times New Roman"/>
          <w:color w:val="FF0000"/>
        </w:rPr>
        <w:t>%</w:t>
      </w:r>
      <w:r w:rsidR="005130D7" w:rsidRPr="00B71E74">
        <w:rPr>
          <w:rFonts w:ascii="Times New Roman" w:hAnsi="Times New Roman" w:cs="Times New Roman"/>
          <w:color w:val="FF0000"/>
        </w:rPr>
        <w:t xml:space="preserve"> which is better although when their method was applied by us an IoU of 96.93 was obtained. Accuracy-wise, their model had the same performance </w:t>
      </w:r>
      <w:r w:rsidR="00372B24" w:rsidRPr="00B71E74">
        <w:rPr>
          <w:rFonts w:ascii="Times New Roman" w:hAnsi="Times New Roman" w:cs="Times New Roman"/>
          <w:color w:val="FF0000"/>
        </w:rPr>
        <w:t>as</w:t>
      </w:r>
      <w:r w:rsidR="005130D7" w:rsidRPr="00B71E74">
        <w:rPr>
          <w:rFonts w:ascii="Times New Roman" w:hAnsi="Times New Roman" w:cs="Times New Roman"/>
          <w:color w:val="FF0000"/>
        </w:rPr>
        <w:t xml:space="preserve"> ours (92.12) with our experimental setup, however, they rec</w:t>
      </w:r>
      <w:r w:rsidR="00B213C5" w:rsidRPr="00B71E74">
        <w:rPr>
          <w:rFonts w:ascii="Times New Roman" w:hAnsi="Times New Roman" w:cs="Times New Roman"/>
          <w:color w:val="FF0000"/>
        </w:rPr>
        <w:t>o</w:t>
      </w:r>
      <w:r w:rsidR="005130D7" w:rsidRPr="00B71E74">
        <w:rPr>
          <w:rFonts w:ascii="Times New Roman" w:hAnsi="Times New Roman" w:cs="Times New Roman"/>
          <w:color w:val="FF0000"/>
        </w:rPr>
        <w:t>rded 97.33 ± 0.14%</w:t>
      </w:r>
      <w:r w:rsidR="00462C8E" w:rsidRPr="00B71E74">
        <w:rPr>
          <w:rFonts w:ascii="Times New Roman" w:hAnsi="Times New Roman" w:cs="Times New Roman"/>
          <w:color w:val="FF0000"/>
        </w:rPr>
        <w:t>.</w:t>
      </w:r>
      <w:r w:rsidR="00CD08E5" w:rsidRPr="00B71E74">
        <w:rPr>
          <w:rFonts w:ascii="Times New Roman" w:hAnsi="Times New Roman" w:cs="Times New Roman"/>
          <w:color w:val="FF0000"/>
        </w:rPr>
        <w:t xml:space="preserve"> Using the same architecture as they, </w:t>
      </w:r>
      <w:r w:rsidR="006D24E9" w:rsidRPr="00B71E74">
        <w:rPr>
          <w:rFonts w:ascii="Times New Roman" w:hAnsi="Times New Roman" w:cs="Times New Roman"/>
          <w:color w:val="FF0000"/>
        </w:rPr>
        <w:t xml:space="preserve">we obtained better f1 scores, dice, specificity, and sensitivity although what was reported in the </w:t>
      </w:r>
      <w:r w:rsidR="009A1E76" w:rsidRPr="00B71E74">
        <w:rPr>
          <w:rFonts w:ascii="Times New Roman" w:hAnsi="Times New Roman" w:cs="Times New Roman"/>
          <w:color w:val="FF0000"/>
        </w:rPr>
        <w:t>report</w:t>
      </w:r>
      <w:r w:rsidR="006D24E9" w:rsidRPr="00B71E74">
        <w:rPr>
          <w:rFonts w:ascii="Times New Roman" w:hAnsi="Times New Roman" w:cs="Times New Roman"/>
          <w:color w:val="FF0000"/>
        </w:rPr>
        <w:t xml:space="preserve"> differs from </w:t>
      </w:r>
      <w:r w:rsidR="00BE7C6C" w:rsidRPr="00B71E74">
        <w:rPr>
          <w:rFonts w:ascii="Times New Roman" w:hAnsi="Times New Roman" w:cs="Times New Roman"/>
          <w:color w:val="FF0000"/>
        </w:rPr>
        <w:t>our obtained result using their approach.</w:t>
      </w:r>
      <w:r w:rsidR="00F1195E" w:rsidRPr="00B71E74">
        <w:rPr>
          <w:rFonts w:ascii="Times New Roman" w:hAnsi="Times New Roman" w:cs="Times New Roman"/>
          <w:color w:val="FF0000"/>
        </w:rPr>
        <w:t xml:space="preserve"> Ru et al </w:t>
      </w:r>
      <w:r w:rsidR="00F1195E" w:rsidRPr="00B71E74">
        <w:rPr>
          <w:rFonts w:ascii="Times New Roman" w:hAnsi="Times New Roman" w:cs="Times New Roman"/>
          <w:color w:val="FF0000"/>
        </w:rPr>
        <w:fldChar w:fldCharType="begin" w:fldLock="1"/>
      </w:r>
      <w:r w:rsidR="001372EC" w:rsidRPr="00B71E74">
        <w:rPr>
          <w:rFonts w:ascii="Times New Roman" w:hAnsi="Times New Roman" w:cs="Times New Roman"/>
          <w:color w:val="FF0000"/>
        </w:rPr>
        <w:instrText>ADDIN CSL_CITATION {"citationItems":[{"id":"ITEM-1","itemData":{"DOI":"10.1016/J.COMPBIOMED.2023.106884","ISSN":"0010-4825","abstract":"Breast cancer is the most common cancer in women. Ultrasound is a widely used screening tool for its portability and easy operation, and DCE-MRI can highlight the lesions more clearly and reveal the characteristics of tumors. They are both noninvasive and nonradiative for assessment of breast cancer. Doctors make diagnoses and further instructions through the sizes, shapes and textures of the breast masses showed on medical images, so automatic tumor segmentation via deep neural networks can to some extent assist doctors. Compared to some challenges which the popular deep neural networks have faced, such as large amounts of parameters, lack of interpretability, overfitting problem, etc., we propose a segmentation network named Att-U-Node which uses attention modules to guide a neural ODE-based framework, trying to alleviate the problems mentioned above. Specifically, the network uses ODE blocks to make up an encoder-decoder structure, feature modeling by neural ODE is completed at each level. Besides, we propose to use an attention module to calculate the coefficient and generate a much refined attention feature for skip connection. Three public available breast ultrasound image datasets (i.e. BUSI, BUS and OASBUD) and a private breast DCE-MRI dataset are used to assess the efficiency of the proposed model, besides, we upgrade the model to 3D for tumor segmentation with the data selected from Public QIN Breast DCE-MRI. The experiments show that the proposed model achieves competitive results compared with the related methods while mitigates the common problems of deep neural networks.","author":[{"dropping-particle":"","family":"Ru","given":"Jintao","non-dropping-particle":"","parse-names":false,"suffix":""},{"dropping-particle":"","family":"Lu","given":"Beichen","non-dropping-particle":"","parse-names":false,"suffix":""},{"dropping-particle":"","family":"Chen","given":"Buran","non-dropping-particle":"","parse-names":false,"suffix":""},{"dropping-particle":"","family":"Shi","given":"Jialin","non-dropping-particle":"","parse-names":false,"suffix":""},{"dropping-particle":"","family":"Chen","given":"Gaoxiang","non-dropping-particle":"","parse-names":false,"suffix":""},{"dropping-particle":"","family":"Wang","given":"Meihao","non-dropping-particle":"","parse-names":false,"suffix":""},{"dropping-particle":"","family":"Pan","given":"Zhifang","non-dropping-particle":"","parse-names":false,"suffix":""},{"dropping-particle":"","family":"Lin","given":"Yezhi","non-dropping-particle":"","parse-names":false,"suffix":""},{"dropping-particle":"","family":"Gao","given":"Zhihong","non-dropping-particle":"","parse-names":false,"suffix":""},{"dropping-particle":"","family":"Zhou","given":"Jiejie","non-dropping-particle":"","parse-names":false,"suffix":""},{"dropping-particle":"","family":"Liu","given":"Xiaoming","non-dropping-particle":"","parse-names":false,"suffix":""},{"dropping-particle":"","family":"Zhang","given":"Chen","non-dropping-particle":"","parse-names":false,"suffix":""}],"container-title":"Computers in Biology and Medicine","id":"ITEM-1","issued":{"date-parts":[["2023","6","1"]]},"page":"106884","publisher":"Pergamon","title":"Attention guided neural ODE network for breast tumor segmentation in medical images","type":"article-journal","volume":"159"},"uris":["http://www.mendeley.com/documents/?uuid=0fb247af-6532-3378-ae72-83aa5781648b","http://www.mendeley.com/documents/?uuid=47e69a4a-5692-47a3-ad65-2c669bd2eecc"]}],"mendeley":{"formattedCitation":"[39]","plainTextFormattedCitation":"[39]","previouslyFormattedCitation":"[39]"},"properties":{"noteIndex":0},"schema":"https://github.com/citation-style-language/schema/raw/master/csl-citation.json"}</w:instrText>
      </w:r>
      <w:r w:rsidR="00F1195E" w:rsidRPr="00B71E74">
        <w:rPr>
          <w:rFonts w:ascii="Times New Roman" w:hAnsi="Times New Roman" w:cs="Times New Roman"/>
          <w:color w:val="FF0000"/>
        </w:rPr>
        <w:fldChar w:fldCharType="separate"/>
      </w:r>
      <w:r w:rsidR="00806EE9" w:rsidRPr="00B71E74">
        <w:rPr>
          <w:rFonts w:ascii="Times New Roman" w:hAnsi="Times New Roman" w:cs="Times New Roman"/>
          <w:noProof/>
          <w:color w:val="FF0000"/>
        </w:rPr>
        <w:t>[39]</w:t>
      </w:r>
      <w:r w:rsidR="00F1195E" w:rsidRPr="00B71E74">
        <w:rPr>
          <w:rFonts w:ascii="Times New Roman" w:hAnsi="Times New Roman" w:cs="Times New Roman"/>
          <w:color w:val="FF0000"/>
        </w:rPr>
        <w:fldChar w:fldCharType="end"/>
      </w:r>
      <w:r w:rsidR="00F1195E" w:rsidRPr="00B71E74">
        <w:rPr>
          <w:rFonts w:ascii="Times New Roman" w:hAnsi="Times New Roman" w:cs="Times New Roman"/>
          <w:color w:val="FF0000"/>
        </w:rPr>
        <w:t xml:space="preserve"> also used 2 classes of the dataset for their experiment obtaining 77.76</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w:t>
      </w:r>
      <w:r w:rsidR="00237F9B" w:rsidRPr="00B71E74">
        <w:rPr>
          <w:rFonts w:ascii="Times New Roman" w:hAnsi="Times New Roman" w:cs="Times New Roman"/>
          <w:color w:val="FF0000"/>
        </w:rPr>
        <w:t>D</w:t>
      </w:r>
      <w:r w:rsidR="00F1195E" w:rsidRPr="00B71E74">
        <w:rPr>
          <w:rFonts w:ascii="Times New Roman" w:hAnsi="Times New Roman" w:cs="Times New Roman"/>
          <w:color w:val="FF0000"/>
        </w:rPr>
        <w:t>ice, 69.91</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IoU, 77. 65</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precis</w:t>
      </w:r>
      <w:r w:rsidR="00B4274E" w:rsidRPr="00B71E74">
        <w:rPr>
          <w:rFonts w:ascii="Times New Roman" w:hAnsi="Times New Roman" w:cs="Times New Roman"/>
          <w:color w:val="FF0000"/>
        </w:rPr>
        <w:t>i</w:t>
      </w:r>
      <w:r w:rsidR="00F1195E" w:rsidRPr="00B71E74">
        <w:rPr>
          <w:rFonts w:ascii="Times New Roman" w:hAnsi="Times New Roman" w:cs="Times New Roman"/>
          <w:color w:val="FF0000"/>
        </w:rPr>
        <w:t>on, 84.28</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sensitivity, and 98.47</w:t>
      </w:r>
      <w:r w:rsidR="00E1476B" w:rsidRPr="00B71E74">
        <w:rPr>
          <w:rFonts w:ascii="Times New Roman" w:hAnsi="Times New Roman" w:cs="Times New Roman"/>
          <w:color w:val="FF0000"/>
        </w:rPr>
        <w:t>%</w:t>
      </w:r>
      <w:r w:rsidR="00F1195E" w:rsidRPr="00B71E74">
        <w:rPr>
          <w:rFonts w:ascii="Times New Roman" w:hAnsi="Times New Roman" w:cs="Times New Roman"/>
          <w:color w:val="FF0000"/>
        </w:rPr>
        <w:t xml:space="preserve"> specificity all measured in percentage. The results they obtained however trail the one</w:t>
      </w:r>
      <w:r w:rsidR="00902A3C" w:rsidRPr="00B71E74">
        <w:rPr>
          <w:rFonts w:ascii="Times New Roman" w:hAnsi="Times New Roman" w:cs="Times New Roman"/>
          <w:color w:val="FF0000"/>
        </w:rPr>
        <w:t>s</w:t>
      </w:r>
      <w:r w:rsidR="00F1195E" w:rsidRPr="00B71E74">
        <w:rPr>
          <w:rFonts w:ascii="Times New Roman" w:hAnsi="Times New Roman" w:cs="Times New Roman"/>
          <w:color w:val="FF0000"/>
        </w:rPr>
        <w:t xml:space="preserve"> yielded by our model in IoU and specificity</w:t>
      </w:r>
      <w:r w:rsidR="00AA494C" w:rsidRPr="00B71E74">
        <w:rPr>
          <w:rFonts w:ascii="Times New Roman" w:hAnsi="Times New Roman" w:cs="Times New Roman"/>
          <w:color w:val="FF0000"/>
        </w:rPr>
        <w:t xml:space="preserve"> while outperforming ours slightly in other metrics.</w:t>
      </w:r>
      <w:r w:rsidR="00890F2F" w:rsidRPr="00B71E74">
        <w:rPr>
          <w:rFonts w:ascii="Times New Roman" w:hAnsi="Times New Roman" w:cs="Times New Roman"/>
          <w:color w:val="FF0000"/>
        </w:rPr>
        <w:t xml:space="preserve"> </w:t>
      </w:r>
    </w:p>
    <w:p w14:paraId="4569FAF4" w14:textId="4FDB1B59" w:rsidR="00AA0EA3" w:rsidRPr="005C4CF8" w:rsidRDefault="00AA0EA3" w:rsidP="00AA0EA3">
      <w:pPr>
        <w:pStyle w:val="Heading2"/>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4</w:t>
      </w:r>
      <w:r w:rsidR="005202CB">
        <w:rPr>
          <w:rFonts w:ascii="Times New Roman" w:hAnsi="Times New Roman" w:cs="Times New Roman"/>
          <w:b/>
          <w:bCs/>
          <w:color w:val="000000" w:themeColor="text1"/>
          <w:sz w:val="24"/>
          <w:szCs w:val="24"/>
        </w:rPr>
        <w:tab/>
        <w:t>Comparison w</w:t>
      </w:r>
      <w:r w:rsidRPr="005C4CF8">
        <w:rPr>
          <w:rFonts w:ascii="Times New Roman" w:hAnsi="Times New Roman" w:cs="Times New Roman"/>
          <w:b/>
          <w:bCs/>
          <w:color w:val="000000" w:themeColor="text1"/>
          <w:sz w:val="24"/>
          <w:szCs w:val="24"/>
        </w:rPr>
        <w:t>ith Existing Literature</w:t>
      </w:r>
    </w:p>
    <w:p w14:paraId="241E86D6" w14:textId="218970A9"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r>
        <w:rPr>
          <w:rFonts w:ascii="Times New Roman" w:hAnsi="Times New Roman" w:cs="Times New Roman"/>
        </w:rPr>
        <w:t>direct</w:t>
      </w:r>
      <w:r>
        <w:rPr>
          <w:rFonts w:ascii="Times New Roman" w:hAnsi="Times New Roman" w:cs="Times New Roman"/>
        </w:rPr>
        <w:t xml:space="preserve"> comparison </w:t>
      </w:r>
      <w:r>
        <w:rPr>
          <w:rFonts w:ascii="Times New Roman" w:hAnsi="Times New Roman" w:cs="Times New Roman"/>
        </w:rPr>
        <w:t xml:space="preserve">of </w:t>
      </w:r>
      <w:r>
        <w:rPr>
          <w:rFonts w:ascii="Times New Roman" w:hAnsi="Times New Roman" w:cs="Times New Roman"/>
        </w:rPr>
        <w:t xml:space="preserve">your work with other </w:t>
      </w:r>
      <w:r>
        <w:rPr>
          <w:rFonts w:ascii="Times New Roman" w:hAnsi="Times New Roman" w:cs="Times New Roman"/>
        </w:rPr>
        <w:t>prior works</w:t>
      </w:r>
      <w:bookmarkStart w:id="0" w:name="_GoBack"/>
      <w:bookmarkEnd w:id="0"/>
      <w:r>
        <w:rPr>
          <w:rFonts w:ascii="Times New Roman" w:hAnsi="Times New Roman" w:cs="Times New Roman"/>
        </w:rPr>
        <w:t>. An example has been provided below:</w:t>
      </w:r>
    </w:p>
    <w:p w14:paraId="332D30A3" w14:textId="502F9DFE" w:rsidR="00AA0EA3" w:rsidRPr="00B71E74" w:rsidRDefault="00AA0EA3">
      <w:pPr>
        <w:spacing w:line="360" w:lineRule="auto"/>
        <w:jc w:val="both"/>
        <w:rPr>
          <w:rFonts w:ascii="Times New Roman" w:hAnsi="Times New Roman" w:cs="Times New Roman"/>
          <w:color w:val="FF0000"/>
        </w:rPr>
      </w:pPr>
      <w:r w:rsidRPr="00B71E74">
        <w:rPr>
          <w:rFonts w:ascii="Times New Roman" w:hAnsi="Times New Roman" w:cs="Times New Roman"/>
          <w:color w:val="FF0000"/>
        </w:rPr>
        <w:t xml:space="preserve">Some of the work that has been presented in the literature on the BUSI dataset was carried out using 2 classes of the dataset, in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Tang et al used only the benign and the malignant component of the dataset since the masks of the normal subset have nothing in them. With their network CMUNet, the result obtained was compared to those from our proposed SegmentNet model. Whereas for the two classes Tang et al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{"citationItems":[{"id":"ITEM-1","itemData":{"DOI":"10.48550/arxiv.2210.13012","abstract":"U-Net and its extensions have achieved great success in medical image\nsegmentation. However, due to the inherent local characteristics of ordinary\nconvolution operations, U-Net encoder cannot effectively extract global context\ninformation. In addition, simple skip connections cannot capture salient\nfeatures. In this work, we propose a fully convolutional segmentation network\n(CMU-Net) which incorporates hybrid convolutions and multi-scale attention\ngate. The ConvMixer module extracts global context information by mixing\nfeatures at distant spatial locations. Moreover, the multi-scale attention gate\nemphasizes valuable features and achieves efficient skip connections. We\nevaluate the proposed method using both breast ultrasound datasets and a\nthyroid ultrasound image dataset; and CMU-Net achieves average Intersection\nover Union (IoU) values of 73.27% and 84.75%, and F1 scores of 84.81% and\n91.71%. The code is available at https://github.com/FengheTan9/CMU-Net.","author":[{"dropping-particle":"","family":"Tang","given":"Fenghe","non-dropping-particle":"","parse-names":false,"suffix":""},{"dropping-particle":"","family":"Wang","given":"Lingtao","non-dropping-particle":"","parse-names":false,"suffix":""},{"dropping-particle":"","family":"Ning","given":"Chunping","non-dropping-particle":"","parse-names":false,"suffix":""},{"dropping-particle":"","family":"Xian","given":"Min","non-dropping-particle":"","parse-names":false,"suffix":""},{"dropping-particle":"","family":"Ding","given":"Jianrui","non-dropping-particle":"","parse-names":false,"suffix":""}],"id":"ITEM-1","issued":{"date-parts":[["2022","10","24"]]},"title":"CMU-Net: A Strong ConvMixer-based Medical Ultrasound Image Segmentation Network","type":"article-journal"},"uris":["http://www.mendeley.com/documents/?uuid=d689a997-70c4-34e5-9e15-9be31b77f8b4"]}],"mendeley":{"formattedCitation":"[38]","plainTextFormattedCitation":"[38]","previouslyFormattedCitation":"[38]"},"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[38]</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obtained an IoU of 73.27 ± 0.43, our model obtained 96.96% which is better although when their method was applied by us an IoU of 96.93 was obtained. Accuracy-wise, their model had the same performance as ours (92.12) with our experimental setup, however, they recorded 97.33 ± 0.14%. Using the same architecture as they, we obtained better f1 scores, dice, specificity, and sensitivity although what was reported in the </w:t>
      </w:r>
      <w:r w:rsidR="009A1E76" w:rsidRPr="00B71E74">
        <w:rPr>
          <w:rFonts w:ascii="Times New Roman" w:hAnsi="Times New Roman" w:cs="Times New Roman"/>
          <w:color w:val="FF0000"/>
        </w:rPr>
        <w:t>report</w:t>
      </w:r>
      <w:r w:rsidRPr="00B71E74">
        <w:rPr>
          <w:rFonts w:ascii="Times New Roman" w:hAnsi="Times New Roman" w:cs="Times New Roman"/>
          <w:color w:val="FF0000"/>
        </w:rPr>
        <w:t xml:space="preserve"> differs from our obtained result using their approach. Ru et al </w:t>
      </w: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ADDIN CSL_CITATION {"citationItems":[{"id":"ITEM-1","itemData":{"DOI":"10.1016/J.COMPBIOMED.2023.106884","ISSN":"0010-4825","abstract":"Breast cancer is the most common cancer in women. Ultrasound is a widely used screening tool for its portability and easy operation, and DCE-MRI can highlight the lesions more clearly and reveal the characteristics of tumors. They are both noninvasive and nonradiative for assessment of breast cancer. Doctors make diagnoses and further instructions through the sizes, shapes and textures of the breast masses showed on medical images, so automatic tumor segmentation via deep neural networks can to some extent assist doctors. Compared to some challenges which the popular deep neural networks have faced, such as large amounts of parameters, lack of interpretability, overfitting problem, etc., we propose a segmentation network named Att-U-Node which uses attention modules to guide a neural ODE-based framework, trying to alleviate the problems mentioned above. Specifically, the network uses ODE blocks to make up an encoder-decoder structure, feature modeling by neural ODE is completed at each level. Besides, we propose to use an attention module to calculate the coefficient and generate a much refined attention feature for skip connection. Three public available breast ultrasound image datasets (i.e. BUSI, BUS and OASBUD) and a private breast DCE-MRI dataset are used to assess the efficiency of the proposed model, besides, we upgrade the model to 3D for tumor segmentation with the data selected from Public QIN Breast DCE-MRI. The experiments show that the proposed model achieves competitive results compared with the related methods while mitigates the common problems of deep neural networks.","author":[{"dropping-particle":"","family":"Ru","given":"Jintao","non-dropping-particle":"","parse-names":false,"suffix":""},{"dropping-particle":"","family":"Lu","given":"Beichen","non-dropping-particle":"","parse-names":false,"suffix":""},{"dropping-particle":"","family":"Chen","given":"Buran","non-dropping-particle":"","parse-names":false,"suffix":""},{"dropping-particle":"","family":"Shi","given":"Jialin","non-dropping-particle":"","parse-names":false,"suffix":""},{"dropping-particle":"","family":"Chen","given":"Gaoxiang","non-dropping-particle":"","parse-names":false,"suffix":""},{"dropping-particle":"","family":"Wang","given":"Meihao","non-dropping-particle":"","parse-names":false,"suffix":""},{"dropping-particle":"","family":"Pan","given":"Zhifang","non-dropping-particle":"","parse-names":false,"suffix":""},{"dropping-particle":"","family":"Lin","given":"Yezhi","non-dropping-particle":"","parse-names":false,"suffix":""},{"dropping-particle":"","family":"Gao","given":"Zhihong","non-dropping-particle":"","parse-names":false,"suffix":""},{"dropping-particle":"","family":"Zhou","given":"Jiejie","non-dropping-particle":"","parse-names":false,"suffix":""},{"dropping-particle":"","family":"Liu","given":"Xiaoming","non-dropping-particle":"","parse-names":false,"suffix":""},{"dropping-particle":"","family":"Zhang","given":"Chen","non-dropping-particle":"","parse-names":false,"suffix":""}],"container-title":"Computers in Biology and Medicine","id":"ITEM-1","issued":{"date-parts":[["2023","6","1"]]},"page":"106884","publisher":"Pergamon","title":"Attention guided neural ODE network for breast tumor segmentation in medical images","type":"article-journal","volume":"159"},"uris":["http://www.mendeley.com/documents/?uuid=0fb247af-6532-3378-ae72-83aa5781648b","http://www.mendeley.com/documents/?uuid=47e69a4a-5692-47a3-ad65-2c669bd2eecc"]}],"mendeley":{"formattedCitation":"[39]","plainTextFormattedCitation":"[39]","previouslyFormattedCitation":"[39]"},"properties":{"noteIndex":0},"schema":"https://github.com/citation-style-language/schema/raw/master/csl-citation.json"}</w:instrText>
      </w:r>
      <w:r w:rsidRPr="00B71E74">
        <w:rPr>
          <w:rFonts w:ascii="Times New Roman" w:hAnsi="Times New Roman" w:cs="Times New Roman"/>
          <w:color w:val="FF0000"/>
        </w:rPr>
        <w:fldChar w:fldCharType="separate"/>
      </w:r>
      <w:r w:rsidRPr="00B71E74">
        <w:rPr>
          <w:rFonts w:ascii="Times New Roman" w:hAnsi="Times New Roman" w:cs="Times New Roman"/>
          <w:noProof/>
          <w:color w:val="FF0000"/>
        </w:rPr>
        <w:t>[39]</w:t>
      </w:r>
      <w:r w:rsidRPr="00B71E74">
        <w:rPr>
          <w:rFonts w:ascii="Times New Roman" w:hAnsi="Times New Roman" w:cs="Times New Roman"/>
          <w:color w:val="FF0000"/>
        </w:rPr>
        <w:fldChar w:fldCharType="end"/>
      </w:r>
      <w:r w:rsidRPr="00B71E74">
        <w:rPr>
          <w:rFonts w:ascii="Times New Roman" w:hAnsi="Times New Roman" w:cs="Times New Roman"/>
          <w:color w:val="FF0000"/>
        </w:rPr>
        <w:t xml:space="preserve"> also used 2 classes of the dataset for their experiment obtaining 77.76% Dice, 69.91% IoU, 77. 65% precision, 84.28% </w:t>
      </w:r>
      <w:r w:rsidRPr="00B71E74">
        <w:rPr>
          <w:rFonts w:ascii="Times New Roman" w:hAnsi="Times New Roman" w:cs="Times New Roman"/>
          <w:color w:val="FF0000"/>
        </w:rPr>
        <w:lastRenderedPageBreak/>
        <w:t xml:space="preserve">sensitivity, and 98.47% specificity all measured in percentage. The results they obtained however trail the ones yielded by our model in IoU and specificity while outperforming ours slightly in other metrics. </w:t>
      </w:r>
    </w:p>
    <w:p w14:paraId="687AD016" w14:textId="140A14BD" w:rsidR="00433205" w:rsidRPr="005C4CF8" w:rsidRDefault="00F07C74" w:rsidP="00F07C74">
      <w:pPr>
        <w:pStyle w:val="Heading1"/>
        <w:spacing w:line="360" w:lineRule="auto"/>
        <w:rPr>
          <w:rFonts w:ascii="Times New Roman" w:hAnsi="Times New Roman" w:cs="Times New Roman"/>
          <w:b/>
          <w:bCs/>
          <w:color w:val="000000" w:themeColor="text1"/>
          <w:sz w:val="24"/>
          <w:szCs w:val="24"/>
        </w:rPr>
      </w:pPr>
      <w:r w:rsidRPr="005C4CF8">
        <w:rPr>
          <w:rFonts w:ascii="Times New Roman" w:hAnsi="Times New Roman" w:cs="Times New Roman"/>
          <w:b/>
          <w:bCs/>
          <w:color w:val="000000" w:themeColor="text1"/>
          <w:sz w:val="24"/>
          <w:szCs w:val="24"/>
        </w:rPr>
        <w:t>5.</w:t>
      </w:r>
      <w:r w:rsidR="00032895" w:rsidRPr="000904BB">
        <w:rPr>
          <w:rFonts w:ascii="Times New Roman" w:hAnsi="Times New Roman" w:cs="Times New Roman"/>
          <w:b/>
          <w:bCs/>
          <w:color w:val="000000" w:themeColor="text1"/>
          <w:sz w:val="24"/>
          <w:szCs w:val="24"/>
        </w:rPr>
        <w:t xml:space="preserve"> </w:t>
      </w:r>
      <w:r w:rsidR="00433205" w:rsidRPr="005C4CF8">
        <w:rPr>
          <w:rFonts w:ascii="Times New Roman" w:hAnsi="Times New Roman" w:cs="Times New Roman"/>
          <w:b/>
          <w:bCs/>
          <w:color w:val="000000" w:themeColor="text1"/>
          <w:sz w:val="24"/>
          <w:szCs w:val="24"/>
        </w:rPr>
        <w:t>Conclusion</w:t>
      </w:r>
      <w:r w:rsidR="00304C0F">
        <w:rPr>
          <w:rFonts w:ascii="Times New Roman" w:hAnsi="Times New Roman" w:cs="Times New Roman"/>
          <w:b/>
          <w:bCs/>
          <w:color w:val="000000" w:themeColor="text1"/>
          <w:sz w:val="24"/>
          <w:szCs w:val="24"/>
        </w:rPr>
        <w:t>, Limitation, Future work</w:t>
      </w:r>
    </w:p>
    <w:p w14:paraId="2B266276" w14:textId="1EF0ED60"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r>
        <w:rPr>
          <w:rFonts w:ascii="Times New Roman" w:hAnsi="Times New Roman" w:cs="Times New Roman"/>
        </w:rPr>
        <w:t>a detailed conclusion, limitation and future</w:t>
      </w:r>
      <w:r>
        <w:rPr>
          <w:rFonts w:ascii="Times New Roman" w:hAnsi="Times New Roman" w:cs="Times New Roman"/>
        </w:rPr>
        <w:t xml:space="preserve"> of your</w:t>
      </w:r>
      <w:r>
        <w:rPr>
          <w:rFonts w:ascii="Times New Roman" w:hAnsi="Times New Roman" w:cs="Times New Roman"/>
        </w:rPr>
        <w:t xml:space="preserve"> work</w:t>
      </w:r>
      <w:r>
        <w:rPr>
          <w:rFonts w:ascii="Times New Roman" w:hAnsi="Times New Roman" w:cs="Times New Roman"/>
        </w:rPr>
        <w:t>. An example has been provided below:</w:t>
      </w:r>
    </w:p>
    <w:p w14:paraId="248921F6" w14:textId="70159811" w:rsidR="008174D6" w:rsidRPr="00B71E74" w:rsidRDefault="009A1E76" w:rsidP="00F07C74">
      <w:pPr>
        <w:spacing w:line="360" w:lineRule="auto"/>
        <w:jc w:val="both"/>
        <w:rPr>
          <w:rFonts w:ascii="Times New Roman" w:hAnsi="Times New Roman" w:cs="Times New Roman"/>
          <w:color w:val="FF0000"/>
        </w:rPr>
      </w:pPr>
      <w:r w:rsidRPr="00B71E74">
        <w:rPr>
          <w:rFonts w:ascii="Times New Roman" w:hAnsi="Times New Roman" w:cs="Times New Roman"/>
          <w:color w:val="FF0000"/>
        </w:rPr>
        <w:t>In this report</w:t>
      </w:r>
      <w:r w:rsidR="00AB53E5" w:rsidRPr="00B71E74">
        <w:rPr>
          <w:rFonts w:ascii="Times New Roman" w:hAnsi="Times New Roman" w:cs="Times New Roman"/>
          <w:color w:val="FF0000"/>
        </w:rPr>
        <w:t>, we presented SegmentNet, a novel architecture for binary and multi-class segmentation tasks</w:t>
      </w:r>
      <w:r w:rsidR="004E58BF" w:rsidRPr="00B71E74">
        <w:rPr>
          <w:rFonts w:ascii="Times New Roman" w:hAnsi="Times New Roman" w:cs="Times New Roman"/>
          <w:color w:val="FF0000"/>
        </w:rPr>
        <w:t xml:space="preserve"> with high performance on different image modalities</w:t>
      </w:r>
      <w:r w:rsidR="00AB53E5" w:rsidRPr="00B71E74">
        <w:rPr>
          <w:rFonts w:ascii="Times New Roman" w:hAnsi="Times New Roman" w:cs="Times New Roman"/>
          <w:color w:val="FF0000"/>
        </w:rPr>
        <w:t xml:space="preserve">. SegmentNet is an encoder-decoder network that integrates </w:t>
      </w:r>
      <w:r w:rsidR="005C4CF8" w:rsidRPr="00B71E74">
        <w:rPr>
          <w:rFonts w:ascii="Times New Roman" w:hAnsi="Times New Roman" w:cs="Times New Roman"/>
          <w:color w:val="FF0000"/>
        </w:rPr>
        <w:t xml:space="preserve">a </w:t>
      </w:r>
      <w:r w:rsidR="00C51C22" w:rsidRPr="00B71E74">
        <w:rPr>
          <w:rFonts w:ascii="Times New Roman" w:hAnsi="Times New Roman" w:cs="Times New Roman"/>
          <w:color w:val="FF0000"/>
        </w:rPr>
        <w:t xml:space="preserve">local feature extraction mechanism </w:t>
      </w:r>
      <w:r w:rsidR="005C4CF8" w:rsidRPr="00B71E74">
        <w:rPr>
          <w:rFonts w:ascii="Times New Roman" w:hAnsi="Times New Roman" w:cs="Times New Roman"/>
          <w:color w:val="FF0000"/>
        </w:rPr>
        <w:t>that</w:t>
      </w:r>
      <w:r w:rsidR="00C51C22" w:rsidRPr="00B71E74">
        <w:rPr>
          <w:rFonts w:ascii="Times New Roman" w:hAnsi="Times New Roman" w:cs="Times New Roman"/>
          <w:color w:val="FF0000"/>
        </w:rPr>
        <w:t xml:space="preserve"> focuses on the local feature interaction </w:t>
      </w:r>
      <w:r w:rsidR="00AB53E5" w:rsidRPr="00B71E74">
        <w:rPr>
          <w:rFonts w:ascii="Times New Roman" w:hAnsi="Times New Roman" w:cs="Times New Roman"/>
          <w:color w:val="FF0000"/>
        </w:rPr>
        <w:t>and the</w:t>
      </w:r>
      <w:r w:rsidR="007D1282" w:rsidRPr="00B71E74">
        <w:rPr>
          <w:rFonts w:ascii="Times New Roman" w:hAnsi="Times New Roman" w:cs="Times New Roman"/>
          <w:color w:val="FF0000"/>
        </w:rPr>
        <w:t xml:space="preserve"> multi-</w:t>
      </w:r>
      <w:r w:rsidR="00C51C22" w:rsidRPr="00B71E74">
        <w:rPr>
          <w:rFonts w:ascii="Times New Roman" w:hAnsi="Times New Roman" w:cs="Times New Roman"/>
          <w:color w:val="FF0000"/>
        </w:rPr>
        <w:t>focus distance-aware mechanism which focuses on other features</w:t>
      </w:r>
      <w:r w:rsidR="00AB53E5" w:rsidRPr="00B71E74">
        <w:rPr>
          <w:rFonts w:ascii="Times New Roman" w:hAnsi="Times New Roman" w:cs="Times New Roman"/>
          <w:color w:val="FF0000"/>
        </w:rPr>
        <w:t xml:space="preserve"> in the well-known </w:t>
      </w:r>
      <w:r w:rsidR="00547C60" w:rsidRPr="00B71E74">
        <w:rPr>
          <w:rFonts w:ascii="Times New Roman" w:hAnsi="Times New Roman" w:cs="Times New Roman"/>
          <w:color w:val="FF0000"/>
        </w:rPr>
        <w:t>UNet</w:t>
      </w:r>
      <w:r w:rsidR="00AB53E5" w:rsidRPr="00B71E74">
        <w:rPr>
          <w:rFonts w:ascii="Times New Roman" w:hAnsi="Times New Roman" w:cs="Times New Roman"/>
          <w:color w:val="FF0000"/>
        </w:rPr>
        <w:t xml:space="preserve"> segmentation architecture to achieve accurate and precise segmentation results. </w:t>
      </w:r>
      <w:r w:rsidR="00433205" w:rsidRPr="00B71E74">
        <w:rPr>
          <w:rFonts w:ascii="Times New Roman" w:hAnsi="Times New Roman" w:cs="Times New Roman"/>
          <w:color w:val="FF0000"/>
        </w:rPr>
        <w:t xml:space="preserve">The major idea behind this work is to leverage the strength of </w:t>
      </w:r>
      <w:r w:rsidR="00C51C22" w:rsidRPr="00B71E74">
        <w:rPr>
          <w:rFonts w:ascii="Times New Roman" w:hAnsi="Times New Roman" w:cs="Times New Roman"/>
          <w:color w:val="FF0000"/>
        </w:rPr>
        <w:t xml:space="preserve">local feature extraction </w:t>
      </w:r>
      <w:r w:rsidR="00433205" w:rsidRPr="00B71E74">
        <w:rPr>
          <w:rFonts w:ascii="Times New Roman" w:hAnsi="Times New Roman" w:cs="Times New Roman"/>
          <w:color w:val="FF0000"/>
        </w:rPr>
        <w:t xml:space="preserve">and </w:t>
      </w:r>
      <w:r w:rsidR="00C51C22" w:rsidRPr="00B71E74">
        <w:rPr>
          <w:rFonts w:ascii="Times New Roman" w:hAnsi="Times New Roman" w:cs="Times New Roman"/>
          <w:color w:val="FF0000"/>
        </w:rPr>
        <w:t>distance-aware</w:t>
      </w:r>
      <w:r w:rsidR="00433205" w:rsidRPr="00B71E74">
        <w:rPr>
          <w:rFonts w:ascii="Times New Roman" w:hAnsi="Times New Roman" w:cs="Times New Roman"/>
          <w:color w:val="FF0000"/>
        </w:rPr>
        <w:t xml:space="preserve"> mechanism</w:t>
      </w:r>
      <w:r w:rsidR="00C51C22" w:rsidRPr="00B71E74">
        <w:rPr>
          <w:rFonts w:ascii="Times New Roman" w:hAnsi="Times New Roman" w:cs="Times New Roman"/>
          <w:color w:val="FF0000"/>
        </w:rPr>
        <w:t>s</w:t>
      </w:r>
      <w:r w:rsidR="00433205" w:rsidRPr="00B71E74">
        <w:rPr>
          <w:rFonts w:ascii="Times New Roman" w:hAnsi="Times New Roman" w:cs="Times New Roman"/>
          <w:color w:val="FF0000"/>
        </w:rPr>
        <w:t xml:space="preserve"> in enhancing the performance of segmentation tasks. </w:t>
      </w:r>
      <w:r w:rsidR="00965C57" w:rsidRPr="00B71E74">
        <w:rPr>
          <w:rFonts w:ascii="Times New Roman" w:hAnsi="Times New Roman" w:cs="Times New Roman"/>
          <w:color w:val="FF0000"/>
        </w:rPr>
        <w:t>Our research is anticipated to serve as a supplementary tool for medical professionals and offer insights into the interpretability of breast tumor and chest X-ray segmentation tasks. In the future, we intend to investigate the most effective methods for bridging the model into a lighter-weight form since it is robust and can generalize well</w:t>
      </w:r>
      <w:r w:rsidR="0090360E" w:rsidRPr="00B71E74">
        <w:rPr>
          <w:rFonts w:ascii="Times New Roman" w:hAnsi="Times New Roman" w:cs="Times New Roman"/>
          <w:color w:val="FF0000"/>
        </w:rPr>
        <w:t>.</w:t>
      </w:r>
      <w:r w:rsidR="00256D3F" w:rsidRPr="00B71E74">
        <w:rPr>
          <w:rFonts w:ascii="Times New Roman" w:hAnsi="Times New Roman" w:cs="Times New Roman"/>
          <w:vanish/>
          <w:color w:val="FF0000"/>
        </w:rPr>
        <w:t xml:space="preserve">. </w:t>
      </w:r>
    </w:p>
    <w:p w14:paraId="49C67DCD" w14:textId="48BA8DEA" w:rsidR="00277BDC" w:rsidRDefault="00277BDC" w:rsidP="00E4462D">
      <w:pPr>
        <w:jc w:val="both"/>
        <w:rPr>
          <w:rFonts w:ascii="Times New Roman" w:hAnsi="Times New Roman" w:cs="Times New Roman"/>
          <w:b/>
          <w:bCs/>
        </w:rPr>
      </w:pPr>
      <w:r w:rsidRPr="00850066">
        <w:rPr>
          <w:rFonts w:ascii="Times New Roman" w:hAnsi="Times New Roman" w:cs="Times New Roman"/>
          <w:b/>
          <w:bCs/>
        </w:rPr>
        <w:t>References</w:t>
      </w:r>
    </w:p>
    <w:p w14:paraId="23622852" w14:textId="2E759659" w:rsidR="00B71E74" w:rsidRDefault="00B71E74" w:rsidP="00B71E74">
      <w:pPr>
        <w:spacing w:line="360" w:lineRule="auto"/>
        <w:jc w:val="both"/>
        <w:rPr>
          <w:rFonts w:ascii="Times New Roman" w:hAnsi="Times New Roman" w:cs="Times New Roman"/>
        </w:rPr>
      </w:pPr>
      <w:r>
        <w:rPr>
          <w:rFonts w:ascii="Times New Roman" w:hAnsi="Times New Roman" w:cs="Times New Roman"/>
        </w:rPr>
        <w:t xml:space="preserve">Provide </w:t>
      </w:r>
      <w:r>
        <w:rPr>
          <w:rFonts w:ascii="Times New Roman" w:hAnsi="Times New Roman" w:cs="Times New Roman"/>
        </w:rPr>
        <w:t>relevant and current references using IEEE referencing style</w:t>
      </w:r>
      <w:r>
        <w:rPr>
          <w:rFonts w:ascii="Times New Roman" w:hAnsi="Times New Roman" w:cs="Times New Roman"/>
        </w:rPr>
        <w:t>. An example has been provided below:</w:t>
      </w:r>
    </w:p>
    <w:p w14:paraId="769A9565" w14:textId="77777777" w:rsidR="00B71E74" w:rsidRPr="00850066" w:rsidRDefault="00B71E74" w:rsidP="00E4462D">
      <w:pPr>
        <w:jc w:val="both"/>
        <w:rPr>
          <w:rFonts w:ascii="Times New Roman" w:hAnsi="Times New Roman" w:cs="Times New Roman"/>
          <w:b/>
          <w:bCs/>
        </w:rPr>
      </w:pPr>
    </w:p>
    <w:p w14:paraId="6B3B0D13" w14:textId="3FBFFBFD" w:rsidR="001372EC" w:rsidRPr="00B71E74" w:rsidRDefault="00277BD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color w:val="FF0000"/>
        </w:rPr>
        <w:fldChar w:fldCharType="begin" w:fldLock="1"/>
      </w:r>
      <w:r w:rsidRPr="00B71E74">
        <w:rPr>
          <w:rFonts w:ascii="Times New Roman" w:hAnsi="Times New Roman" w:cs="Times New Roman"/>
          <w:color w:val="FF0000"/>
        </w:rPr>
        <w:instrText xml:space="preserve">ADDIN Mendeley Bibliography CSL_BIBLIOGRAPHY </w:instrText>
      </w:r>
      <w:r w:rsidRPr="00B71E74">
        <w:rPr>
          <w:rFonts w:ascii="Times New Roman" w:hAnsi="Times New Roman" w:cs="Times New Roman"/>
          <w:color w:val="FF0000"/>
        </w:rPr>
        <w:fldChar w:fldCharType="separate"/>
      </w:r>
      <w:r w:rsidR="001372EC" w:rsidRPr="00B71E74">
        <w:rPr>
          <w:rFonts w:ascii="Times New Roman" w:hAnsi="Times New Roman" w:cs="Times New Roman"/>
          <w:noProof/>
          <w:color w:val="FF0000"/>
          <w:sz w:val="20"/>
          <w:szCs w:val="24"/>
        </w:rPr>
        <w:t>[1]</w:t>
      </w:r>
      <w:r w:rsidR="001372EC" w:rsidRPr="00B71E74">
        <w:rPr>
          <w:rFonts w:ascii="Times New Roman" w:hAnsi="Times New Roman" w:cs="Times New Roman"/>
          <w:noProof/>
          <w:color w:val="FF0000"/>
          <w:sz w:val="20"/>
          <w:szCs w:val="24"/>
        </w:rPr>
        <w:tab/>
        <w:t>Monday HN, Li J, Nneji GU, Nahar S, Hossin MA, Jackson J, et al. COVID-19 Diagnosis from Chest X-ray Images Using a Robust Multi-Resolution Analysis Siamese Neural Network with Super-Resolution Convolutional Neural Network. Diagnostics 2022;12. https://doi.org/10.3390/DIAGNOSTICS12030741.</w:t>
      </w:r>
    </w:p>
    <w:p w14:paraId="53718691"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[2]</w:t>
      </w:r>
      <w:r w:rsidRPr="00B71E74">
        <w:rPr>
          <w:rFonts w:ascii="Times New Roman" w:hAnsi="Times New Roman" w:cs="Times New Roman"/>
          <w:noProof/>
          <w:color w:val="FF0000"/>
          <w:sz w:val="20"/>
          <w:szCs w:val="24"/>
        </w:rPr>
        <w:tab/>
        <w:t>Liu W, Luo J, Yang Y, Wang W, Deng J, Yu L. Automatic lung segmentation in chest X-ray images using improved U-Net. Sci Reports 2022 121 2022;12:1–10. https://doi.org/10.1038/s41598-022-12743-y.</w:t>
      </w:r>
    </w:p>
    <w:p w14:paraId="45443B79"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[3]</w:t>
      </w:r>
      <w:r w:rsidRPr="00B71E74">
        <w:rPr>
          <w:rFonts w:ascii="Times New Roman" w:hAnsi="Times New Roman" w:cs="Times New Roman"/>
          <w:noProof/>
          <w:color w:val="FF0000"/>
          <w:sz w:val="20"/>
          <w:szCs w:val="24"/>
        </w:rPr>
        <w:tab/>
        <w:t>Singh VK, Abdel-Nasser M, Akram F, Rashwan HA, Sarker MMK, Pandey N, et al. Breast tumor segmentation in ultrasound images using contextual-information-aware deep adversarial learning framework. Expert Syst Appl 2020. https://doi.org/10.1016/j.eswa.2020.113870.</w:t>
      </w:r>
    </w:p>
    <w:p w14:paraId="65AA5FC8"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[4]</w:t>
      </w:r>
      <w:r w:rsidRPr="00B71E74">
        <w:rPr>
          <w:rFonts w:ascii="Times New Roman" w:hAnsi="Times New Roman" w:cs="Times New Roman"/>
          <w:noProof/>
          <w:color w:val="FF0000"/>
          <w:sz w:val="20"/>
          <w:szCs w:val="24"/>
        </w:rPr>
        <w:tab/>
        <w:t>Ejiyi CJ, Qin Z, Adetunji SA, Happy MN, Nneji GU, Ukwuoma CC, et al. Comparative Analysis of Building Insurance Prediction Using Some Machine Learning Algorithms. Int J Interact Multimed Artif Intell 2022;7:75–85. https://doi.org/10.9781/ijimai.2022.02.005.</w:t>
      </w:r>
    </w:p>
    <w:p w14:paraId="542958CB"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[5]</w:t>
      </w:r>
      <w:r w:rsidRPr="00B71E74">
        <w:rPr>
          <w:rFonts w:ascii="Times New Roman" w:hAnsi="Times New Roman" w:cs="Times New Roman"/>
          <w:noProof/>
          <w:color w:val="FF0000"/>
          <w:sz w:val="20"/>
          <w:szCs w:val="24"/>
        </w:rPr>
        <w:tab/>
        <w:t>Guleria K, Sharma S, Kumar S, Tiwari S. Early prediction of hypothyroidism and multiclass classification using predictive machine learning and deep learning. Meas Sensors 2022;24:100482. https://doi.org/10.1016/J.MEASEN.2022.100482.</w:t>
      </w:r>
    </w:p>
    <w:p w14:paraId="5140351E" w14:textId="77777777" w:rsidR="001372EC" w:rsidRPr="00B71E74" w:rsidRDefault="001372EC" w:rsidP="001372EC">
      <w:pPr>
        <w:widowControl w:val="0"/>
        <w:autoSpaceDE w:val="0"/>
        <w:autoSpaceDN w:val="0"/>
        <w:adjustRightInd w:val="0"/>
        <w:spacing w:line="240" w:lineRule="auto"/>
        <w:ind w:left="640" w:hanging="640"/>
        <w:jc w:val="both"/>
        <w:rPr>
          <w:rFonts w:ascii="Times New Roman" w:hAnsi="Times New Roman" w:cs="Times New Roman"/>
          <w:noProof/>
          <w:color w:val="FF0000"/>
          <w:sz w:val="20"/>
          <w:szCs w:val="24"/>
        </w:rPr>
      </w:pPr>
      <w:r w:rsidRPr="00B71E74">
        <w:rPr>
          <w:rFonts w:ascii="Times New Roman" w:hAnsi="Times New Roman" w:cs="Times New Roman"/>
          <w:noProof/>
          <w:color w:val="FF0000"/>
          <w:sz w:val="20"/>
          <w:szCs w:val="24"/>
        </w:rPr>
        <w:t>[6]</w:t>
      </w:r>
      <w:r w:rsidRPr="00B71E74">
        <w:rPr>
          <w:rFonts w:ascii="Times New Roman" w:hAnsi="Times New Roman" w:cs="Times New Roman"/>
          <w:noProof/>
          <w:color w:val="FF0000"/>
          <w:sz w:val="20"/>
          <w:szCs w:val="24"/>
        </w:rPr>
        <w:tab/>
        <w:t>Agrawal T, Choudhary P. Segmentation and classification on chest radiography: a systematic survey. Vis Comput 2021 393 2022;39:875–913. https://doi.org/10.1007/S00371-021-02352-7.</w:t>
      </w:r>
    </w:p>
    <w:p w14:paraId="4B46DFF1" w14:textId="4D77D56C" w:rsidR="00F56C2B" w:rsidRDefault="00277BDC" w:rsidP="001372EC">
      <w:pPr>
        <w:jc w:val="both"/>
        <w:rPr>
          <w:rFonts w:ascii="Times New Roman" w:hAnsi="Times New Roman" w:cs="Times New Roman"/>
        </w:rPr>
      </w:pPr>
      <w:r w:rsidRPr="00B71E74">
        <w:rPr>
          <w:rFonts w:ascii="Times New Roman" w:hAnsi="Times New Roman" w:cs="Times New Roman"/>
          <w:color w:val="FF0000"/>
        </w:rPr>
        <w:fldChar w:fldCharType="end"/>
      </w:r>
    </w:p>
    <w:sectPr w:rsidR="00F56C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6E244" w14:textId="77777777" w:rsidR="00CE10B9" w:rsidRDefault="00CE10B9" w:rsidP="004B28E0">
      <w:pPr>
        <w:spacing w:after="0" w:line="240" w:lineRule="auto"/>
      </w:pPr>
      <w:r>
        <w:separator/>
      </w:r>
    </w:p>
  </w:endnote>
  <w:endnote w:type="continuationSeparator" w:id="0">
    <w:p w14:paraId="0E9541D1" w14:textId="77777777" w:rsidR="00CE10B9" w:rsidRDefault="00CE10B9" w:rsidP="004B2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673BBD" w14:textId="77777777" w:rsidR="00CE10B9" w:rsidRDefault="00CE10B9" w:rsidP="004B28E0">
      <w:pPr>
        <w:spacing w:after="0" w:line="240" w:lineRule="auto"/>
      </w:pPr>
      <w:r>
        <w:separator/>
      </w:r>
    </w:p>
  </w:footnote>
  <w:footnote w:type="continuationSeparator" w:id="0">
    <w:p w14:paraId="071110FC" w14:textId="77777777" w:rsidR="00CE10B9" w:rsidRDefault="00CE10B9" w:rsidP="004B28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C13C4"/>
    <w:multiLevelType w:val="hybridMultilevel"/>
    <w:tmpl w:val="E0B06E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CB171A"/>
    <w:multiLevelType w:val="hybridMultilevel"/>
    <w:tmpl w:val="B4443190"/>
    <w:lvl w:ilvl="0" w:tplc="C9FC7B38">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nsid w:val="1B856858"/>
    <w:multiLevelType w:val="multilevel"/>
    <w:tmpl w:val="AAD655F4"/>
    <w:lvl w:ilvl="0">
      <w:start w:val="3"/>
      <w:numFmt w:val="decimal"/>
      <w:lvlText w:val="%1"/>
      <w:lvlJc w:val="left"/>
      <w:pPr>
        <w:ind w:left="360" w:hanging="360"/>
      </w:pPr>
      <w:rPr>
        <w:rFonts w:hint="default"/>
        <w:b/>
      </w:rPr>
    </w:lvl>
    <w:lvl w:ilvl="1">
      <w:start w:val="4"/>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3">
    <w:nsid w:val="292F3776"/>
    <w:multiLevelType w:val="multilevel"/>
    <w:tmpl w:val="2740370C"/>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4">
    <w:nsid w:val="3D2A47C7"/>
    <w:multiLevelType w:val="multilevel"/>
    <w:tmpl w:val="CE3C6B56"/>
    <w:lvl w:ilvl="0">
      <w:start w:val="1"/>
      <w:numFmt w:val="decimal"/>
      <w:lvlText w:val="%1."/>
      <w:lvlJc w:val="left"/>
      <w:pPr>
        <w:ind w:left="720" w:hanging="360"/>
      </w:pPr>
      <w:rPr>
        <w:rFonts w:hint="default"/>
      </w:rPr>
    </w:lvl>
    <w:lvl w:ilvl="1">
      <w:start w:val="1"/>
      <w:numFmt w:val="decimal"/>
      <w:isLgl/>
      <w:lvlText w:val="%1.%2"/>
      <w:lvlJc w:val="left"/>
      <w:pPr>
        <w:ind w:left="864" w:hanging="504"/>
      </w:pPr>
      <w:rPr>
        <w:rFonts w:hint="default"/>
        <w:b/>
      </w:rPr>
    </w:lvl>
    <w:lvl w:ilvl="2">
      <w:start w:val="1"/>
      <w:numFmt w:val="upperLetter"/>
      <w:lvlText w:val="%3."/>
      <w:lvlJc w:val="left"/>
      <w:pPr>
        <w:ind w:left="1080" w:hanging="720"/>
      </w:pPr>
      <w:rPr>
        <w:rFonts w:hint="default"/>
        <w:b/>
        <w:i w:val="0"/>
        <w:iCs w:val="0"/>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5">
    <w:nsid w:val="3DAB1148"/>
    <w:multiLevelType w:val="multilevel"/>
    <w:tmpl w:val="725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E8C5224"/>
    <w:multiLevelType w:val="multilevel"/>
    <w:tmpl w:val="CA58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123238D"/>
    <w:multiLevelType w:val="hybridMultilevel"/>
    <w:tmpl w:val="331C43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44DE43F8"/>
    <w:multiLevelType w:val="hybridMultilevel"/>
    <w:tmpl w:val="6C3A7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134511"/>
    <w:multiLevelType w:val="multilevel"/>
    <w:tmpl w:val="9BE4F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0FD0288"/>
    <w:multiLevelType w:val="multilevel"/>
    <w:tmpl w:val="B240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19316D5"/>
    <w:multiLevelType w:val="hybridMultilevel"/>
    <w:tmpl w:val="54A83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82F24EC"/>
    <w:multiLevelType w:val="hybridMultilevel"/>
    <w:tmpl w:val="665C6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BD16F3"/>
    <w:multiLevelType w:val="multilevel"/>
    <w:tmpl w:val="45D42E2A"/>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4">
    <w:nsid w:val="6B22381C"/>
    <w:multiLevelType w:val="multilevel"/>
    <w:tmpl w:val="B7FE2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71EB1133"/>
    <w:multiLevelType w:val="hybridMultilevel"/>
    <w:tmpl w:val="2C54F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D736C1"/>
    <w:multiLevelType w:val="hybridMultilevel"/>
    <w:tmpl w:val="723CD34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D0218EF"/>
    <w:multiLevelType w:val="hybridMultilevel"/>
    <w:tmpl w:val="682CDC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C052A8"/>
    <w:multiLevelType w:val="hybridMultilevel"/>
    <w:tmpl w:val="E0C81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9"/>
  </w:num>
  <w:num w:numId="3">
    <w:abstractNumId w:val="0"/>
  </w:num>
  <w:num w:numId="4">
    <w:abstractNumId w:val="12"/>
  </w:num>
  <w:num w:numId="5">
    <w:abstractNumId w:val="3"/>
  </w:num>
  <w:num w:numId="6">
    <w:abstractNumId w:val="5"/>
  </w:num>
  <w:num w:numId="7">
    <w:abstractNumId w:val="6"/>
  </w:num>
  <w:num w:numId="8">
    <w:abstractNumId w:val="10"/>
  </w:num>
  <w:num w:numId="9">
    <w:abstractNumId w:val="18"/>
  </w:num>
  <w:num w:numId="10">
    <w:abstractNumId w:val="16"/>
  </w:num>
  <w:num w:numId="11">
    <w:abstractNumId w:val="11"/>
  </w:num>
  <w:num w:numId="12">
    <w:abstractNumId w:val="17"/>
  </w:num>
  <w:num w:numId="13">
    <w:abstractNumId w:val="4"/>
  </w:num>
  <w:num w:numId="14">
    <w:abstractNumId w:val="2"/>
  </w:num>
  <w:num w:numId="15">
    <w:abstractNumId w:val="13"/>
  </w:num>
  <w:num w:numId="16">
    <w:abstractNumId w:val="7"/>
  </w:num>
  <w:num w:numId="17">
    <w:abstractNumId w:val="8"/>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jI3sjAyMDY0MDUxMDZV0lEKTi0uzszPAykwMqsFAIabfUAtAAAA"/>
  </w:docVars>
  <w:rsids>
    <w:rsidRoot w:val="00946ADC"/>
    <w:rsid w:val="00007FAD"/>
    <w:rsid w:val="000111F5"/>
    <w:rsid w:val="000123B0"/>
    <w:rsid w:val="00012D82"/>
    <w:rsid w:val="0001549B"/>
    <w:rsid w:val="00016D4A"/>
    <w:rsid w:val="00021526"/>
    <w:rsid w:val="00021C26"/>
    <w:rsid w:val="00023F24"/>
    <w:rsid w:val="00025722"/>
    <w:rsid w:val="00025955"/>
    <w:rsid w:val="00025BC5"/>
    <w:rsid w:val="00031BB7"/>
    <w:rsid w:val="00032895"/>
    <w:rsid w:val="000333A0"/>
    <w:rsid w:val="0003445A"/>
    <w:rsid w:val="00037268"/>
    <w:rsid w:val="00054590"/>
    <w:rsid w:val="00055E48"/>
    <w:rsid w:val="0005630C"/>
    <w:rsid w:val="000574D5"/>
    <w:rsid w:val="00060CED"/>
    <w:rsid w:val="00061080"/>
    <w:rsid w:val="0006297C"/>
    <w:rsid w:val="00065AE9"/>
    <w:rsid w:val="00065FD1"/>
    <w:rsid w:val="000669C1"/>
    <w:rsid w:val="00070E04"/>
    <w:rsid w:val="00071255"/>
    <w:rsid w:val="00071728"/>
    <w:rsid w:val="00071E27"/>
    <w:rsid w:val="00074198"/>
    <w:rsid w:val="000752EA"/>
    <w:rsid w:val="00075A5B"/>
    <w:rsid w:val="00083989"/>
    <w:rsid w:val="000839DE"/>
    <w:rsid w:val="00085305"/>
    <w:rsid w:val="00086E05"/>
    <w:rsid w:val="000904BB"/>
    <w:rsid w:val="00092DB9"/>
    <w:rsid w:val="0009504D"/>
    <w:rsid w:val="00096CD8"/>
    <w:rsid w:val="00097355"/>
    <w:rsid w:val="000A1612"/>
    <w:rsid w:val="000A1B81"/>
    <w:rsid w:val="000A3F16"/>
    <w:rsid w:val="000A72FF"/>
    <w:rsid w:val="000B4372"/>
    <w:rsid w:val="000B4E27"/>
    <w:rsid w:val="000B7FB4"/>
    <w:rsid w:val="000C046F"/>
    <w:rsid w:val="000C0572"/>
    <w:rsid w:val="000C0E92"/>
    <w:rsid w:val="000C5859"/>
    <w:rsid w:val="000C7E8B"/>
    <w:rsid w:val="000D2EC3"/>
    <w:rsid w:val="000D37F7"/>
    <w:rsid w:val="000D3D7D"/>
    <w:rsid w:val="000D453D"/>
    <w:rsid w:val="000D4AC8"/>
    <w:rsid w:val="000D57C5"/>
    <w:rsid w:val="000E1111"/>
    <w:rsid w:val="000E4384"/>
    <w:rsid w:val="000E4DDB"/>
    <w:rsid w:val="000E668B"/>
    <w:rsid w:val="000E719E"/>
    <w:rsid w:val="000F4BD4"/>
    <w:rsid w:val="00102C96"/>
    <w:rsid w:val="0010601B"/>
    <w:rsid w:val="00111634"/>
    <w:rsid w:val="001121F4"/>
    <w:rsid w:val="00113BBA"/>
    <w:rsid w:val="00113BD3"/>
    <w:rsid w:val="00115CEE"/>
    <w:rsid w:val="0011692D"/>
    <w:rsid w:val="001172A1"/>
    <w:rsid w:val="00126A2C"/>
    <w:rsid w:val="001274BC"/>
    <w:rsid w:val="001275A5"/>
    <w:rsid w:val="00127848"/>
    <w:rsid w:val="00131991"/>
    <w:rsid w:val="001322BE"/>
    <w:rsid w:val="001333F0"/>
    <w:rsid w:val="001356EC"/>
    <w:rsid w:val="00136AE3"/>
    <w:rsid w:val="00136FB7"/>
    <w:rsid w:val="001372EC"/>
    <w:rsid w:val="00140778"/>
    <w:rsid w:val="001418C2"/>
    <w:rsid w:val="001438D2"/>
    <w:rsid w:val="00144405"/>
    <w:rsid w:val="00144E41"/>
    <w:rsid w:val="00145BFF"/>
    <w:rsid w:val="00152D54"/>
    <w:rsid w:val="00156272"/>
    <w:rsid w:val="00157826"/>
    <w:rsid w:val="00163A77"/>
    <w:rsid w:val="00164B7A"/>
    <w:rsid w:val="00170176"/>
    <w:rsid w:val="00170E7F"/>
    <w:rsid w:val="00171E08"/>
    <w:rsid w:val="001756DE"/>
    <w:rsid w:val="001769BD"/>
    <w:rsid w:val="001777C5"/>
    <w:rsid w:val="001807BC"/>
    <w:rsid w:val="00183215"/>
    <w:rsid w:val="0019084D"/>
    <w:rsid w:val="00194338"/>
    <w:rsid w:val="0019620E"/>
    <w:rsid w:val="0019680F"/>
    <w:rsid w:val="001A07A4"/>
    <w:rsid w:val="001A09B0"/>
    <w:rsid w:val="001A4AE7"/>
    <w:rsid w:val="001A702A"/>
    <w:rsid w:val="001B03CC"/>
    <w:rsid w:val="001B2B69"/>
    <w:rsid w:val="001B3790"/>
    <w:rsid w:val="001B4008"/>
    <w:rsid w:val="001C01C7"/>
    <w:rsid w:val="001C1AB0"/>
    <w:rsid w:val="001C224E"/>
    <w:rsid w:val="001C28C0"/>
    <w:rsid w:val="001C374C"/>
    <w:rsid w:val="001C5A9D"/>
    <w:rsid w:val="001D1AF5"/>
    <w:rsid w:val="001D1B1E"/>
    <w:rsid w:val="001D6BD0"/>
    <w:rsid w:val="001E08F9"/>
    <w:rsid w:val="001E2F52"/>
    <w:rsid w:val="001E5CB5"/>
    <w:rsid w:val="001F0C7B"/>
    <w:rsid w:val="001F193C"/>
    <w:rsid w:val="001F4035"/>
    <w:rsid w:val="001F4DB5"/>
    <w:rsid w:val="002009B6"/>
    <w:rsid w:val="0020195A"/>
    <w:rsid w:val="00202E47"/>
    <w:rsid w:val="002033CA"/>
    <w:rsid w:val="00204F31"/>
    <w:rsid w:val="00205CEA"/>
    <w:rsid w:val="002122FF"/>
    <w:rsid w:val="002135E0"/>
    <w:rsid w:val="00213855"/>
    <w:rsid w:val="00214290"/>
    <w:rsid w:val="00214C4F"/>
    <w:rsid w:val="00217E81"/>
    <w:rsid w:val="00220056"/>
    <w:rsid w:val="002251DB"/>
    <w:rsid w:val="002263AE"/>
    <w:rsid w:val="00230638"/>
    <w:rsid w:val="002309F7"/>
    <w:rsid w:val="00231124"/>
    <w:rsid w:val="00231ACB"/>
    <w:rsid w:val="00231CA6"/>
    <w:rsid w:val="00232B52"/>
    <w:rsid w:val="0023561D"/>
    <w:rsid w:val="00237F9B"/>
    <w:rsid w:val="00242674"/>
    <w:rsid w:val="002448F2"/>
    <w:rsid w:val="00246D38"/>
    <w:rsid w:val="00247518"/>
    <w:rsid w:val="00254AB7"/>
    <w:rsid w:val="00254D42"/>
    <w:rsid w:val="00256D3F"/>
    <w:rsid w:val="00257427"/>
    <w:rsid w:val="00260947"/>
    <w:rsid w:val="002609E1"/>
    <w:rsid w:val="00261214"/>
    <w:rsid w:val="00261DB9"/>
    <w:rsid w:val="0027140D"/>
    <w:rsid w:val="00271656"/>
    <w:rsid w:val="00274398"/>
    <w:rsid w:val="00277343"/>
    <w:rsid w:val="00277BDC"/>
    <w:rsid w:val="00281186"/>
    <w:rsid w:val="0028215C"/>
    <w:rsid w:val="0028451A"/>
    <w:rsid w:val="00294E9F"/>
    <w:rsid w:val="002963DD"/>
    <w:rsid w:val="00297419"/>
    <w:rsid w:val="00297702"/>
    <w:rsid w:val="002A2FD1"/>
    <w:rsid w:val="002A5EBD"/>
    <w:rsid w:val="002A61BB"/>
    <w:rsid w:val="002A790B"/>
    <w:rsid w:val="002B0246"/>
    <w:rsid w:val="002B0C53"/>
    <w:rsid w:val="002B1339"/>
    <w:rsid w:val="002B1E0F"/>
    <w:rsid w:val="002B2D95"/>
    <w:rsid w:val="002C04EA"/>
    <w:rsid w:val="002C2152"/>
    <w:rsid w:val="002C5DE1"/>
    <w:rsid w:val="002C6C17"/>
    <w:rsid w:val="002C7768"/>
    <w:rsid w:val="002D00F9"/>
    <w:rsid w:val="002D2F4F"/>
    <w:rsid w:val="002D6C12"/>
    <w:rsid w:val="002E2ECE"/>
    <w:rsid w:val="002E6DC9"/>
    <w:rsid w:val="002F2AA8"/>
    <w:rsid w:val="002F333B"/>
    <w:rsid w:val="002F65F1"/>
    <w:rsid w:val="00304B30"/>
    <w:rsid w:val="00304C0F"/>
    <w:rsid w:val="00310B3D"/>
    <w:rsid w:val="00311157"/>
    <w:rsid w:val="0031581D"/>
    <w:rsid w:val="00315FB4"/>
    <w:rsid w:val="003207FB"/>
    <w:rsid w:val="00320FDD"/>
    <w:rsid w:val="003239F1"/>
    <w:rsid w:val="00327C51"/>
    <w:rsid w:val="00332822"/>
    <w:rsid w:val="003350E7"/>
    <w:rsid w:val="0033674A"/>
    <w:rsid w:val="003425E0"/>
    <w:rsid w:val="003447FB"/>
    <w:rsid w:val="00345875"/>
    <w:rsid w:val="0034688A"/>
    <w:rsid w:val="00346A5F"/>
    <w:rsid w:val="00351E93"/>
    <w:rsid w:val="0035334D"/>
    <w:rsid w:val="00353849"/>
    <w:rsid w:val="003540F8"/>
    <w:rsid w:val="00354442"/>
    <w:rsid w:val="00354A20"/>
    <w:rsid w:val="00362229"/>
    <w:rsid w:val="00365B25"/>
    <w:rsid w:val="00367254"/>
    <w:rsid w:val="0037204E"/>
    <w:rsid w:val="00372605"/>
    <w:rsid w:val="00372B24"/>
    <w:rsid w:val="00374681"/>
    <w:rsid w:val="00376D9F"/>
    <w:rsid w:val="003802BD"/>
    <w:rsid w:val="00382E32"/>
    <w:rsid w:val="00383065"/>
    <w:rsid w:val="003839C0"/>
    <w:rsid w:val="00390831"/>
    <w:rsid w:val="0039403A"/>
    <w:rsid w:val="003A0929"/>
    <w:rsid w:val="003A2BA1"/>
    <w:rsid w:val="003B2D7B"/>
    <w:rsid w:val="003B5E47"/>
    <w:rsid w:val="003B7328"/>
    <w:rsid w:val="003C0D53"/>
    <w:rsid w:val="003C1280"/>
    <w:rsid w:val="003C13DE"/>
    <w:rsid w:val="003C2315"/>
    <w:rsid w:val="003C5C20"/>
    <w:rsid w:val="003C7F9C"/>
    <w:rsid w:val="003D2561"/>
    <w:rsid w:val="003E1DE8"/>
    <w:rsid w:val="003E3438"/>
    <w:rsid w:val="003E6919"/>
    <w:rsid w:val="003F16FF"/>
    <w:rsid w:val="003F1E1B"/>
    <w:rsid w:val="003F4EF0"/>
    <w:rsid w:val="003F4F36"/>
    <w:rsid w:val="004005E4"/>
    <w:rsid w:val="00401595"/>
    <w:rsid w:val="0040193D"/>
    <w:rsid w:val="00402941"/>
    <w:rsid w:val="00402A60"/>
    <w:rsid w:val="004037F6"/>
    <w:rsid w:val="00410F80"/>
    <w:rsid w:val="0041107D"/>
    <w:rsid w:val="00412308"/>
    <w:rsid w:val="00413AB4"/>
    <w:rsid w:val="00414E9E"/>
    <w:rsid w:val="00415036"/>
    <w:rsid w:val="00415513"/>
    <w:rsid w:val="004210C7"/>
    <w:rsid w:val="00421588"/>
    <w:rsid w:val="00422A5E"/>
    <w:rsid w:val="00424E16"/>
    <w:rsid w:val="00425670"/>
    <w:rsid w:val="00425A7C"/>
    <w:rsid w:val="00427531"/>
    <w:rsid w:val="004278F2"/>
    <w:rsid w:val="004302F9"/>
    <w:rsid w:val="0043095E"/>
    <w:rsid w:val="004314A5"/>
    <w:rsid w:val="00433205"/>
    <w:rsid w:val="00434414"/>
    <w:rsid w:val="00435220"/>
    <w:rsid w:val="004374BB"/>
    <w:rsid w:val="00441DB7"/>
    <w:rsid w:val="004441F7"/>
    <w:rsid w:val="00444C91"/>
    <w:rsid w:val="00445410"/>
    <w:rsid w:val="00452089"/>
    <w:rsid w:val="00452D7F"/>
    <w:rsid w:val="00455305"/>
    <w:rsid w:val="004577C4"/>
    <w:rsid w:val="00461584"/>
    <w:rsid w:val="00462C8E"/>
    <w:rsid w:val="00463273"/>
    <w:rsid w:val="004639A9"/>
    <w:rsid w:val="00463E70"/>
    <w:rsid w:val="0046517A"/>
    <w:rsid w:val="0046585E"/>
    <w:rsid w:val="004666C7"/>
    <w:rsid w:val="0047174A"/>
    <w:rsid w:val="00473CA2"/>
    <w:rsid w:val="0047567C"/>
    <w:rsid w:val="00480DCD"/>
    <w:rsid w:val="0048318A"/>
    <w:rsid w:val="0049087D"/>
    <w:rsid w:val="00495FE4"/>
    <w:rsid w:val="004A31A2"/>
    <w:rsid w:val="004A353E"/>
    <w:rsid w:val="004A46F0"/>
    <w:rsid w:val="004A527A"/>
    <w:rsid w:val="004A54D3"/>
    <w:rsid w:val="004A7293"/>
    <w:rsid w:val="004A7656"/>
    <w:rsid w:val="004A7FB0"/>
    <w:rsid w:val="004B05B1"/>
    <w:rsid w:val="004B05C1"/>
    <w:rsid w:val="004B1E39"/>
    <w:rsid w:val="004B2585"/>
    <w:rsid w:val="004B28E0"/>
    <w:rsid w:val="004B506D"/>
    <w:rsid w:val="004B546D"/>
    <w:rsid w:val="004B5674"/>
    <w:rsid w:val="004B5D3D"/>
    <w:rsid w:val="004B7C4B"/>
    <w:rsid w:val="004C1C11"/>
    <w:rsid w:val="004C359F"/>
    <w:rsid w:val="004C3BDD"/>
    <w:rsid w:val="004E0103"/>
    <w:rsid w:val="004E21BC"/>
    <w:rsid w:val="004E346A"/>
    <w:rsid w:val="004E47D9"/>
    <w:rsid w:val="004E58BF"/>
    <w:rsid w:val="004F0D4A"/>
    <w:rsid w:val="004F42F7"/>
    <w:rsid w:val="004F430F"/>
    <w:rsid w:val="004F62F2"/>
    <w:rsid w:val="00501605"/>
    <w:rsid w:val="0050283A"/>
    <w:rsid w:val="00510053"/>
    <w:rsid w:val="00510B2D"/>
    <w:rsid w:val="00510E99"/>
    <w:rsid w:val="00511135"/>
    <w:rsid w:val="0051154F"/>
    <w:rsid w:val="005130D7"/>
    <w:rsid w:val="00513711"/>
    <w:rsid w:val="00514657"/>
    <w:rsid w:val="005170FF"/>
    <w:rsid w:val="005202CB"/>
    <w:rsid w:val="005214F4"/>
    <w:rsid w:val="005239A7"/>
    <w:rsid w:val="0052620E"/>
    <w:rsid w:val="00526B99"/>
    <w:rsid w:val="005308DD"/>
    <w:rsid w:val="00531411"/>
    <w:rsid w:val="00531531"/>
    <w:rsid w:val="00531C1B"/>
    <w:rsid w:val="0053248A"/>
    <w:rsid w:val="005333AA"/>
    <w:rsid w:val="00534BCC"/>
    <w:rsid w:val="00535ADC"/>
    <w:rsid w:val="00540BB3"/>
    <w:rsid w:val="00541631"/>
    <w:rsid w:val="00543950"/>
    <w:rsid w:val="0054459F"/>
    <w:rsid w:val="00545252"/>
    <w:rsid w:val="00547C60"/>
    <w:rsid w:val="00547EEF"/>
    <w:rsid w:val="005560B0"/>
    <w:rsid w:val="005570A6"/>
    <w:rsid w:val="00560063"/>
    <w:rsid w:val="00560B4F"/>
    <w:rsid w:val="00560CE0"/>
    <w:rsid w:val="00560D90"/>
    <w:rsid w:val="00560EAF"/>
    <w:rsid w:val="00561203"/>
    <w:rsid w:val="00561E19"/>
    <w:rsid w:val="005631B4"/>
    <w:rsid w:val="00566530"/>
    <w:rsid w:val="00566837"/>
    <w:rsid w:val="00566BA1"/>
    <w:rsid w:val="00567313"/>
    <w:rsid w:val="00567F45"/>
    <w:rsid w:val="005738E0"/>
    <w:rsid w:val="005764CF"/>
    <w:rsid w:val="0057766F"/>
    <w:rsid w:val="00580846"/>
    <w:rsid w:val="00586CA3"/>
    <w:rsid w:val="0059125D"/>
    <w:rsid w:val="00591709"/>
    <w:rsid w:val="005922FC"/>
    <w:rsid w:val="005962E7"/>
    <w:rsid w:val="005A02B8"/>
    <w:rsid w:val="005A1CD8"/>
    <w:rsid w:val="005A2F0E"/>
    <w:rsid w:val="005A5C9C"/>
    <w:rsid w:val="005B0262"/>
    <w:rsid w:val="005B1FE3"/>
    <w:rsid w:val="005B386E"/>
    <w:rsid w:val="005B491A"/>
    <w:rsid w:val="005B639C"/>
    <w:rsid w:val="005C0C2D"/>
    <w:rsid w:val="005C0D24"/>
    <w:rsid w:val="005C2BED"/>
    <w:rsid w:val="005C4093"/>
    <w:rsid w:val="005C4CF8"/>
    <w:rsid w:val="005C6180"/>
    <w:rsid w:val="005C6F4E"/>
    <w:rsid w:val="005C763B"/>
    <w:rsid w:val="005D0E17"/>
    <w:rsid w:val="005D48DD"/>
    <w:rsid w:val="005D60D1"/>
    <w:rsid w:val="005D652C"/>
    <w:rsid w:val="005D74DB"/>
    <w:rsid w:val="005E00FB"/>
    <w:rsid w:val="005E0519"/>
    <w:rsid w:val="005E316A"/>
    <w:rsid w:val="005E3746"/>
    <w:rsid w:val="005E543A"/>
    <w:rsid w:val="005E6573"/>
    <w:rsid w:val="005E6B0C"/>
    <w:rsid w:val="005E7516"/>
    <w:rsid w:val="005E77D3"/>
    <w:rsid w:val="005F74FA"/>
    <w:rsid w:val="00600916"/>
    <w:rsid w:val="00602988"/>
    <w:rsid w:val="00603734"/>
    <w:rsid w:val="006038D2"/>
    <w:rsid w:val="00603AEA"/>
    <w:rsid w:val="00604629"/>
    <w:rsid w:val="0060634C"/>
    <w:rsid w:val="00607332"/>
    <w:rsid w:val="006112B4"/>
    <w:rsid w:val="00612F51"/>
    <w:rsid w:val="00617F66"/>
    <w:rsid w:val="0062188E"/>
    <w:rsid w:val="00623493"/>
    <w:rsid w:val="006243A6"/>
    <w:rsid w:val="006265A7"/>
    <w:rsid w:val="00626C9E"/>
    <w:rsid w:val="00630249"/>
    <w:rsid w:val="006312D9"/>
    <w:rsid w:val="0063213C"/>
    <w:rsid w:val="00632F07"/>
    <w:rsid w:val="00634D3F"/>
    <w:rsid w:val="00644769"/>
    <w:rsid w:val="00646D8F"/>
    <w:rsid w:val="006478DF"/>
    <w:rsid w:val="00647E9B"/>
    <w:rsid w:val="0065005A"/>
    <w:rsid w:val="00650B34"/>
    <w:rsid w:val="00650D24"/>
    <w:rsid w:val="00652B6F"/>
    <w:rsid w:val="00652C7E"/>
    <w:rsid w:val="00653C95"/>
    <w:rsid w:val="006547B3"/>
    <w:rsid w:val="006547D5"/>
    <w:rsid w:val="00655942"/>
    <w:rsid w:val="006577E1"/>
    <w:rsid w:val="006607D9"/>
    <w:rsid w:val="00661150"/>
    <w:rsid w:val="006625E5"/>
    <w:rsid w:val="00663337"/>
    <w:rsid w:val="006644F6"/>
    <w:rsid w:val="00666893"/>
    <w:rsid w:val="00666E5C"/>
    <w:rsid w:val="0067135F"/>
    <w:rsid w:val="006766C6"/>
    <w:rsid w:val="006801AD"/>
    <w:rsid w:val="00682A9D"/>
    <w:rsid w:val="00690D1F"/>
    <w:rsid w:val="006920CE"/>
    <w:rsid w:val="00692BAD"/>
    <w:rsid w:val="0069406D"/>
    <w:rsid w:val="006946E0"/>
    <w:rsid w:val="00695547"/>
    <w:rsid w:val="0069593E"/>
    <w:rsid w:val="006A1568"/>
    <w:rsid w:val="006A5358"/>
    <w:rsid w:val="006A5970"/>
    <w:rsid w:val="006B429F"/>
    <w:rsid w:val="006B45FC"/>
    <w:rsid w:val="006B4B74"/>
    <w:rsid w:val="006C36A7"/>
    <w:rsid w:val="006C72A3"/>
    <w:rsid w:val="006D1474"/>
    <w:rsid w:val="006D24E9"/>
    <w:rsid w:val="006D2E5C"/>
    <w:rsid w:val="006D589C"/>
    <w:rsid w:val="006D6D29"/>
    <w:rsid w:val="006E169C"/>
    <w:rsid w:val="006E177D"/>
    <w:rsid w:val="006E28CB"/>
    <w:rsid w:val="006E357C"/>
    <w:rsid w:val="006E40F4"/>
    <w:rsid w:val="00702127"/>
    <w:rsid w:val="00702F77"/>
    <w:rsid w:val="00714271"/>
    <w:rsid w:val="007143E3"/>
    <w:rsid w:val="00714533"/>
    <w:rsid w:val="00716CAA"/>
    <w:rsid w:val="00716D3E"/>
    <w:rsid w:val="007216C2"/>
    <w:rsid w:val="0072307A"/>
    <w:rsid w:val="00726E4F"/>
    <w:rsid w:val="00731AB4"/>
    <w:rsid w:val="00734854"/>
    <w:rsid w:val="00734EC9"/>
    <w:rsid w:val="00735AF4"/>
    <w:rsid w:val="00743E9B"/>
    <w:rsid w:val="00745A0D"/>
    <w:rsid w:val="00746279"/>
    <w:rsid w:val="00747215"/>
    <w:rsid w:val="007501B0"/>
    <w:rsid w:val="00750708"/>
    <w:rsid w:val="007552B4"/>
    <w:rsid w:val="00756074"/>
    <w:rsid w:val="007651F3"/>
    <w:rsid w:val="0076602B"/>
    <w:rsid w:val="007700FA"/>
    <w:rsid w:val="00770654"/>
    <w:rsid w:val="00772E55"/>
    <w:rsid w:val="00772FA6"/>
    <w:rsid w:val="00774251"/>
    <w:rsid w:val="00774785"/>
    <w:rsid w:val="00775F27"/>
    <w:rsid w:val="00781893"/>
    <w:rsid w:val="00782DDC"/>
    <w:rsid w:val="00783C63"/>
    <w:rsid w:val="0078409F"/>
    <w:rsid w:val="00784C1A"/>
    <w:rsid w:val="00786F08"/>
    <w:rsid w:val="007914AD"/>
    <w:rsid w:val="007946CC"/>
    <w:rsid w:val="007A1FA4"/>
    <w:rsid w:val="007A53CC"/>
    <w:rsid w:val="007A7AEA"/>
    <w:rsid w:val="007B1102"/>
    <w:rsid w:val="007B26D8"/>
    <w:rsid w:val="007B5679"/>
    <w:rsid w:val="007B5F20"/>
    <w:rsid w:val="007B6C9C"/>
    <w:rsid w:val="007C0497"/>
    <w:rsid w:val="007C0C15"/>
    <w:rsid w:val="007C0D4D"/>
    <w:rsid w:val="007C1EE6"/>
    <w:rsid w:val="007C1FF8"/>
    <w:rsid w:val="007C24FA"/>
    <w:rsid w:val="007C3D13"/>
    <w:rsid w:val="007C5DEE"/>
    <w:rsid w:val="007C5E24"/>
    <w:rsid w:val="007C7FBC"/>
    <w:rsid w:val="007D0080"/>
    <w:rsid w:val="007D0436"/>
    <w:rsid w:val="007D1282"/>
    <w:rsid w:val="007D68B2"/>
    <w:rsid w:val="007E0B22"/>
    <w:rsid w:val="007E5C66"/>
    <w:rsid w:val="007E7CAA"/>
    <w:rsid w:val="007F0197"/>
    <w:rsid w:val="007F360F"/>
    <w:rsid w:val="007F6349"/>
    <w:rsid w:val="007F7151"/>
    <w:rsid w:val="007F7744"/>
    <w:rsid w:val="00800B4B"/>
    <w:rsid w:val="00800BC9"/>
    <w:rsid w:val="008057E9"/>
    <w:rsid w:val="00806EE9"/>
    <w:rsid w:val="0081293B"/>
    <w:rsid w:val="0081667A"/>
    <w:rsid w:val="00816966"/>
    <w:rsid w:val="00816F0B"/>
    <w:rsid w:val="008174D6"/>
    <w:rsid w:val="008240CD"/>
    <w:rsid w:val="0083194A"/>
    <w:rsid w:val="00832328"/>
    <w:rsid w:val="0083257C"/>
    <w:rsid w:val="00833034"/>
    <w:rsid w:val="00835720"/>
    <w:rsid w:val="00841A33"/>
    <w:rsid w:val="00843E0F"/>
    <w:rsid w:val="00843F44"/>
    <w:rsid w:val="00845C21"/>
    <w:rsid w:val="00846ABC"/>
    <w:rsid w:val="008476A9"/>
    <w:rsid w:val="00850066"/>
    <w:rsid w:val="00850D8E"/>
    <w:rsid w:val="00851842"/>
    <w:rsid w:val="00851C01"/>
    <w:rsid w:val="00854486"/>
    <w:rsid w:val="0085464F"/>
    <w:rsid w:val="008559DE"/>
    <w:rsid w:val="00855DCB"/>
    <w:rsid w:val="00857078"/>
    <w:rsid w:val="00860D1C"/>
    <w:rsid w:val="00861133"/>
    <w:rsid w:val="00864852"/>
    <w:rsid w:val="00864D3F"/>
    <w:rsid w:val="00865AEE"/>
    <w:rsid w:val="00870F6C"/>
    <w:rsid w:val="008742C1"/>
    <w:rsid w:val="00882B50"/>
    <w:rsid w:val="0088308E"/>
    <w:rsid w:val="0088432C"/>
    <w:rsid w:val="0088483C"/>
    <w:rsid w:val="00884E24"/>
    <w:rsid w:val="00885CAD"/>
    <w:rsid w:val="00886075"/>
    <w:rsid w:val="0089031D"/>
    <w:rsid w:val="008907E9"/>
    <w:rsid w:val="00890F2F"/>
    <w:rsid w:val="00891B29"/>
    <w:rsid w:val="0089708B"/>
    <w:rsid w:val="008A397E"/>
    <w:rsid w:val="008B0E80"/>
    <w:rsid w:val="008B0FE2"/>
    <w:rsid w:val="008B174F"/>
    <w:rsid w:val="008B1A41"/>
    <w:rsid w:val="008B3719"/>
    <w:rsid w:val="008B381C"/>
    <w:rsid w:val="008B7277"/>
    <w:rsid w:val="008C57F0"/>
    <w:rsid w:val="008C7DF8"/>
    <w:rsid w:val="008D2422"/>
    <w:rsid w:val="008D2AF4"/>
    <w:rsid w:val="008E1E70"/>
    <w:rsid w:val="008E23E1"/>
    <w:rsid w:val="008E3BAA"/>
    <w:rsid w:val="008E5968"/>
    <w:rsid w:val="008F06A3"/>
    <w:rsid w:val="008F11A1"/>
    <w:rsid w:val="008F281E"/>
    <w:rsid w:val="008F29CD"/>
    <w:rsid w:val="008F3FEB"/>
    <w:rsid w:val="008F7537"/>
    <w:rsid w:val="00902969"/>
    <w:rsid w:val="00902A3C"/>
    <w:rsid w:val="0090360E"/>
    <w:rsid w:val="0090433C"/>
    <w:rsid w:val="009047DA"/>
    <w:rsid w:val="009075BA"/>
    <w:rsid w:val="00912A2E"/>
    <w:rsid w:val="0091452C"/>
    <w:rsid w:val="009217FD"/>
    <w:rsid w:val="00924564"/>
    <w:rsid w:val="0092621E"/>
    <w:rsid w:val="00927D1D"/>
    <w:rsid w:val="00927F51"/>
    <w:rsid w:val="00930409"/>
    <w:rsid w:val="009329E9"/>
    <w:rsid w:val="00932D1D"/>
    <w:rsid w:val="009332D5"/>
    <w:rsid w:val="00936971"/>
    <w:rsid w:val="00942291"/>
    <w:rsid w:val="009432F3"/>
    <w:rsid w:val="0094409D"/>
    <w:rsid w:val="00944CFE"/>
    <w:rsid w:val="00946ADC"/>
    <w:rsid w:val="009576AB"/>
    <w:rsid w:val="0096042F"/>
    <w:rsid w:val="00962525"/>
    <w:rsid w:val="0096326B"/>
    <w:rsid w:val="00963DC3"/>
    <w:rsid w:val="00965C57"/>
    <w:rsid w:val="00965E37"/>
    <w:rsid w:val="00972BE6"/>
    <w:rsid w:val="00975765"/>
    <w:rsid w:val="00975E4E"/>
    <w:rsid w:val="009763FC"/>
    <w:rsid w:val="0098023E"/>
    <w:rsid w:val="00982469"/>
    <w:rsid w:val="00982F9A"/>
    <w:rsid w:val="00990809"/>
    <w:rsid w:val="00992148"/>
    <w:rsid w:val="00992E45"/>
    <w:rsid w:val="0099569C"/>
    <w:rsid w:val="00997B26"/>
    <w:rsid w:val="009A12A5"/>
    <w:rsid w:val="009A1E76"/>
    <w:rsid w:val="009A2A85"/>
    <w:rsid w:val="009A5568"/>
    <w:rsid w:val="009A6389"/>
    <w:rsid w:val="009B0172"/>
    <w:rsid w:val="009B1E02"/>
    <w:rsid w:val="009B6EF0"/>
    <w:rsid w:val="009B7151"/>
    <w:rsid w:val="009C00F4"/>
    <w:rsid w:val="009C3360"/>
    <w:rsid w:val="009C40C8"/>
    <w:rsid w:val="009C6197"/>
    <w:rsid w:val="009D1FCC"/>
    <w:rsid w:val="009D2B4B"/>
    <w:rsid w:val="009D2C03"/>
    <w:rsid w:val="009D55C4"/>
    <w:rsid w:val="009E3717"/>
    <w:rsid w:val="009E4154"/>
    <w:rsid w:val="009E59C6"/>
    <w:rsid w:val="009E762B"/>
    <w:rsid w:val="009F21E4"/>
    <w:rsid w:val="009F2851"/>
    <w:rsid w:val="009F3925"/>
    <w:rsid w:val="009F4D59"/>
    <w:rsid w:val="009F65BE"/>
    <w:rsid w:val="009F7BDE"/>
    <w:rsid w:val="009F7F8B"/>
    <w:rsid w:val="00A01E30"/>
    <w:rsid w:val="00A02FDA"/>
    <w:rsid w:val="00A0541D"/>
    <w:rsid w:val="00A06177"/>
    <w:rsid w:val="00A1268D"/>
    <w:rsid w:val="00A16EF6"/>
    <w:rsid w:val="00A17B66"/>
    <w:rsid w:val="00A20C77"/>
    <w:rsid w:val="00A228C7"/>
    <w:rsid w:val="00A24F29"/>
    <w:rsid w:val="00A26640"/>
    <w:rsid w:val="00A26910"/>
    <w:rsid w:val="00A32374"/>
    <w:rsid w:val="00A33E93"/>
    <w:rsid w:val="00A34286"/>
    <w:rsid w:val="00A34714"/>
    <w:rsid w:val="00A3571D"/>
    <w:rsid w:val="00A42A0B"/>
    <w:rsid w:val="00A43F57"/>
    <w:rsid w:val="00A44D4E"/>
    <w:rsid w:val="00A4517E"/>
    <w:rsid w:val="00A454A2"/>
    <w:rsid w:val="00A45529"/>
    <w:rsid w:val="00A46B02"/>
    <w:rsid w:val="00A5146A"/>
    <w:rsid w:val="00A52A7A"/>
    <w:rsid w:val="00A5307F"/>
    <w:rsid w:val="00A5542B"/>
    <w:rsid w:val="00A55DAB"/>
    <w:rsid w:val="00A563FD"/>
    <w:rsid w:val="00A605DC"/>
    <w:rsid w:val="00A66336"/>
    <w:rsid w:val="00A673D9"/>
    <w:rsid w:val="00A67947"/>
    <w:rsid w:val="00A70ED6"/>
    <w:rsid w:val="00A7116B"/>
    <w:rsid w:val="00A711A0"/>
    <w:rsid w:val="00A71210"/>
    <w:rsid w:val="00A7170D"/>
    <w:rsid w:val="00A724CD"/>
    <w:rsid w:val="00A72CA5"/>
    <w:rsid w:val="00A74EA9"/>
    <w:rsid w:val="00A7538D"/>
    <w:rsid w:val="00A81A22"/>
    <w:rsid w:val="00A825A6"/>
    <w:rsid w:val="00A84E99"/>
    <w:rsid w:val="00A9113C"/>
    <w:rsid w:val="00A93F9E"/>
    <w:rsid w:val="00A94A5E"/>
    <w:rsid w:val="00A97639"/>
    <w:rsid w:val="00AA05F9"/>
    <w:rsid w:val="00AA0EA3"/>
    <w:rsid w:val="00AA494C"/>
    <w:rsid w:val="00AB2425"/>
    <w:rsid w:val="00AB39AD"/>
    <w:rsid w:val="00AB53E5"/>
    <w:rsid w:val="00AB5694"/>
    <w:rsid w:val="00AB7B3C"/>
    <w:rsid w:val="00AC0745"/>
    <w:rsid w:val="00AC1F54"/>
    <w:rsid w:val="00AC3D2A"/>
    <w:rsid w:val="00AC5F5D"/>
    <w:rsid w:val="00AC7DBE"/>
    <w:rsid w:val="00AD3169"/>
    <w:rsid w:val="00AD3A8B"/>
    <w:rsid w:val="00AD52DF"/>
    <w:rsid w:val="00AD6B6F"/>
    <w:rsid w:val="00AE3E00"/>
    <w:rsid w:val="00AE5235"/>
    <w:rsid w:val="00AE589C"/>
    <w:rsid w:val="00AE60FD"/>
    <w:rsid w:val="00AF0D41"/>
    <w:rsid w:val="00B00A66"/>
    <w:rsid w:val="00B02D76"/>
    <w:rsid w:val="00B06676"/>
    <w:rsid w:val="00B066AC"/>
    <w:rsid w:val="00B07832"/>
    <w:rsid w:val="00B10395"/>
    <w:rsid w:val="00B10D8E"/>
    <w:rsid w:val="00B116E5"/>
    <w:rsid w:val="00B143B3"/>
    <w:rsid w:val="00B147A9"/>
    <w:rsid w:val="00B17613"/>
    <w:rsid w:val="00B213C5"/>
    <w:rsid w:val="00B217EE"/>
    <w:rsid w:val="00B22274"/>
    <w:rsid w:val="00B23B70"/>
    <w:rsid w:val="00B24314"/>
    <w:rsid w:val="00B243E7"/>
    <w:rsid w:val="00B24418"/>
    <w:rsid w:val="00B26390"/>
    <w:rsid w:val="00B26FD2"/>
    <w:rsid w:val="00B27F33"/>
    <w:rsid w:val="00B30F9E"/>
    <w:rsid w:val="00B31B36"/>
    <w:rsid w:val="00B326F4"/>
    <w:rsid w:val="00B35147"/>
    <w:rsid w:val="00B3552B"/>
    <w:rsid w:val="00B4274E"/>
    <w:rsid w:val="00B42FB3"/>
    <w:rsid w:val="00B45999"/>
    <w:rsid w:val="00B523E6"/>
    <w:rsid w:val="00B52573"/>
    <w:rsid w:val="00B530AF"/>
    <w:rsid w:val="00B55FD9"/>
    <w:rsid w:val="00B60EE7"/>
    <w:rsid w:val="00B61077"/>
    <w:rsid w:val="00B657E3"/>
    <w:rsid w:val="00B65B3D"/>
    <w:rsid w:val="00B664E6"/>
    <w:rsid w:val="00B7025B"/>
    <w:rsid w:val="00B712D0"/>
    <w:rsid w:val="00B71E74"/>
    <w:rsid w:val="00B74709"/>
    <w:rsid w:val="00B74858"/>
    <w:rsid w:val="00B82C05"/>
    <w:rsid w:val="00B836B3"/>
    <w:rsid w:val="00B864B6"/>
    <w:rsid w:val="00B872BE"/>
    <w:rsid w:val="00B87990"/>
    <w:rsid w:val="00B93142"/>
    <w:rsid w:val="00B933D5"/>
    <w:rsid w:val="00B93CCB"/>
    <w:rsid w:val="00BA288A"/>
    <w:rsid w:val="00BA5D2F"/>
    <w:rsid w:val="00BA6E49"/>
    <w:rsid w:val="00BB1FE7"/>
    <w:rsid w:val="00BB2D59"/>
    <w:rsid w:val="00BB4AF7"/>
    <w:rsid w:val="00BB4BFB"/>
    <w:rsid w:val="00BB7267"/>
    <w:rsid w:val="00BC1CD7"/>
    <w:rsid w:val="00BD2232"/>
    <w:rsid w:val="00BD2C4E"/>
    <w:rsid w:val="00BD42E4"/>
    <w:rsid w:val="00BD4ACE"/>
    <w:rsid w:val="00BD6587"/>
    <w:rsid w:val="00BD6A24"/>
    <w:rsid w:val="00BD70E3"/>
    <w:rsid w:val="00BE2695"/>
    <w:rsid w:val="00BE4694"/>
    <w:rsid w:val="00BE523D"/>
    <w:rsid w:val="00BE5642"/>
    <w:rsid w:val="00BE58E4"/>
    <w:rsid w:val="00BE65AB"/>
    <w:rsid w:val="00BE7C6C"/>
    <w:rsid w:val="00BF2A93"/>
    <w:rsid w:val="00C003DC"/>
    <w:rsid w:val="00C1773C"/>
    <w:rsid w:val="00C17F8D"/>
    <w:rsid w:val="00C20DE2"/>
    <w:rsid w:val="00C22953"/>
    <w:rsid w:val="00C25FA6"/>
    <w:rsid w:val="00C2680D"/>
    <w:rsid w:val="00C26B78"/>
    <w:rsid w:val="00C337ED"/>
    <w:rsid w:val="00C354D8"/>
    <w:rsid w:val="00C370A4"/>
    <w:rsid w:val="00C40F51"/>
    <w:rsid w:val="00C414C9"/>
    <w:rsid w:val="00C417C2"/>
    <w:rsid w:val="00C4435E"/>
    <w:rsid w:val="00C44971"/>
    <w:rsid w:val="00C51C22"/>
    <w:rsid w:val="00C525A2"/>
    <w:rsid w:val="00C5738C"/>
    <w:rsid w:val="00C638D0"/>
    <w:rsid w:val="00C64217"/>
    <w:rsid w:val="00C656A3"/>
    <w:rsid w:val="00C70AD7"/>
    <w:rsid w:val="00C70D24"/>
    <w:rsid w:val="00C725CC"/>
    <w:rsid w:val="00C73B55"/>
    <w:rsid w:val="00C73BD1"/>
    <w:rsid w:val="00C73E32"/>
    <w:rsid w:val="00C74109"/>
    <w:rsid w:val="00C74415"/>
    <w:rsid w:val="00C74B80"/>
    <w:rsid w:val="00C76B96"/>
    <w:rsid w:val="00C76F10"/>
    <w:rsid w:val="00C8081B"/>
    <w:rsid w:val="00C8475E"/>
    <w:rsid w:val="00C853B0"/>
    <w:rsid w:val="00C858CE"/>
    <w:rsid w:val="00C9033F"/>
    <w:rsid w:val="00C90B7C"/>
    <w:rsid w:val="00C93905"/>
    <w:rsid w:val="00C93BC1"/>
    <w:rsid w:val="00CA2D3F"/>
    <w:rsid w:val="00CB04AC"/>
    <w:rsid w:val="00CB305E"/>
    <w:rsid w:val="00CB4E3B"/>
    <w:rsid w:val="00CB720C"/>
    <w:rsid w:val="00CB76C2"/>
    <w:rsid w:val="00CC09E0"/>
    <w:rsid w:val="00CC2F7F"/>
    <w:rsid w:val="00CC4F4B"/>
    <w:rsid w:val="00CC7031"/>
    <w:rsid w:val="00CC7B7E"/>
    <w:rsid w:val="00CD08E5"/>
    <w:rsid w:val="00CD140D"/>
    <w:rsid w:val="00CD241A"/>
    <w:rsid w:val="00CD41CB"/>
    <w:rsid w:val="00CD49CE"/>
    <w:rsid w:val="00CD4C76"/>
    <w:rsid w:val="00CD6DE7"/>
    <w:rsid w:val="00CE10B9"/>
    <w:rsid w:val="00CE2FB9"/>
    <w:rsid w:val="00CE6023"/>
    <w:rsid w:val="00CE7A99"/>
    <w:rsid w:val="00CE7B6E"/>
    <w:rsid w:val="00CF3EEA"/>
    <w:rsid w:val="00CF71C0"/>
    <w:rsid w:val="00CF7AD6"/>
    <w:rsid w:val="00D010AA"/>
    <w:rsid w:val="00D02944"/>
    <w:rsid w:val="00D03998"/>
    <w:rsid w:val="00D04013"/>
    <w:rsid w:val="00D06A14"/>
    <w:rsid w:val="00D06BD6"/>
    <w:rsid w:val="00D107BC"/>
    <w:rsid w:val="00D12010"/>
    <w:rsid w:val="00D126A4"/>
    <w:rsid w:val="00D1271D"/>
    <w:rsid w:val="00D145F9"/>
    <w:rsid w:val="00D152DF"/>
    <w:rsid w:val="00D16BBF"/>
    <w:rsid w:val="00D24880"/>
    <w:rsid w:val="00D25F75"/>
    <w:rsid w:val="00D2726B"/>
    <w:rsid w:val="00D27F87"/>
    <w:rsid w:val="00D27FC4"/>
    <w:rsid w:val="00D321C0"/>
    <w:rsid w:val="00D34661"/>
    <w:rsid w:val="00D35DF0"/>
    <w:rsid w:val="00D36934"/>
    <w:rsid w:val="00D401B1"/>
    <w:rsid w:val="00D44352"/>
    <w:rsid w:val="00D44895"/>
    <w:rsid w:val="00D448FC"/>
    <w:rsid w:val="00D511AE"/>
    <w:rsid w:val="00D51201"/>
    <w:rsid w:val="00D62A59"/>
    <w:rsid w:val="00D63796"/>
    <w:rsid w:val="00D65688"/>
    <w:rsid w:val="00D6622E"/>
    <w:rsid w:val="00D66E46"/>
    <w:rsid w:val="00D67038"/>
    <w:rsid w:val="00D703A6"/>
    <w:rsid w:val="00D70910"/>
    <w:rsid w:val="00D70D31"/>
    <w:rsid w:val="00D71E7E"/>
    <w:rsid w:val="00D72A15"/>
    <w:rsid w:val="00D73337"/>
    <w:rsid w:val="00D761E5"/>
    <w:rsid w:val="00D81213"/>
    <w:rsid w:val="00D85131"/>
    <w:rsid w:val="00D86001"/>
    <w:rsid w:val="00D86878"/>
    <w:rsid w:val="00D86B47"/>
    <w:rsid w:val="00D870BB"/>
    <w:rsid w:val="00D9004A"/>
    <w:rsid w:val="00D903E3"/>
    <w:rsid w:val="00D905FB"/>
    <w:rsid w:val="00D92F1D"/>
    <w:rsid w:val="00D93CB5"/>
    <w:rsid w:val="00D95C55"/>
    <w:rsid w:val="00D963D0"/>
    <w:rsid w:val="00D96660"/>
    <w:rsid w:val="00D96ECE"/>
    <w:rsid w:val="00D978C2"/>
    <w:rsid w:val="00D97E07"/>
    <w:rsid w:val="00DA1B3B"/>
    <w:rsid w:val="00DA1D48"/>
    <w:rsid w:val="00DA5E01"/>
    <w:rsid w:val="00DB5CF3"/>
    <w:rsid w:val="00DB65C9"/>
    <w:rsid w:val="00DB6621"/>
    <w:rsid w:val="00DB739E"/>
    <w:rsid w:val="00DC0309"/>
    <w:rsid w:val="00DC0D51"/>
    <w:rsid w:val="00DC0D7D"/>
    <w:rsid w:val="00DC1CD0"/>
    <w:rsid w:val="00DC3238"/>
    <w:rsid w:val="00DC324B"/>
    <w:rsid w:val="00DC6857"/>
    <w:rsid w:val="00DD0BA1"/>
    <w:rsid w:val="00DD1174"/>
    <w:rsid w:val="00DD1E5A"/>
    <w:rsid w:val="00DD3E08"/>
    <w:rsid w:val="00DD4F89"/>
    <w:rsid w:val="00DD6333"/>
    <w:rsid w:val="00DE436F"/>
    <w:rsid w:val="00DE4605"/>
    <w:rsid w:val="00DE4EA1"/>
    <w:rsid w:val="00DF32DC"/>
    <w:rsid w:val="00E0146E"/>
    <w:rsid w:val="00E0405F"/>
    <w:rsid w:val="00E0547A"/>
    <w:rsid w:val="00E11ADA"/>
    <w:rsid w:val="00E124E5"/>
    <w:rsid w:val="00E13339"/>
    <w:rsid w:val="00E14034"/>
    <w:rsid w:val="00E1476B"/>
    <w:rsid w:val="00E15D2F"/>
    <w:rsid w:val="00E205C1"/>
    <w:rsid w:val="00E20ABD"/>
    <w:rsid w:val="00E27824"/>
    <w:rsid w:val="00E308B4"/>
    <w:rsid w:val="00E3257B"/>
    <w:rsid w:val="00E37B58"/>
    <w:rsid w:val="00E427EF"/>
    <w:rsid w:val="00E43FB0"/>
    <w:rsid w:val="00E4462D"/>
    <w:rsid w:val="00E45B11"/>
    <w:rsid w:val="00E462BA"/>
    <w:rsid w:val="00E4640B"/>
    <w:rsid w:val="00E46AAA"/>
    <w:rsid w:val="00E46BEF"/>
    <w:rsid w:val="00E474A0"/>
    <w:rsid w:val="00E50774"/>
    <w:rsid w:val="00E50A92"/>
    <w:rsid w:val="00E50C64"/>
    <w:rsid w:val="00E54595"/>
    <w:rsid w:val="00E54948"/>
    <w:rsid w:val="00E54DA6"/>
    <w:rsid w:val="00E55C88"/>
    <w:rsid w:val="00E62B78"/>
    <w:rsid w:val="00E67501"/>
    <w:rsid w:val="00E67992"/>
    <w:rsid w:val="00E77537"/>
    <w:rsid w:val="00E777E8"/>
    <w:rsid w:val="00E80432"/>
    <w:rsid w:val="00E81F11"/>
    <w:rsid w:val="00E828D8"/>
    <w:rsid w:val="00E833DC"/>
    <w:rsid w:val="00E85F44"/>
    <w:rsid w:val="00E86574"/>
    <w:rsid w:val="00E93CA3"/>
    <w:rsid w:val="00EA2AB0"/>
    <w:rsid w:val="00EA4DEA"/>
    <w:rsid w:val="00EA77C0"/>
    <w:rsid w:val="00EA78F7"/>
    <w:rsid w:val="00EA7ACA"/>
    <w:rsid w:val="00EA7D76"/>
    <w:rsid w:val="00EB3680"/>
    <w:rsid w:val="00EB4BC0"/>
    <w:rsid w:val="00EC014D"/>
    <w:rsid w:val="00EC31EA"/>
    <w:rsid w:val="00EC3CC2"/>
    <w:rsid w:val="00EC62CA"/>
    <w:rsid w:val="00EC6B76"/>
    <w:rsid w:val="00ED7DA3"/>
    <w:rsid w:val="00EE61DD"/>
    <w:rsid w:val="00EE7FA5"/>
    <w:rsid w:val="00EF01B4"/>
    <w:rsid w:val="00EF0230"/>
    <w:rsid w:val="00EF3776"/>
    <w:rsid w:val="00EF3876"/>
    <w:rsid w:val="00F01F74"/>
    <w:rsid w:val="00F02437"/>
    <w:rsid w:val="00F04630"/>
    <w:rsid w:val="00F05CD3"/>
    <w:rsid w:val="00F07C74"/>
    <w:rsid w:val="00F1195E"/>
    <w:rsid w:val="00F12EF2"/>
    <w:rsid w:val="00F1310B"/>
    <w:rsid w:val="00F14DBE"/>
    <w:rsid w:val="00F15D9F"/>
    <w:rsid w:val="00F169E4"/>
    <w:rsid w:val="00F17978"/>
    <w:rsid w:val="00F24744"/>
    <w:rsid w:val="00F25905"/>
    <w:rsid w:val="00F324A3"/>
    <w:rsid w:val="00F34CAB"/>
    <w:rsid w:val="00F432DC"/>
    <w:rsid w:val="00F43F59"/>
    <w:rsid w:val="00F5212D"/>
    <w:rsid w:val="00F56C2B"/>
    <w:rsid w:val="00F57AE5"/>
    <w:rsid w:val="00F63AAD"/>
    <w:rsid w:val="00F65F11"/>
    <w:rsid w:val="00F71612"/>
    <w:rsid w:val="00F71D90"/>
    <w:rsid w:val="00F721D3"/>
    <w:rsid w:val="00F7276B"/>
    <w:rsid w:val="00F7284D"/>
    <w:rsid w:val="00F74681"/>
    <w:rsid w:val="00F76B83"/>
    <w:rsid w:val="00F81592"/>
    <w:rsid w:val="00F83A63"/>
    <w:rsid w:val="00F86841"/>
    <w:rsid w:val="00F9392B"/>
    <w:rsid w:val="00F95679"/>
    <w:rsid w:val="00F97AFC"/>
    <w:rsid w:val="00FA1C09"/>
    <w:rsid w:val="00FA2597"/>
    <w:rsid w:val="00FA42E7"/>
    <w:rsid w:val="00FA453B"/>
    <w:rsid w:val="00FA4725"/>
    <w:rsid w:val="00FA7D8C"/>
    <w:rsid w:val="00FB1B3B"/>
    <w:rsid w:val="00FB39BC"/>
    <w:rsid w:val="00FB447F"/>
    <w:rsid w:val="00FB757E"/>
    <w:rsid w:val="00FC426B"/>
    <w:rsid w:val="00FC4B4A"/>
    <w:rsid w:val="00FC61B7"/>
    <w:rsid w:val="00FD40A2"/>
    <w:rsid w:val="00FD5DBE"/>
    <w:rsid w:val="00FD5FD3"/>
    <w:rsid w:val="00FE3194"/>
    <w:rsid w:val="00FE49EA"/>
    <w:rsid w:val="00FE4A6D"/>
    <w:rsid w:val="00FE4A9C"/>
    <w:rsid w:val="00FE4AC6"/>
    <w:rsid w:val="00FF06A2"/>
    <w:rsid w:val="00FF22D6"/>
    <w:rsid w:val="00FF64A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CA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2695"/>
    <w:rPr>
      <w:color w:val="808080"/>
    </w:rPr>
  </w:style>
  <w:style w:type="table" w:styleId="TableGrid">
    <w:name w:val="Table Grid"/>
    <w:basedOn w:val="TableNormal"/>
    <w:uiPriority w:val="39"/>
    <w:rsid w:val="00D66E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B1FE3"/>
    <w:rPr>
      <w:rFonts w:ascii="Times New Roman" w:hAnsi="Times New Roman" w:cs="Times New Roman"/>
      <w:sz w:val="24"/>
      <w:szCs w:val="24"/>
    </w:rPr>
  </w:style>
  <w:style w:type="paragraph" w:styleId="ListParagraph">
    <w:name w:val="List Paragraph"/>
    <w:basedOn w:val="Normal"/>
    <w:uiPriority w:val="34"/>
    <w:qFormat/>
    <w:rsid w:val="00501605"/>
    <w:pPr>
      <w:ind w:left="720"/>
      <w:contextualSpacing/>
    </w:pPr>
  </w:style>
  <w:style w:type="table" w:customStyle="1" w:styleId="TableGrid1">
    <w:name w:val="Table Grid1"/>
    <w:basedOn w:val="TableNormal"/>
    <w:next w:val="TableGrid"/>
    <w:uiPriority w:val="39"/>
    <w:rsid w:val="009C40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C40C8"/>
    <w:rPr>
      <w:sz w:val="16"/>
      <w:szCs w:val="16"/>
    </w:rPr>
  </w:style>
  <w:style w:type="paragraph" w:styleId="CommentText">
    <w:name w:val="annotation text"/>
    <w:basedOn w:val="Normal"/>
    <w:link w:val="CommentTextChar"/>
    <w:uiPriority w:val="99"/>
    <w:unhideWhenUsed/>
    <w:rsid w:val="009C40C8"/>
    <w:pPr>
      <w:spacing w:line="240" w:lineRule="auto"/>
    </w:pPr>
    <w:rPr>
      <w:sz w:val="20"/>
      <w:szCs w:val="20"/>
    </w:rPr>
  </w:style>
  <w:style w:type="character" w:customStyle="1" w:styleId="CommentTextChar">
    <w:name w:val="Comment Text Char"/>
    <w:basedOn w:val="DefaultParagraphFont"/>
    <w:link w:val="CommentText"/>
    <w:uiPriority w:val="99"/>
    <w:rsid w:val="009C40C8"/>
    <w:rPr>
      <w:sz w:val="20"/>
      <w:szCs w:val="20"/>
    </w:rPr>
  </w:style>
  <w:style w:type="character" w:styleId="Hyperlink">
    <w:name w:val="Hyperlink"/>
    <w:basedOn w:val="DefaultParagraphFont"/>
    <w:uiPriority w:val="99"/>
    <w:unhideWhenUsed/>
    <w:rsid w:val="009C40C8"/>
    <w:rPr>
      <w:color w:val="0563C1" w:themeColor="hyperlink"/>
      <w:u w:val="single"/>
    </w:rPr>
  </w:style>
  <w:style w:type="paragraph" w:styleId="Header">
    <w:name w:val="header"/>
    <w:basedOn w:val="Normal"/>
    <w:link w:val="HeaderChar"/>
    <w:uiPriority w:val="99"/>
    <w:unhideWhenUsed/>
    <w:rsid w:val="004B2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8E0"/>
  </w:style>
  <w:style w:type="paragraph" w:styleId="Footer">
    <w:name w:val="footer"/>
    <w:basedOn w:val="Normal"/>
    <w:link w:val="FooterChar"/>
    <w:uiPriority w:val="99"/>
    <w:unhideWhenUsed/>
    <w:rsid w:val="004B2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8E0"/>
  </w:style>
  <w:style w:type="character" w:customStyle="1" w:styleId="Heading1Char">
    <w:name w:val="Heading 1 Char"/>
    <w:basedOn w:val="DefaultParagraphFont"/>
    <w:link w:val="Heading1"/>
    <w:uiPriority w:val="9"/>
    <w:rsid w:val="004B28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1B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4725"/>
    <w:rPr>
      <w:rFonts w:asciiTheme="majorHAnsi" w:eastAsiaTheme="majorEastAsia" w:hAnsiTheme="majorHAnsi" w:cstheme="majorBidi"/>
      <w:color w:val="1F3763" w:themeColor="accent1" w:themeShade="7F"/>
      <w:sz w:val="24"/>
      <w:szCs w:val="24"/>
    </w:rPr>
  </w:style>
  <w:style w:type="paragraph" w:styleId="CommentSubject">
    <w:name w:val="annotation subject"/>
    <w:basedOn w:val="CommentText"/>
    <w:next w:val="CommentText"/>
    <w:link w:val="CommentSubjectChar"/>
    <w:uiPriority w:val="99"/>
    <w:semiHidden/>
    <w:unhideWhenUsed/>
    <w:rsid w:val="00A1268D"/>
    <w:rPr>
      <w:b/>
      <w:bCs/>
    </w:rPr>
  </w:style>
  <w:style w:type="character" w:customStyle="1" w:styleId="CommentSubjectChar">
    <w:name w:val="Comment Subject Char"/>
    <w:basedOn w:val="CommentTextChar"/>
    <w:link w:val="CommentSubject"/>
    <w:uiPriority w:val="99"/>
    <w:semiHidden/>
    <w:rsid w:val="00A1268D"/>
    <w:rPr>
      <w:b/>
      <w:bCs/>
      <w:sz w:val="20"/>
      <w:szCs w:val="20"/>
    </w:rPr>
  </w:style>
  <w:style w:type="paragraph" w:styleId="BalloonText">
    <w:name w:val="Balloon Text"/>
    <w:basedOn w:val="Normal"/>
    <w:link w:val="BalloonTextChar"/>
    <w:uiPriority w:val="99"/>
    <w:semiHidden/>
    <w:unhideWhenUsed/>
    <w:rsid w:val="00A12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68D"/>
    <w:rPr>
      <w:rFonts w:ascii="Segoe UI" w:hAnsi="Segoe UI" w:cs="Segoe UI"/>
      <w:sz w:val="18"/>
      <w:szCs w:val="18"/>
    </w:rPr>
  </w:style>
  <w:style w:type="paragraph" w:styleId="Revision">
    <w:name w:val="Revision"/>
    <w:hidden/>
    <w:uiPriority w:val="99"/>
    <w:semiHidden/>
    <w:rsid w:val="00800B4B"/>
    <w:pPr>
      <w:spacing w:after="0" w:line="240" w:lineRule="auto"/>
    </w:pPr>
  </w:style>
  <w:style w:type="character" w:customStyle="1" w:styleId="UnresolvedMention">
    <w:name w:val="Unresolved Mention"/>
    <w:basedOn w:val="DefaultParagraphFont"/>
    <w:uiPriority w:val="99"/>
    <w:semiHidden/>
    <w:unhideWhenUsed/>
    <w:rsid w:val="004B5D3D"/>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28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1B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472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E2695"/>
    <w:rPr>
      <w:color w:val="808080"/>
    </w:rPr>
  </w:style>
  <w:style w:type="table" w:styleId="TableGrid">
    <w:name w:val="Table Grid"/>
    <w:basedOn w:val="TableNormal"/>
    <w:uiPriority w:val="39"/>
    <w:rsid w:val="00D66E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5B1FE3"/>
    <w:rPr>
      <w:rFonts w:ascii="Times New Roman" w:hAnsi="Times New Roman" w:cs="Times New Roman"/>
      <w:sz w:val="24"/>
      <w:szCs w:val="24"/>
    </w:rPr>
  </w:style>
  <w:style w:type="paragraph" w:styleId="ListParagraph">
    <w:name w:val="List Paragraph"/>
    <w:basedOn w:val="Normal"/>
    <w:uiPriority w:val="34"/>
    <w:qFormat/>
    <w:rsid w:val="00501605"/>
    <w:pPr>
      <w:ind w:left="720"/>
      <w:contextualSpacing/>
    </w:pPr>
  </w:style>
  <w:style w:type="table" w:customStyle="1" w:styleId="TableGrid1">
    <w:name w:val="Table Grid1"/>
    <w:basedOn w:val="TableNormal"/>
    <w:next w:val="TableGrid"/>
    <w:uiPriority w:val="39"/>
    <w:rsid w:val="009C40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9C40C8"/>
    <w:rPr>
      <w:sz w:val="16"/>
      <w:szCs w:val="16"/>
    </w:rPr>
  </w:style>
  <w:style w:type="paragraph" w:styleId="CommentText">
    <w:name w:val="annotation text"/>
    <w:basedOn w:val="Normal"/>
    <w:link w:val="CommentTextChar"/>
    <w:uiPriority w:val="99"/>
    <w:unhideWhenUsed/>
    <w:rsid w:val="009C40C8"/>
    <w:pPr>
      <w:spacing w:line="240" w:lineRule="auto"/>
    </w:pPr>
    <w:rPr>
      <w:sz w:val="20"/>
      <w:szCs w:val="20"/>
    </w:rPr>
  </w:style>
  <w:style w:type="character" w:customStyle="1" w:styleId="CommentTextChar">
    <w:name w:val="Comment Text Char"/>
    <w:basedOn w:val="DefaultParagraphFont"/>
    <w:link w:val="CommentText"/>
    <w:uiPriority w:val="99"/>
    <w:rsid w:val="009C40C8"/>
    <w:rPr>
      <w:sz w:val="20"/>
      <w:szCs w:val="20"/>
    </w:rPr>
  </w:style>
  <w:style w:type="character" w:styleId="Hyperlink">
    <w:name w:val="Hyperlink"/>
    <w:basedOn w:val="DefaultParagraphFont"/>
    <w:uiPriority w:val="99"/>
    <w:unhideWhenUsed/>
    <w:rsid w:val="009C40C8"/>
    <w:rPr>
      <w:color w:val="0563C1" w:themeColor="hyperlink"/>
      <w:u w:val="single"/>
    </w:rPr>
  </w:style>
  <w:style w:type="paragraph" w:styleId="Header">
    <w:name w:val="header"/>
    <w:basedOn w:val="Normal"/>
    <w:link w:val="HeaderChar"/>
    <w:uiPriority w:val="99"/>
    <w:unhideWhenUsed/>
    <w:rsid w:val="004B2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28E0"/>
  </w:style>
  <w:style w:type="paragraph" w:styleId="Footer">
    <w:name w:val="footer"/>
    <w:basedOn w:val="Normal"/>
    <w:link w:val="FooterChar"/>
    <w:uiPriority w:val="99"/>
    <w:unhideWhenUsed/>
    <w:rsid w:val="004B2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28E0"/>
  </w:style>
  <w:style w:type="character" w:customStyle="1" w:styleId="Heading1Char">
    <w:name w:val="Heading 1 Char"/>
    <w:basedOn w:val="DefaultParagraphFont"/>
    <w:link w:val="Heading1"/>
    <w:uiPriority w:val="9"/>
    <w:rsid w:val="004B28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1B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4725"/>
    <w:rPr>
      <w:rFonts w:asciiTheme="majorHAnsi" w:eastAsiaTheme="majorEastAsia" w:hAnsiTheme="majorHAnsi" w:cstheme="majorBidi"/>
      <w:color w:val="1F3763" w:themeColor="accent1" w:themeShade="7F"/>
      <w:sz w:val="24"/>
      <w:szCs w:val="24"/>
    </w:rPr>
  </w:style>
  <w:style w:type="paragraph" w:styleId="CommentSubject">
    <w:name w:val="annotation subject"/>
    <w:basedOn w:val="CommentText"/>
    <w:next w:val="CommentText"/>
    <w:link w:val="CommentSubjectChar"/>
    <w:uiPriority w:val="99"/>
    <w:semiHidden/>
    <w:unhideWhenUsed/>
    <w:rsid w:val="00A1268D"/>
    <w:rPr>
      <w:b/>
      <w:bCs/>
    </w:rPr>
  </w:style>
  <w:style w:type="character" w:customStyle="1" w:styleId="CommentSubjectChar">
    <w:name w:val="Comment Subject Char"/>
    <w:basedOn w:val="CommentTextChar"/>
    <w:link w:val="CommentSubject"/>
    <w:uiPriority w:val="99"/>
    <w:semiHidden/>
    <w:rsid w:val="00A1268D"/>
    <w:rPr>
      <w:b/>
      <w:bCs/>
      <w:sz w:val="20"/>
      <w:szCs w:val="20"/>
    </w:rPr>
  </w:style>
  <w:style w:type="paragraph" w:styleId="BalloonText">
    <w:name w:val="Balloon Text"/>
    <w:basedOn w:val="Normal"/>
    <w:link w:val="BalloonTextChar"/>
    <w:uiPriority w:val="99"/>
    <w:semiHidden/>
    <w:unhideWhenUsed/>
    <w:rsid w:val="00A126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268D"/>
    <w:rPr>
      <w:rFonts w:ascii="Segoe UI" w:hAnsi="Segoe UI" w:cs="Segoe UI"/>
      <w:sz w:val="18"/>
      <w:szCs w:val="18"/>
    </w:rPr>
  </w:style>
  <w:style w:type="paragraph" w:styleId="Revision">
    <w:name w:val="Revision"/>
    <w:hidden/>
    <w:uiPriority w:val="99"/>
    <w:semiHidden/>
    <w:rsid w:val="00800B4B"/>
    <w:pPr>
      <w:spacing w:after="0" w:line="240" w:lineRule="auto"/>
    </w:pPr>
  </w:style>
  <w:style w:type="character" w:customStyle="1" w:styleId="UnresolvedMention">
    <w:name w:val="Unresolved Mention"/>
    <w:basedOn w:val="DefaultParagraphFont"/>
    <w:uiPriority w:val="99"/>
    <w:semiHidden/>
    <w:unhideWhenUsed/>
    <w:rsid w:val="004B5D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899783">
      <w:bodyDiv w:val="1"/>
      <w:marLeft w:val="0"/>
      <w:marRight w:val="0"/>
      <w:marTop w:val="0"/>
      <w:marBottom w:val="0"/>
      <w:divBdr>
        <w:top w:val="none" w:sz="0" w:space="0" w:color="auto"/>
        <w:left w:val="none" w:sz="0" w:space="0" w:color="auto"/>
        <w:bottom w:val="none" w:sz="0" w:space="0" w:color="auto"/>
        <w:right w:val="none" w:sz="0" w:space="0" w:color="auto"/>
      </w:divBdr>
    </w:div>
    <w:div w:id="172426001">
      <w:bodyDiv w:val="1"/>
      <w:marLeft w:val="0"/>
      <w:marRight w:val="0"/>
      <w:marTop w:val="0"/>
      <w:marBottom w:val="0"/>
      <w:divBdr>
        <w:top w:val="none" w:sz="0" w:space="0" w:color="auto"/>
        <w:left w:val="none" w:sz="0" w:space="0" w:color="auto"/>
        <w:bottom w:val="none" w:sz="0" w:space="0" w:color="auto"/>
        <w:right w:val="none" w:sz="0" w:space="0" w:color="auto"/>
      </w:divBdr>
      <w:divsChild>
        <w:div w:id="469597443">
          <w:marLeft w:val="0"/>
          <w:marRight w:val="0"/>
          <w:marTop w:val="0"/>
          <w:marBottom w:val="0"/>
          <w:divBdr>
            <w:top w:val="none" w:sz="0" w:space="0" w:color="auto"/>
            <w:left w:val="none" w:sz="0" w:space="0" w:color="auto"/>
            <w:bottom w:val="none" w:sz="0" w:space="0" w:color="auto"/>
            <w:right w:val="none" w:sz="0" w:space="0" w:color="auto"/>
          </w:divBdr>
        </w:div>
        <w:div w:id="1616401941">
          <w:marLeft w:val="0"/>
          <w:marRight w:val="0"/>
          <w:marTop w:val="0"/>
          <w:marBottom w:val="0"/>
          <w:divBdr>
            <w:top w:val="single" w:sz="2" w:space="0" w:color="D9D9E3"/>
            <w:left w:val="single" w:sz="2" w:space="0" w:color="D9D9E3"/>
            <w:bottom w:val="single" w:sz="2" w:space="0" w:color="D9D9E3"/>
            <w:right w:val="single" w:sz="2" w:space="0" w:color="D9D9E3"/>
          </w:divBdr>
          <w:divsChild>
            <w:div w:id="1123232613">
              <w:marLeft w:val="0"/>
              <w:marRight w:val="0"/>
              <w:marTop w:val="0"/>
              <w:marBottom w:val="0"/>
              <w:divBdr>
                <w:top w:val="single" w:sz="2" w:space="0" w:color="D9D9E3"/>
                <w:left w:val="single" w:sz="2" w:space="0" w:color="D9D9E3"/>
                <w:bottom w:val="single" w:sz="2" w:space="0" w:color="D9D9E3"/>
                <w:right w:val="single" w:sz="2" w:space="0" w:color="D9D9E3"/>
              </w:divBdr>
              <w:divsChild>
                <w:div w:id="1932617443">
                  <w:marLeft w:val="0"/>
                  <w:marRight w:val="0"/>
                  <w:marTop w:val="0"/>
                  <w:marBottom w:val="0"/>
                  <w:divBdr>
                    <w:top w:val="single" w:sz="2" w:space="0" w:color="D9D9E3"/>
                    <w:left w:val="single" w:sz="2" w:space="0" w:color="D9D9E3"/>
                    <w:bottom w:val="single" w:sz="2" w:space="0" w:color="D9D9E3"/>
                    <w:right w:val="single" w:sz="2" w:space="0" w:color="D9D9E3"/>
                  </w:divBdr>
                  <w:divsChild>
                    <w:div w:id="1394964064">
                      <w:marLeft w:val="0"/>
                      <w:marRight w:val="0"/>
                      <w:marTop w:val="0"/>
                      <w:marBottom w:val="0"/>
                      <w:divBdr>
                        <w:top w:val="single" w:sz="2" w:space="0" w:color="D9D9E3"/>
                        <w:left w:val="single" w:sz="2" w:space="0" w:color="D9D9E3"/>
                        <w:bottom w:val="single" w:sz="2" w:space="0" w:color="D9D9E3"/>
                        <w:right w:val="single" w:sz="2" w:space="0" w:color="D9D9E3"/>
                      </w:divBdr>
                      <w:divsChild>
                        <w:div w:id="919944442">
                          <w:marLeft w:val="0"/>
                          <w:marRight w:val="0"/>
                          <w:marTop w:val="0"/>
                          <w:marBottom w:val="0"/>
                          <w:divBdr>
                            <w:top w:val="single" w:sz="2" w:space="0" w:color="auto"/>
                            <w:left w:val="single" w:sz="2" w:space="0" w:color="auto"/>
                            <w:bottom w:val="single" w:sz="6" w:space="0" w:color="auto"/>
                            <w:right w:val="single" w:sz="2" w:space="0" w:color="auto"/>
                          </w:divBdr>
                          <w:divsChild>
                            <w:div w:id="20160352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8457700">
                                  <w:marLeft w:val="0"/>
                                  <w:marRight w:val="0"/>
                                  <w:marTop w:val="0"/>
                                  <w:marBottom w:val="0"/>
                                  <w:divBdr>
                                    <w:top w:val="single" w:sz="2" w:space="0" w:color="D9D9E3"/>
                                    <w:left w:val="single" w:sz="2" w:space="0" w:color="D9D9E3"/>
                                    <w:bottom w:val="single" w:sz="2" w:space="0" w:color="D9D9E3"/>
                                    <w:right w:val="single" w:sz="2" w:space="0" w:color="D9D9E3"/>
                                  </w:divBdr>
                                  <w:divsChild>
                                    <w:div w:id="716052074">
                                      <w:marLeft w:val="0"/>
                                      <w:marRight w:val="0"/>
                                      <w:marTop w:val="0"/>
                                      <w:marBottom w:val="0"/>
                                      <w:divBdr>
                                        <w:top w:val="single" w:sz="2" w:space="0" w:color="D9D9E3"/>
                                        <w:left w:val="single" w:sz="2" w:space="0" w:color="D9D9E3"/>
                                        <w:bottom w:val="single" w:sz="2" w:space="0" w:color="D9D9E3"/>
                                        <w:right w:val="single" w:sz="2" w:space="0" w:color="D9D9E3"/>
                                      </w:divBdr>
                                      <w:divsChild>
                                        <w:div w:id="272328162">
                                          <w:marLeft w:val="0"/>
                                          <w:marRight w:val="0"/>
                                          <w:marTop w:val="0"/>
                                          <w:marBottom w:val="0"/>
                                          <w:divBdr>
                                            <w:top w:val="single" w:sz="2" w:space="0" w:color="D9D9E3"/>
                                            <w:left w:val="single" w:sz="2" w:space="0" w:color="D9D9E3"/>
                                            <w:bottom w:val="single" w:sz="2" w:space="0" w:color="D9D9E3"/>
                                            <w:right w:val="single" w:sz="2" w:space="0" w:color="D9D9E3"/>
                                          </w:divBdr>
                                          <w:divsChild>
                                            <w:div w:id="714278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79046308">
      <w:bodyDiv w:val="1"/>
      <w:marLeft w:val="0"/>
      <w:marRight w:val="0"/>
      <w:marTop w:val="0"/>
      <w:marBottom w:val="0"/>
      <w:divBdr>
        <w:top w:val="none" w:sz="0" w:space="0" w:color="auto"/>
        <w:left w:val="none" w:sz="0" w:space="0" w:color="auto"/>
        <w:bottom w:val="none" w:sz="0" w:space="0" w:color="auto"/>
        <w:right w:val="none" w:sz="0" w:space="0" w:color="auto"/>
      </w:divBdr>
    </w:div>
    <w:div w:id="319769362">
      <w:bodyDiv w:val="1"/>
      <w:marLeft w:val="0"/>
      <w:marRight w:val="0"/>
      <w:marTop w:val="0"/>
      <w:marBottom w:val="0"/>
      <w:divBdr>
        <w:top w:val="none" w:sz="0" w:space="0" w:color="auto"/>
        <w:left w:val="none" w:sz="0" w:space="0" w:color="auto"/>
        <w:bottom w:val="none" w:sz="0" w:space="0" w:color="auto"/>
        <w:right w:val="none" w:sz="0" w:space="0" w:color="auto"/>
      </w:divBdr>
    </w:div>
    <w:div w:id="421418904">
      <w:bodyDiv w:val="1"/>
      <w:marLeft w:val="0"/>
      <w:marRight w:val="0"/>
      <w:marTop w:val="0"/>
      <w:marBottom w:val="0"/>
      <w:divBdr>
        <w:top w:val="none" w:sz="0" w:space="0" w:color="auto"/>
        <w:left w:val="none" w:sz="0" w:space="0" w:color="auto"/>
        <w:bottom w:val="none" w:sz="0" w:space="0" w:color="auto"/>
        <w:right w:val="none" w:sz="0" w:space="0" w:color="auto"/>
      </w:divBdr>
    </w:div>
    <w:div w:id="522212086">
      <w:bodyDiv w:val="1"/>
      <w:marLeft w:val="0"/>
      <w:marRight w:val="0"/>
      <w:marTop w:val="0"/>
      <w:marBottom w:val="0"/>
      <w:divBdr>
        <w:top w:val="none" w:sz="0" w:space="0" w:color="auto"/>
        <w:left w:val="none" w:sz="0" w:space="0" w:color="auto"/>
        <w:bottom w:val="none" w:sz="0" w:space="0" w:color="auto"/>
        <w:right w:val="none" w:sz="0" w:space="0" w:color="auto"/>
      </w:divBdr>
    </w:div>
    <w:div w:id="946230204">
      <w:bodyDiv w:val="1"/>
      <w:marLeft w:val="0"/>
      <w:marRight w:val="0"/>
      <w:marTop w:val="0"/>
      <w:marBottom w:val="0"/>
      <w:divBdr>
        <w:top w:val="none" w:sz="0" w:space="0" w:color="auto"/>
        <w:left w:val="none" w:sz="0" w:space="0" w:color="auto"/>
        <w:bottom w:val="none" w:sz="0" w:space="0" w:color="auto"/>
        <w:right w:val="none" w:sz="0" w:space="0" w:color="auto"/>
      </w:divBdr>
    </w:div>
    <w:div w:id="1108741040">
      <w:bodyDiv w:val="1"/>
      <w:marLeft w:val="0"/>
      <w:marRight w:val="0"/>
      <w:marTop w:val="0"/>
      <w:marBottom w:val="0"/>
      <w:divBdr>
        <w:top w:val="none" w:sz="0" w:space="0" w:color="auto"/>
        <w:left w:val="none" w:sz="0" w:space="0" w:color="auto"/>
        <w:bottom w:val="none" w:sz="0" w:space="0" w:color="auto"/>
        <w:right w:val="none" w:sz="0" w:space="0" w:color="auto"/>
      </w:divBdr>
    </w:div>
    <w:div w:id="1149446944">
      <w:bodyDiv w:val="1"/>
      <w:marLeft w:val="0"/>
      <w:marRight w:val="0"/>
      <w:marTop w:val="0"/>
      <w:marBottom w:val="0"/>
      <w:divBdr>
        <w:top w:val="none" w:sz="0" w:space="0" w:color="auto"/>
        <w:left w:val="none" w:sz="0" w:space="0" w:color="auto"/>
        <w:bottom w:val="none" w:sz="0" w:space="0" w:color="auto"/>
        <w:right w:val="none" w:sz="0" w:space="0" w:color="auto"/>
      </w:divBdr>
    </w:div>
    <w:div w:id="1316951350">
      <w:bodyDiv w:val="1"/>
      <w:marLeft w:val="0"/>
      <w:marRight w:val="0"/>
      <w:marTop w:val="0"/>
      <w:marBottom w:val="0"/>
      <w:divBdr>
        <w:top w:val="none" w:sz="0" w:space="0" w:color="auto"/>
        <w:left w:val="none" w:sz="0" w:space="0" w:color="auto"/>
        <w:bottom w:val="none" w:sz="0" w:space="0" w:color="auto"/>
        <w:right w:val="none" w:sz="0" w:space="0" w:color="auto"/>
      </w:divBdr>
    </w:div>
    <w:div w:id="1545486924">
      <w:bodyDiv w:val="1"/>
      <w:marLeft w:val="0"/>
      <w:marRight w:val="0"/>
      <w:marTop w:val="0"/>
      <w:marBottom w:val="0"/>
      <w:divBdr>
        <w:top w:val="none" w:sz="0" w:space="0" w:color="auto"/>
        <w:left w:val="none" w:sz="0" w:space="0" w:color="auto"/>
        <w:bottom w:val="none" w:sz="0" w:space="0" w:color="auto"/>
        <w:right w:val="none" w:sz="0" w:space="0" w:color="auto"/>
      </w:divBdr>
    </w:div>
    <w:div w:id="1670795384">
      <w:bodyDiv w:val="1"/>
      <w:marLeft w:val="0"/>
      <w:marRight w:val="0"/>
      <w:marTop w:val="0"/>
      <w:marBottom w:val="0"/>
      <w:divBdr>
        <w:top w:val="none" w:sz="0" w:space="0" w:color="auto"/>
        <w:left w:val="none" w:sz="0" w:space="0" w:color="auto"/>
        <w:bottom w:val="none" w:sz="0" w:space="0" w:color="auto"/>
        <w:right w:val="none" w:sz="0" w:space="0" w:color="auto"/>
      </w:divBdr>
    </w:div>
    <w:div w:id="1824541109">
      <w:bodyDiv w:val="1"/>
      <w:marLeft w:val="0"/>
      <w:marRight w:val="0"/>
      <w:marTop w:val="0"/>
      <w:marBottom w:val="0"/>
      <w:divBdr>
        <w:top w:val="none" w:sz="0" w:space="0" w:color="auto"/>
        <w:left w:val="none" w:sz="0" w:space="0" w:color="auto"/>
        <w:bottom w:val="none" w:sz="0" w:space="0" w:color="auto"/>
        <w:right w:val="none" w:sz="0" w:space="0" w:color="auto"/>
      </w:divBdr>
    </w:div>
    <w:div w:id="1849245240">
      <w:bodyDiv w:val="1"/>
      <w:marLeft w:val="0"/>
      <w:marRight w:val="0"/>
      <w:marTop w:val="0"/>
      <w:marBottom w:val="0"/>
      <w:divBdr>
        <w:top w:val="none" w:sz="0" w:space="0" w:color="auto"/>
        <w:left w:val="none" w:sz="0" w:space="0" w:color="auto"/>
        <w:bottom w:val="none" w:sz="0" w:space="0" w:color="auto"/>
        <w:right w:val="none" w:sz="0" w:space="0" w:color="auto"/>
      </w:divBdr>
      <w:divsChild>
        <w:div w:id="416564572">
          <w:marLeft w:val="0"/>
          <w:marRight w:val="0"/>
          <w:marTop w:val="0"/>
          <w:marBottom w:val="0"/>
          <w:divBdr>
            <w:top w:val="none" w:sz="0" w:space="0" w:color="auto"/>
            <w:left w:val="none" w:sz="0" w:space="0" w:color="auto"/>
            <w:bottom w:val="none" w:sz="0" w:space="0" w:color="auto"/>
            <w:right w:val="none" w:sz="0" w:space="0" w:color="auto"/>
          </w:divBdr>
          <w:divsChild>
            <w:div w:id="151442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E9BE9E-FC23-4FCF-8684-2420A8AB5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8</Pages>
  <Words>9080</Words>
  <Characters>51758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Chukwuebuka</dc:creator>
  <cp:keywords/>
  <dc:description/>
  <cp:lastModifiedBy>PC</cp:lastModifiedBy>
  <cp:revision>20</cp:revision>
  <dcterms:created xsi:type="dcterms:W3CDTF">2023-08-18T10:31:00Z</dcterms:created>
  <dcterms:modified xsi:type="dcterms:W3CDTF">2024-10-05T13:02:00Z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c5764022-3e66-34e9-b1d9-d5709f4e65f5</vt:lpwstr>
  </property>
  <property fmtid="{D5CDD505-2E9C-101B-9397-08002B2CF9AE}" pid="4" name="Mendeley Citation Style_1">
    <vt:lpwstr>http://www.zotero.org/styles/biocybernetics-and-biomedical-engineering</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http://www.zotero.org/styles/biocybernetics-and-biomedical-engineering</vt:lpwstr>
  </property>
  <property fmtid="{D5CDD505-2E9C-101B-9397-08002B2CF9AE}" pid="12" name="Mendeley Recent Style Name 3_1">
    <vt:lpwstr>Biocybernetics and Biomedical Engineering</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http://www.zotero.org/styles/energy-reports</vt:lpwstr>
  </property>
  <property fmtid="{D5CDD505-2E9C-101B-9397-08002B2CF9AE}" pid="18" name="Mendeley Recent Style Name 6_1">
    <vt:lpwstr>Energy Reports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http://www.zotero.org/styles/national-library-of-medicine</vt:lpwstr>
  </property>
  <property fmtid="{D5CDD505-2E9C-101B-9397-08002B2CF9AE}" pid="24" name="Mendeley Recent Style Name 9_1">
    <vt:lpwstr>National Library of Medicine</vt:lpwstr>
  </property>
</Properties>
</file>