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6A8C" w14:textId="4637D44E" w:rsidR="00A2465B" w:rsidRDefault="00A2465B" w:rsidP="00A2465B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Тезаурусный словарь</w:t>
      </w:r>
    </w:p>
    <w:p w14:paraId="0A4C29E4" w14:textId="3F54C6B4" w:rsidR="00A2465B" w:rsidRPr="00A2465B" w:rsidRDefault="00A2465B" w:rsidP="00A2465B">
      <w:pPr>
        <w:ind w:firstLine="708"/>
        <w:rPr>
          <w:rFonts w:cs="Times New Roman"/>
          <w:szCs w:val="28"/>
        </w:rPr>
      </w:pPr>
      <w:r w:rsidRPr="00A2465B">
        <w:rPr>
          <w:rFonts w:cs="Times New Roman"/>
          <w:szCs w:val="28"/>
        </w:rPr>
        <w:t>Поток данных (англ. stream) в программировании — абстракция, используемая для чтения или записи файлов, сокетов и т. п. в единой манере.</w:t>
      </w:r>
    </w:p>
    <w:p w14:paraId="66D87D9D" w14:textId="190494D5" w:rsidR="00A2465B" w:rsidRDefault="00A2465B" w:rsidP="00A2465B">
      <w:pPr>
        <w:ind w:firstLine="0"/>
        <w:rPr>
          <w:rFonts w:cs="Times New Roman"/>
          <w:szCs w:val="28"/>
        </w:rPr>
      </w:pPr>
      <w:r w:rsidRPr="00A2465B">
        <w:rPr>
          <w:rFonts w:cs="Times New Roman"/>
          <w:szCs w:val="28"/>
        </w:rPr>
        <w:t>Потоки являются удобным унифицированным программным интерфейсом для чтения или записи файлов (в том числе специальных и, в частности, связанных с устройствами), сокетов и передачи данных между процессами</w:t>
      </w:r>
      <w:r>
        <w:rPr>
          <w:rFonts w:cs="Times New Roman"/>
          <w:szCs w:val="28"/>
        </w:rPr>
        <w:t xml:space="preserve"> п</w:t>
      </w:r>
      <w:r w:rsidRPr="00A2465B">
        <w:rPr>
          <w:rFonts w:cs="Times New Roman"/>
          <w:szCs w:val="28"/>
        </w:rPr>
        <w:t>оддержка потоков включена в большинство языков программирования и едва ли не во все современные (на 2008 год) операционные системы.</w:t>
      </w:r>
    </w:p>
    <w:p w14:paraId="5FCE6480" w14:textId="22513D63" w:rsidR="00A2465B" w:rsidRPr="00A2465B" w:rsidRDefault="00A2465B" w:rsidP="00A2465B">
      <w:pPr>
        <w:ind w:firstLine="708"/>
        <w:rPr>
          <w:rFonts w:cs="Times New Roman"/>
          <w:szCs w:val="28"/>
        </w:rPr>
      </w:pPr>
      <w:r w:rsidRPr="00A2465B">
        <w:rPr>
          <w:rFonts w:cs="Times New Roman"/>
          <w:szCs w:val="28"/>
        </w:rPr>
        <w:t>Ядро</w:t>
      </w:r>
      <w:bookmarkStart w:id="0" w:name="_GoBack"/>
      <w:bookmarkEnd w:id="0"/>
      <w:r w:rsidRPr="00A2465B">
        <w:rPr>
          <w:rFonts w:cs="Times New Roman"/>
          <w:szCs w:val="28"/>
        </w:rPr>
        <w:t xml:space="preserve"> (англ. kernel) — центральная часть операционной системы (ОС), обеспечивающая приложениям координированный доступ к ресурсам компьютера, таким как процессорное время, память, внешнее аппаратное обеспечение, внешнее устройство ввода и вывода информации. Также обычно ядро предоставляет сервисы файловой системы и сетевых протоколов.</w:t>
      </w:r>
    </w:p>
    <w:p w14:paraId="757E3ED5" w14:textId="77777777" w:rsidR="00A2465B" w:rsidRDefault="00A2465B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D6BBA7E" w14:textId="1A9C33DC" w:rsidR="00A2465B" w:rsidRDefault="00A2465B" w:rsidP="00A2465B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Ментальная карта</w:t>
      </w:r>
    </w:p>
    <w:p w14:paraId="38DE5AA7" w14:textId="4C52580D" w:rsidR="00A2465B" w:rsidRDefault="00A2465B" w:rsidP="00A2465B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EC9F2" wp14:editId="3A9DA1BB">
                <wp:simplePos x="0" y="0"/>
                <wp:positionH relativeFrom="column">
                  <wp:posOffset>1386840</wp:posOffset>
                </wp:positionH>
                <wp:positionV relativeFrom="paragraph">
                  <wp:posOffset>240030</wp:posOffset>
                </wp:positionV>
                <wp:extent cx="2981325" cy="1352550"/>
                <wp:effectExtent l="0" t="0" r="28575" b="1905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525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DEAC00" w14:textId="0DA18FB6" w:rsidR="00A2465B" w:rsidRDefault="00A2465B" w:rsidP="00A2465B">
                            <w:pPr>
                              <w:ind w:firstLine="0"/>
                              <w:jc w:val="center"/>
                            </w:pPr>
                            <w:r w:rsidRPr="00A2465B">
                              <w:rPr>
                                <w:rFonts w:eastAsiaTheme="majorEastAsia" w:cstheme="majorBidi"/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Реализация потоков в ядре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EC9F2" id="Прямоугольник: скругленные углы 14" o:spid="_x0000_s1026" style="position:absolute;left:0;text-align:left;margin-left:109.2pt;margin-top:18.9pt;width:234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" fillcolor="#5b9bd5" strokecolor="#41719c" strokeweight="1pt">
                <v:stroke joinstyle="miter"/>
                <v:textbox>
                  <w:txbxContent>
                    <w:p w14:paraId="1DDEAC00" w14:textId="0DA18FB6" w:rsidR="00A2465B" w:rsidRDefault="00A2465B" w:rsidP="00A2465B">
                      <w:pPr>
                        <w:ind w:firstLine="0"/>
                        <w:jc w:val="center"/>
                      </w:pPr>
                      <w:r w:rsidRPr="00A2465B">
                        <w:rPr>
                          <w:rFonts w:eastAsiaTheme="majorEastAsia" w:cstheme="majorBidi"/>
                          <w:b/>
                          <w:bCs/>
                          <w:color w:val="FFFFFF" w:themeColor="background1"/>
                          <w:szCs w:val="28"/>
                        </w:rPr>
                        <w:t>Реализация потоков в ядре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63D80" wp14:editId="40C5719C">
                <wp:simplePos x="0" y="0"/>
                <wp:positionH relativeFrom="column">
                  <wp:posOffset>872490</wp:posOffset>
                </wp:positionH>
                <wp:positionV relativeFrom="paragraph">
                  <wp:posOffset>1536065</wp:posOffset>
                </wp:positionV>
                <wp:extent cx="571500" cy="1295400"/>
                <wp:effectExtent l="38100" t="0" r="190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95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97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68.7pt;margin-top:120.95pt;width:45pt;height:10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2499F" wp14:editId="1E47001A">
                <wp:simplePos x="0" y="0"/>
                <wp:positionH relativeFrom="column">
                  <wp:posOffset>4263390</wp:posOffset>
                </wp:positionH>
                <wp:positionV relativeFrom="paragraph">
                  <wp:posOffset>1478915</wp:posOffset>
                </wp:positionV>
                <wp:extent cx="733425" cy="1362075"/>
                <wp:effectExtent l="0" t="0" r="4762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362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97EB" id="Прямая со стрелкой 12" o:spid="_x0000_s1026" type="#_x0000_t32" style="position:absolute;margin-left:335.7pt;margin-top:116.45pt;width:57.7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EFE61" wp14:editId="4329AB35">
                <wp:simplePos x="0" y="0"/>
                <wp:positionH relativeFrom="margin">
                  <wp:align>right</wp:align>
                </wp:positionH>
                <wp:positionV relativeFrom="paragraph">
                  <wp:posOffset>3012440</wp:posOffset>
                </wp:positionV>
                <wp:extent cx="1771650" cy="1800225"/>
                <wp:effectExtent l="0" t="0" r="19050" b="28575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8002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7E343B" w14:textId="1FD68A17" w:rsidR="00A2465B" w:rsidRDefault="00A2465B" w:rsidP="00A2465B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Потоки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1EFE61" id="Прямоугольник: скругленные углы 11" o:spid="_x0000_s1027" style="position:absolute;left:0;text-align:left;margin-left:88.3pt;margin-top:237.2pt;width:139.5pt;height:14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" fillcolor="#5b9bd5" strokecolor="#41719c" strokeweight="1pt">
                <v:stroke joinstyle="miter"/>
                <v:textbox>
                  <w:txbxContent>
                    <w:p w14:paraId="7D7E343B" w14:textId="1FD68A17" w:rsidR="00A2465B" w:rsidRDefault="00A2465B" w:rsidP="00A2465B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Потоки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189C2" wp14:editId="164786E8">
                <wp:simplePos x="0" y="0"/>
                <wp:positionH relativeFrom="column">
                  <wp:posOffset>-184785</wp:posOffset>
                </wp:positionH>
                <wp:positionV relativeFrom="paragraph">
                  <wp:posOffset>2945765</wp:posOffset>
                </wp:positionV>
                <wp:extent cx="1771650" cy="1790700"/>
                <wp:effectExtent l="0" t="0" r="19050" b="1905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907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F04A2" w14:textId="4AB9091E" w:rsidR="00A2465B" w:rsidRDefault="00A2465B" w:rsidP="00A2465B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1189C2" id="Прямоугольник: скругленные углы 10" o:spid="_x0000_s1028" style="position:absolute;left:0;text-align:left;margin-left:-14.55pt;margin-top:231.95pt;width:139.5pt;height:1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" fillcolor="#5b9bd5" strokecolor="#41719c" strokeweight="1pt">
                <v:stroke joinstyle="miter"/>
                <v:textbox>
                  <w:txbxContent>
                    <w:p w14:paraId="307F04A2" w14:textId="4AB9091E" w:rsidR="00A2465B" w:rsidRDefault="00A2465B" w:rsidP="00A2465B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Ядра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487B34" w14:textId="77777777" w:rsidR="00A2465B" w:rsidRDefault="00A2465B" w:rsidP="00A2465B">
      <w:pPr>
        <w:ind w:firstLine="0"/>
        <w:rPr>
          <w:b/>
          <w:bCs/>
        </w:rPr>
      </w:pPr>
    </w:p>
    <w:p w14:paraId="08AB5F1F" w14:textId="77777777" w:rsidR="00A2465B" w:rsidRDefault="00A2465B" w:rsidP="00A2465B">
      <w:pPr>
        <w:spacing w:after="160" w:line="252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69317EE" w14:textId="77777777" w:rsidR="00A2465B" w:rsidRDefault="00A2465B" w:rsidP="00391EE4">
      <w:pPr>
        <w:pStyle w:val="1"/>
      </w:pPr>
    </w:p>
    <w:p w14:paraId="3547B281" w14:textId="77777777" w:rsidR="00A2465B" w:rsidRDefault="00A2465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7ADA39A" w14:textId="7409C140" w:rsidR="008203F4" w:rsidRDefault="00391EE4" w:rsidP="00391EE4">
      <w:pPr>
        <w:pStyle w:val="1"/>
      </w:pPr>
      <w:r>
        <w:lastRenderedPageBreak/>
        <w:t>Реализация потоков в ядре</w:t>
      </w:r>
    </w:p>
    <w:p w14:paraId="7B6A15CC" w14:textId="77777777" w:rsidR="00391EE4" w:rsidRDefault="00391EE4" w:rsidP="00391EE4">
      <w:r>
        <w:t>Существует несколько способов реализации потоков:</w:t>
      </w:r>
    </w:p>
    <w:p w14:paraId="2FD31E8F" w14:textId="77777777" w:rsidR="00391EE4" w:rsidRDefault="00391EE4" w:rsidP="00391EE4">
      <w:pPr>
        <w:pStyle w:val="a4"/>
        <w:numPr>
          <w:ilvl w:val="0"/>
          <w:numId w:val="1"/>
        </w:numPr>
      </w:pPr>
      <w:r>
        <w:t>в пространстве пользователя</w:t>
      </w:r>
    </w:p>
    <w:p w14:paraId="514819B5" w14:textId="77777777" w:rsidR="00391EE4" w:rsidRDefault="00391EE4" w:rsidP="00391EE4">
      <w:pPr>
        <w:pStyle w:val="a4"/>
        <w:numPr>
          <w:ilvl w:val="0"/>
          <w:numId w:val="1"/>
        </w:numPr>
      </w:pPr>
      <w:r>
        <w:t>в ядре</w:t>
      </w:r>
    </w:p>
    <w:p w14:paraId="560F12B7" w14:textId="77777777" w:rsidR="00391EE4" w:rsidRDefault="00391EE4" w:rsidP="00391EE4">
      <w:pPr>
        <w:pStyle w:val="a4"/>
        <w:numPr>
          <w:ilvl w:val="0"/>
          <w:numId w:val="1"/>
        </w:numPr>
      </w:pPr>
      <w:r>
        <w:t>смешанная реализация.</w:t>
      </w:r>
    </w:p>
    <w:p w14:paraId="1B4DC7C8" w14:textId="77777777" w:rsidR="00391EE4" w:rsidRDefault="00391EE4" w:rsidP="00391EE4">
      <w:r>
        <w:t>При реализации потоков в ядре, ядро знает о существовании потоков и управляет ими.</w:t>
      </w:r>
    </w:p>
    <w:p w14:paraId="11F5FA35" w14:textId="77777777" w:rsidR="00391EE4" w:rsidRDefault="00391EE4" w:rsidP="00391EE4">
      <w:r>
        <w:t>В этом случае=</w:t>
      </w:r>
    </w:p>
    <w:p w14:paraId="248C7FB9" w14:textId="77777777" w:rsidR="00391EE4" w:rsidRDefault="00391EE4" w:rsidP="00391EE4">
      <w:pPr>
        <w:pStyle w:val="a4"/>
        <w:numPr>
          <w:ilvl w:val="0"/>
          <w:numId w:val="2"/>
        </w:numPr>
      </w:pPr>
      <w:r>
        <w:t>система поддержки исполнения программ не нужна.</w:t>
      </w:r>
    </w:p>
    <w:p w14:paraId="3D0CA616" w14:textId="77777777" w:rsidR="00391EE4" w:rsidRDefault="00391EE4" w:rsidP="00391EE4">
      <w:pPr>
        <w:pStyle w:val="a4"/>
        <w:numPr>
          <w:ilvl w:val="0"/>
          <w:numId w:val="2"/>
        </w:numPr>
      </w:pPr>
      <w:r>
        <w:t>Нет необходимости и в наличии таблицы потоков в каждом процессе, вместо этого есть единая таблица потоков, отслеживающая все потоки системы.</w:t>
      </w:r>
    </w:p>
    <w:p w14:paraId="294C7794" w14:textId="77777777" w:rsidR="00391EE4" w:rsidRDefault="00391EE4" w:rsidP="00391EE4">
      <w:pPr>
        <w:pStyle w:val="a4"/>
        <w:numPr>
          <w:ilvl w:val="0"/>
          <w:numId w:val="2"/>
        </w:numPr>
      </w:pPr>
      <w:r>
        <w:t>Если потоку необходимо создать новый поток или завершить имеющийся, он выполняет запрос ядра, который создает или завершает поток, внося изменения в таблицу потоков.</w:t>
      </w:r>
    </w:p>
    <w:p w14:paraId="75943D95" w14:textId="77777777" w:rsidR="00391EE4" w:rsidRDefault="00391EE4" w:rsidP="00391EE4">
      <w:r>
        <w:t>Таблица потоков, находящаяся в ядре содержит регистры, состояние и другую информацию о каждом потоке.</w:t>
      </w:r>
    </w:p>
    <w:p w14:paraId="530B6EA5" w14:textId="77777777" w:rsidR="00391EE4" w:rsidRDefault="00391EE4" w:rsidP="00391EE4">
      <w:r>
        <w:t>Информация та же, что и в случае управления потоками на уровне пользователя, только теперь она располагается не в пространстве пользователя (внутри системы поддержки исполнения программ), а в ядре.</w:t>
      </w:r>
    </w:p>
    <w:p w14:paraId="78A090F8" w14:textId="77777777" w:rsidR="00391EE4" w:rsidRDefault="00391EE4" w:rsidP="00391EE4">
      <w:r>
        <w:t>Эта информация является подмножеством информации, которую традиционное ядро хранит о каждом из своих однопоточных процессов (то есть подмножеством состояния процесса). Дополнительно ядро содержит обычную таблицу процессов, отслеживающую все процессы системы.</w:t>
      </w:r>
    </w:p>
    <w:p w14:paraId="42E682EA" w14:textId="77777777" w:rsidR="00391EE4" w:rsidRDefault="00391EE4" w:rsidP="00391EE4">
      <w:r>
        <w:t>Все запросы, которые могут блокировать поток, реализуются как системные запросы, что требует значительно больших временных затрат, чем вызов процедуры системы поддержки исполнения программ.</w:t>
      </w:r>
    </w:p>
    <w:p w14:paraId="20391890" w14:textId="77777777" w:rsidR="00391EE4" w:rsidRDefault="00391EE4" w:rsidP="00391EE4">
      <w:r>
        <w:t xml:space="preserve">Когда поток блокируется, ядро по желанию запускает другой поток из этого же процесса (если есть поток в состоянии готовности) либо поток из другого процесса. При управлении потоками на уровне пользователя система </w:t>
      </w:r>
      <w:r>
        <w:lastRenderedPageBreak/>
        <w:t>поддержки исполнения программ запускает потоки из одного процесса, пока ядро не передает процессор другому процессу (или пока не кончаются потоки, находящиеся в состоянии готовности).</w:t>
      </w:r>
    </w:p>
    <w:p w14:paraId="496FFFB7" w14:textId="77777777" w:rsidR="00391EE4" w:rsidRDefault="00391EE4" w:rsidP="00391EE4">
      <w:r>
        <w:t>Поскольку создание и и завершение потоков в ядре требуют относительно больших расходов, некоторые системы используют повторное использование потоков.</w:t>
      </w:r>
    </w:p>
    <w:p w14:paraId="68B1DA2F" w14:textId="77777777" w:rsidR="00391EE4" w:rsidRDefault="00391EE4" w:rsidP="00391EE4">
      <w:r>
        <w:t>После завершения поток помечается как не функционирующий, но в остальном его структура данных, хранящаяся в ядре, не затрагивается. Позже, когда нужно создать новый поток, реактивируется отключенный поток, что помогает сэкономить на некоторых накладных расходах.</w:t>
      </w:r>
    </w:p>
    <w:p w14:paraId="0A0C1A97" w14:textId="77777777" w:rsidR="00391EE4" w:rsidRDefault="00391EE4" w:rsidP="00391EE4">
      <w:r>
        <w:t>При управлении потоками на уровне пользователя повторное использование потоков тоже возможно, но поскольку накладных расходов, связанных с управлением потоками, в этом случае существенно меньше, то и смысла в этом меньше.</w:t>
      </w:r>
    </w:p>
    <w:p w14:paraId="0D64BA59" w14:textId="77777777" w:rsidR="00391EE4" w:rsidRPr="00391EE4" w:rsidRDefault="00391EE4" w:rsidP="00391EE4">
      <w:r>
        <w:t>Управление потоками в ядре не требует новых не блокирующих системных вызовов. Более того, если один поток вызвал ошибку из-за отсутствия страницы, ядро легко может проверить, есть ли в этом процессе потоки в состоянии готовности, и запустить один из них, пока требуемая страница считывается с диска.</w:t>
      </w:r>
    </w:p>
    <w:sectPr w:rsidR="00391EE4" w:rsidRPr="00391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09D5"/>
    <w:multiLevelType w:val="hybridMultilevel"/>
    <w:tmpl w:val="D76857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6F321D"/>
    <w:multiLevelType w:val="hybridMultilevel"/>
    <w:tmpl w:val="5CD6F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F0"/>
    <w:rsid w:val="00091BC4"/>
    <w:rsid w:val="00391EE4"/>
    <w:rsid w:val="008203F4"/>
    <w:rsid w:val="00A2465B"/>
    <w:rsid w:val="00F2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D81A"/>
  <w15:chartTrackingRefBased/>
  <w15:docId w15:val="{895CA022-08BB-48C7-BDE0-09FF7221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1B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1EE4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BC4"/>
    <w:pPr>
      <w:spacing w:after="0"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91EE4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39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IVT</dc:creator>
  <cp:keywords/>
  <dc:description/>
  <cp:lastModifiedBy>Пользователь Windows</cp:lastModifiedBy>
  <cp:revision>5</cp:revision>
  <dcterms:created xsi:type="dcterms:W3CDTF">2019-12-17T06:50:00Z</dcterms:created>
  <dcterms:modified xsi:type="dcterms:W3CDTF">2019-12-17T13:19:00Z</dcterms:modified>
</cp:coreProperties>
</file>