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9C475" w14:textId="10BB44C6" w:rsidR="00FD5A10" w:rsidRDefault="00FD5A10" w:rsidP="00FD5A10">
      <w:pPr>
        <w:jc w:val="center"/>
        <w:rPr>
          <w:rFonts w:ascii="黑体" w:eastAsia="黑体" w:hAnsi="黑体"/>
          <w:b/>
          <w:bCs/>
          <w:sz w:val="36"/>
          <w:szCs w:val="40"/>
        </w:rPr>
      </w:pPr>
      <w:r w:rsidRPr="00FD5A10">
        <w:rPr>
          <w:rFonts w:ascii="黑体" w:eastAsia="黑体" w:hAnsi="黑体" w:hint="eastAsia"/>
          <w:b/>
          <w:bCs/>
          <w:sz w:val="36"/>
          <w:szCs w:val="40"/>
        </w:rPr>
        <w:t>人工智能导论第三次作业</w:t>
      </w:r>
    </w:p>
    <w:p w14:paraId="4722FDFF" w14:textId="53881D9A" w:rsidR="00FD5A10" w:rsidRPr="00FD5A10" w:rsidRDefault="00FD5A10" w:rsidP="00FD5A10">
      <w:pPr>
        <w:jc w:val="center"/>
        <w:rPr>
          <w:rFonts w:ascii="宋体" w:eastAsia="宋体" w:hAnsi="宋体" w:hint="eastAsia"/>
          <w:sz w:val="24"/>
          <w:szCs w:val="28"/>
        </w:rPr>
      </w:pPr>
      <w:r w:rsidRPr="00FD5A10">
        <w:rPr>
          <w:rFonts w:ascii="宋体" w:eastAsia="宋体" w:hAnsi="宋体" w:hint="eastAsia"/>
          <w:sz w:val="24"/>
          <w:szCs w:val="28"/>
        </w:rPr>
        <w:t>2452293 冯昊天</w:t>
      </w:r>
    </w:p>
    <w:p w14:paraId="458EDBA1" w14:textId="696A1D0F" w:rsidR="00E73F94" w:rsidRDefault="001C16D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1.项目公开可访问链接</w:t>
      </w:r>
    </w:p>
    <w:p w14:paraId="35A45901" w14:textId="4317AAF0" w:rsidR="005C6ABD" w:rsidRDefault="005C6ABD">
      <w:pPr>
        <w:rPr>
          <w:rFonts w:ascii="宋体" w:eastAsia="宋体" w:hAnsi="宋体"/>
          <w:sz w:val="24"/>
          <w:szCs w:val="28"/>
        </w:rPr>
      </w:pPr>
      <w:hyperlink r:id="rId6" w:history="1">
        <w:r w:rsidRPr="007D49D1">
          <w:rPr>
            <w:rStyle w:val="af2"/>
            <w:rFonts w:ascii="宋体" w:eastAsia="宋体" w:hAnsi="宋体"/>
            <w:sz w:val="24"/>
            <w:szCs w:val="28"/>
          </w:rPr>
          <w:t>https://github.com/muMukefu/AI_homework3</w:t>
        </w:r>
      </w:hyperlink>
    </w:p>
    <w:p w14:paraId="612B975D" w14:textId="243E274F" w:rsidR="005C6ABD" w:rsidRPr="005C6ABD" w:rsidRDefault="005C6ABD">
      <w:pPr>
        <w:rPr>
          <w:rFonts w:ascii="宋体" w:eastAsia="宋体" w:hAnsi="宋体" w:hint="eastAsia"/>
          <w:sz w:val="24"/>
          <w:szCs w:val="28"/>
        </w:rPr>
      </w:pPr>
      <w:hyperlink r:id="rId7" w:history="1">
        <w:r w:rsidRPr="007D49D1">
          <w:rPr>
            <w:rStyle w:val="af2"/>
            <w:rFonts w:ascii="宋体" w:eastAsia="宋体" w:hAnsi="宋体"/>
            <w:sz w:val="24"/>
            <w:szCs w:val="28"/>
          </w:rPr>
          <w:t>https://modelscope.cn/studios/kean521/my_ai_introduction_homework</w:t>
        </w:r>
      </w:hyperlink>
    </w:p>
    <w:p w14:paraId="38C7B3FE" w14:textId="1EF6A3DF" w:rsidR="001C16D1" w:rsidRDefault="00EC2A46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2.主要截屏</w:t>
      </w:r>
    </w:p>
    <w:p w14:paraId="1B8B7932" w14:textId="10B6A53A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2.1 千问</w:t>
      </w:r>
    </w:p>
    <w:p w14:paraId="4E797567" w14:textId="4D3D578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0AF7199" wp14:editId="10F7A5D1">
            <wp:extent cx="5264150" cy="1428750"/>
            <wp:effectExtent l="0" t="0" r="0" b="0"/>
            <wp:docPr id="19228285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91C3" w14:textId="0372268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420D4C0C" wp14:editId="3D737260">
            <wp:extent cx="5270500" cy="895350"/>
            <wp:effectExtent l="0" t="0" r="6350" b="0"/>
            <wp:docPr id="8898321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05BA" w14:textId="5265A6F7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9938828" wp14:editId="4C2B8AAA">
            <wp:extent cx="5257800" cy="971550"/>
            <wp:effectExtent l="0" t="0" r="0" b="0"/>
            <wp:docPr id="2581736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A7CE" w14:textId="6B3D487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B52D526" wp14:editId="64487E8B">
            <wp:extent cx="5270500" cy="546100"/>
            <wp:effectExtent l="0" t="0" r="6350" b="6350"/>
            <wp:docPr id="3587801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459D" w14:textId="7546EFB8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D2B91B6" wp14:editId="19261035">
            <wp:extent cx="5264150" cy="552450"/>
            <wp:effectExtent l="0" t="0" r="0" b="0"/>
            <wp:docPr id="11493921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F710A" w14:textId="57FDA1E2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34DB7FC2" wp14:editId="581E300C">
            <wp:extent cx="5270500" cy="1054100"/>
            <wp:effectExtent l="0" t="0" r="6350" b="0"/>
            <wp:docPr id="194832555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D347" w14:textId="70FEE86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2.2 智谱</w:t>
      </w:r>
    </w:p>
    <w:p w14:paraId="4358AEEE" w14:textId="464EB62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16BBFD7" wp14:editId="4622F646">
            <wp:extent cx="5270500" cy="1149350"/>
            <wp:effectExtent l="0" t="0" r="6350" b="0"/>
            <wp:docPr id="4802869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CC7BC" w14:textId="789BDC3A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BC2921D" wp14:editId="58588CCB">
            <wp:extent cx="5264150" cy="920750"/>
            <wp:effectExtent l="0" t="0" r="0" b="0"/>
            <wp:docPr id="86507096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477F" w14:textId="79F651CD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64106DAE" wp14:editId="62DD216F">
            <wp:extent cx="5270500" cy="908050"/>
            <wp:effectExtent l="0" t="0" r="6350" b="6350"/>
            <wp:docPr id="46658169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874E631" wp14:editId="3282E6CD">
            <wp:extent cx="5270500" cy="952500"/>
            <wp:effectExtent l="0" t="0" r="6350" b="0"/>
            <wp:docPr id="46446619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51DF" w14:textId="2E51C187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2EB2136" wp14:editId="0BB17930">
            <wp:extent cx="5270500" cy="958850"/>
            <wp:effectExtent l="0" t="0" r="6350" b="0"/>
            <wp:docPr id="165402430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FF6D" w14:textId="7C263AC0" w:rsidR="005C6ABD" w:rsidRDefault="005C6AB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2E60A622" wp14:editId="7552FC99">
            <wp:extent cx="5264150" cy="1504950"/>
            <wp:effectExtent l="0" t="0" r="0" b="0"/>
            <wp:docPr id="107191388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A978" w14:textId="62FBBAF1" w:rsidR="005C6ABD" w:rsidRDefault="005C6AB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2.3 DeepSeek</w:t>
      </w:r>
    </w:p>
    <w:p w14:paraId="434E0C64" w14:textId="021CC126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5BC743CC" wp14:editId="1710A9E9">
            <wp:extent cx="5270500" cy="882650"/>
            <wp:effectExtent l="0" t="0" r="6350" b="0"/>
            <wp:docPr id="5870028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88D" w14:textId="3C477A3A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E174B3D" wp14:editId="61D081CE">
            <wp:extent cx="5264150" cy="1327150"/>
            <wp:effectExtent l="0" t="0" r="0" b="6350"/>
            <wp:docPr id="10878804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5255" w14:textId="091034BB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CC1D928" wp14:editId="656EAC2F">
            <wp:extent cx="5270500" cy="1549400"/>
            <wp:effectExtent l="0" t="0" r="6350" b="0"/>
            <wp:docPr id="146357558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FD20" w14:textId="3FEFF77A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345E3C26" wp14:editId="4F5405C8">
            <wp:extent cx="5257800" cy="1409700"/>
            <wp:effectExtent l="0" t="0" r="0" b="0"/>
            <wp:docPr id="5420604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9D5DE" w14:textId="7AD525FD" w:rsidR="005C6ABD" w:rsidRDefault="005C6ABD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15733E47" wp14:editId="22B9DCB0">
            <wp:extent cx="5257800" cy="1822450"/>
            <wp:effectExtent l="0" t="0" r="0" b="6350"/>
            <wp:docPr id="6767537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D0B0" w14:textId="3C7BA6FD" w:rsidR="005C6ABD" w:rsidRDefault="005C6AB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lastRenderedPageBreak/>
        <w:drawing>
          <wp:inline distT="0" distB="0" distL="0" distR="0" wp14:anchorId="3E60D607" wp14:editId="61A8C5D1">
            <wp:extent cx="5264150" cy="558800"/>
            <wp:effectExtent l="0" t="0" r="0" b="0"/>
            <wp:docPr id="2976245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9A2A" w14:textId="019101CB" w:rsidR="004C7BB9" w:rsidRPr="004C7BB9" w:rsidRDefault="00EC2A46" w:rsidP="004C7BB9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4C7BB9" w:rsidRPr="004C7BB9">
        <w:rPr>
          <w:rFonts w:ascii="宋体" w:eastAsia="宋体" w:hAnsi="宋体" w:hint="eastAsia"/>
          <w:sz w:val="24"/>
          <w:szCs w:val="28"/>
        </w:rPr>
        <w:t>大语言模型横向对比分析</w:t>
      </w:r>
    </w:p>
    <w:p w14:paraId="64BE1991" w14:textId="5A3E136A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一、测试环境说明</w:t>
      </w:r>
    </w:p>
    <w:p w14:paraId="2D4F33DB" w14:textId="77777777" w:rsidR="00161D81" w:rsidRDefault="004C7BB9" w:rsidP="004C7BB9">
      <w:pPr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本次测试在魔搭平台进行，使用免费CPU云计算资源。测试设置输出限制为100 tokens，三个测试模型分别为：</w:t>
      </w:r>
    </w:p>
    <w:p w14:paraId="7153FB68" w14:textId="4A6ECBAB" w:rsidR="00161D81" w:rsidRDefault="004C7BB9" w:rsidP="00161D81">
      <w:pPr>
        <w:ind w:firstLine="420"/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通义千问Qwen-7B-Chat</w:t>
      </w:r>
    </w:p>
    <w:p w14:paraId="708AA4F7" w14:textId="7DA55304" w:rsidR="00161D81" w:rsidRDefault="004C7BB9" w:rsidP="00161D81">
      <w:pPr>
        <w:ind w:left="420"/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智谱ChatGLM3-6B</w:t>
      </w:r>
    </w:p>
    <w:p w14:paraId="62D26672" w14:textId="77777777" w:rsidR="00161D81" w:rsidRDefault="004C7BB9" w:rsidP="00161D81">
      <w:pPr>
        <w:ind w:left="420"/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DeepSeek-R1-Distill-Qwen-1.5B。</w:t>
      </w:r>
    </w:p>
    <w:p w14:paraId="6BE7C77C" w14:textId="17884BD8" w:rsidR="004C7BB9" w:rsidRDefault="004C7BB9" w:rsidP="00161D81">
      <w:pPr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所有测试问题均围绕中文语义理解和逻辑推理设计。</w:t>
      </w:r>
      <w:r>
        <w:rPr>
          <w:rFonts w:ascii="宋体" w:eastAsia="宋体" w:hAnsi="宋体" w:hint="eastAsia"/>
          <w:sz w:val="24"/>
          <w:szCs w:val="28"/>
        </w:rPr>
        <w:t>测试代码如下（以</w:t>
      </w:r>
      <w:r w:rsidRPr="004C7BB9">
        <w:rPr>
          <w:rFonts w:ascii="宋体" w:eastAsia="宋体" w:hAnsi="宋体" w:hint="eastAsia"/>
          <w:sz w:val="24"/>
          <w:szCs w:val="28"/>
        </w:rPr>
        <w:t>千问Qwen-7B-Chat</w:t>
      </w:r>
      <w:r>
        <w:rPr>
          <w:rFonts w:ascii="宋体" w:eastAsia="宋体" w:hAnsi="宋体" w:hint="eastAsia"/>
          <w:sz w:val="24"/>
          <w:szCs w:val="28"/>
        </w:rPr>
        <w:t>的第一个测试问题为例）</w:t>
      </w:r>
    </w:p>
    <w:p w14:paraId="44123777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from transformers import TextStreamer, AutoTokenizer, AutoModelForCausalLM</w:t>
      </w:r>
    </w:p>
    <w:p w14:paraId="09E6B89C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</w:p>
    <w:p w14:paraId="7344ED1E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model_path = "/mnt/data/Qwen-7B-Chat"  # 本地路径</w:t>
      </w:r>
    </w:p>
    <w:p w14:paraId="36499DCC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</w:p>
    <w:p w14:paraId="4137655D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prompt = "请说出以下两句话区别在哪里？ 1、冬天：能穿多少穿多少 2、夏天：能穿多少穿多少"</w:t>
      </w:r>
    </w:p>
    <w:p w14:paraId="05387ADA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</w:p>
    <w:p w14:paraId="62CDBD68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tokenizer = AutoTokenizer.from_pretrained(model_path, trust_remote_code=True)</w:t>
      </w:r>
    </w:p>
    <w:p w14:paraId="09E8322D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model = AutoModelForCausalLM.from_pretrained(</w:t>
      </w:r>
    </w:p>
    <w:p w14:paraId="2BD99156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 xml:space="preserve">    model_path,</w:t>
      </w:r>
    </w:p>
    <w:p w14:paraId="54A9516E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 xml:space="preserve">    trust_remote_code=True,</w:t>
      </w:r>
    </w:p>
    <w:p w14:paraId="7EA5C3D8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 xml:space="preserve">    torch_dtype="auto"  # 自动选择 float32/float16（根据模型配置）</w:t>
      </w:r>
    </w:p>
    <w:p w14:paraId="38574256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).eval()</w:t>
      </w:r>
    </w:p>
    <w:p w14:paraId="0698A34E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</w:p>
    <w:p w14:paraId="28BD9472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inputs = tokenizer(prompt, return_tensors="pt").input_ids</w:t>
      </w:r>
    </w:p>
    <w:p w14:paraId="0BF49A3B" w14:textId="77777777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streamer = TextStreamer(tokenizer)</w:t>
      </w:r>
    </w:p>
    <w:p w14:paraId="6771EE11" w14:textId="41CD817B" w:rsidR="004C7BB9" w:rsidRPr="004C7BB9" w:rsidRDefault="004C7BB9" w:rsidP="004C7BB9">
      <w:pPr>
        <w:spacing w:after="0" w:line="240" w:lineRule="auto"/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</w:pPr>
      <w:r w:rsidRPr="004C7BB9">
        <w:rPr>
          <w:rFonts w:ascii="新宋体" w:eastAsia="新宋体" w:hAnsi="新宋体" w:hint="eastAsia"/>
          <w:color w:val="3A7C22" w:themeColor="accent6" w:themeShade="BF"/>
          <w:sz w:val="21"/>
          <w:szCs w:val="22"/>
        </w:rPr>
        <w:t>outputs = model.generate(inputs, streamer=streamer, max_new_tokens=300)</w:t>
      </w:r>
    </w:p>
    <w:p w14:paraId="72377B80" w14:textId="77777777" w:rsidR="00161D81" w:rsidRDefault="004C7BB9" w:rsidP="004C7BB9">
      <w:pPr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二、各模型性能分析</w:t>
      </w:r>
    </w:p>
    <w:p w14:paraId="72608DED" w14:textId="3CB12078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 xml:space="preserve"> 2.1 通义千问Qwen-7B-Chat</w:t>
      </w:r>
    </w:p>
    <w:p w14:paraId="7D31BC06" w14:textId="1A31FA2D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通义千问模型在本次测试中</w:t>
      </w:r>
      <w:r w:rsidR="00161D81">
        <w:rPr>
          <w:rFonts w:ascii="宋体" w:eastAsia="宋体" w:hAnsi="宋体" w:hint="eastAsia"/>
          <w:sz w:val="24"/>
          <w:szCs w:val="28"/>
        </w:rPr>
        <w:t>，</w:t>
      </w:r>
      <w:r w:rsidRPr="004C7BB9">
        <w:rPr>
          <w:rFonts w:ascii="宋体" w:eastAsia="宋体" w:hAnsi="宋体" w:hint="eastAsia"/>
          <w:sz w:val="24"/>
          <w:szCs w:val="28"/>
        </w:rPr>
        <w:t>突出特点是回答风格简洁明了，能够在有限的token限制内完成有效的回答。</w:t>
      </w:r>
      <w:r w:rsidR="00161D81">
        <w:rPr>
          <w:rFonts w:ascii="宋体" w:eastAsia="宋体" w:hAnsi="宋体" w:hint="eastAsia"/>
          <w:sz w:val="24"/>
          <w:szCs w:val="28"/>
        </w:rPr>
        <w:t>它的</w:t>
      </w:r>
      <w:r w:rsidRPr="004C7BB9">
        <w:rPr>
          <w:rFonts w:ascii="宋体" w:eastAsia="宋体" w:hAnsi="宋体" w:hint="eastAsia"/>
          <w:sz w:val="24"/>
          <w:szCs w:val="28"/>
        </w:rPr>
        <w:t>输出速度比智谱模型稍快一些</w:t>
      </w:r>
      <w:r w:rsidR="00161D81">
        <w:rPr>
          <w:rFonts w:ascii="宋体" w:eastAsia="宋体" w:hAnsi="宋体" w:hint="eastAsia"/>
          <w:sz w:val="24"/>
          <w:szCs w:val="28"/>
        </w:rPr>
        <w:t>，且质量上可以做到</w:t>
      </w:r>
      <w:r w:rsidRPr="004C7BB9">
        <w:rPr>
          <w:rFonts w:ascii="宋体" w:eastAsia="宋体" w:hAnsi="宋体" w:hint="eastAsia"/>
          <w:sz w:val="24"/>
          <w:szCs w:val="28"/>
        </w:rPr>
        <w:t>准确度良好</w:t>
      </w:r>
      <w:r w:rsidR="00161D81">
        <w:rPr>
          <w:rFonts w:ascii="宋体" w:eastAsia="宋体" w:hAnsi="宋体" w:hint="eastAsia"/>
          <w:sz w:val="24"/>
          <w:szCs w:val="28"/>
        </w:rPr>
        <w:t>。（</w:t>
      </w:r>
      <w:r w:rsidRPr="004C7BB9">
        <w:rPr>
          <w:rFonts w:ascii="宋体" w:eastAsia="宋体" w:hAnsi="宋体" w:hint="eastAsia"/>
          <w:sz w:val="24"/>
          <w:szCs w:val="28"/>
        </w:rPr>
        <w:t>虽然相比智谱模型不够详细，但其回答风格高效直接，适合需要快速获取答案的场景</w:t>
      </w:r>
      <w:r w:rsidR="00161D81">
        <w:rPr>
          <w:rFonts w:ascii="宋体" w:eastAsia="宋体" w:hAnsi="宋体" w:hint="eastAsia"/>
          <w:sz w:val="24"/>
          <w:szCs w:val="28"/>
        </w:rPr>
        <w:t>）</w:t>
      </w:r>
    </w:p>
    <w:p w14:paraId="780726FD" w14:textId="77777777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 xml:space="preserve"> 2.2 智谱ChatGLM3-6B</w:t>
      </w:r>
    </w:p>
    <w:p w14:paraId="456FBF02" w14:textId="415B78FB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lastRenderedPageBreak/>
        <w:t>智谱模型在本次测试中</w:t>
      </w:r>
      <w:r w:rsidR="00161D81">
        <w:rPr>
          <w:rFonts w:ascii="宋体" w:eastAsia="宋体" w:hAnsi="宋体" w:hint="eastAsia"/>
          <w:sz w:val="24"/>
          <w:szCs w:val="28"/>
        </w:rPr>
        <w:t>的</w:t>
      </w:r>
      <w:r w:rsidRPr="004C7BB9">
        <w:rPr>
          <w:rFonts w:ascii="宋体" w:eastAsia="宋体" w:hAnsi="宋体" w:hint="eastAsia"/>
          <w:sz w:val="24"/>
          <w:szCs w:val="28"/>
        </w:rPr>
        <w:t>大多数问题的回答都比通义千问更加详细和准确，对问题的分析也更为全面深入。不过，正因为回答详细，智谱模型的输出时间稍长一些，在响应速度上略逊于其他两个模型。在token限制的影响方面，智谱模型表现良好，大多数问题都能在100 tokens的限制内完成回答。</w:t>
      </w:r>
    </w:p>
    <w:p w14:paraId="6AFF7662" w14:textId="77777777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 xml:space="preserve"> 2.3 DeepSeek-R1-Distill-Qwen-1.5B</w:t>
      </w:r>
    </w:p>
    <w:p w14:paraId="656D7274" w14:textId="0741CA3A" w:rsidR="004C7BB9" w:rsidRPr="004C7BB9" w:rsidRDefault="004C7BB9" w:rsidP="004C7BB9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DeepSeek模型是本次测试中响应速度最快的模型，但其表现受到了100 tokens限制的较大影响。部分题目能够完整输出，部分题目则被截断。</w:t>
      </w:r>
      <w:r w:rsidR="00161D81">
        <w:rPr>
          <w:rFonts w:ascii="宋体" w:eastAsia="宋体" w:hAnsi="宋体" w:hint="eastAsia"/>
          <w:sz w:val="24"/>
          <w:szCs w:val="28"/>
        </w:rPr>
        <w:t>且</w:t>
      </w:r>
      <w:r w:rsidRPr="004C7BB9">
        <w:rPr>
          <w:rFonts w:ascii="宋体" w:eastAsia="宋体" w:hAnsi="宋体" w:hint="eastAsia"/>
          <w:sz w:val="24"/>
          <w:szCs w:val="28"/>
        </w:rPr>
        <w:t>该模型展现出较强的逻辑分析能力和详细的推理过程，但</w:t>
      </w:r>
      <w:r w:rsidR="00161D81">
        <w:rPr>
          <w:rFonts w:ascii="宋体" w:eastAsia="宋体" w:hAnsi="宋体" w:hint="eastAsia"/>
          <w:sz w:val="24"/>
          <w:szCs w:val="28"/>
        </w:rPr>
        <w:t>这也导致</w:t>
      </w:r>
      <w:r w:rsidRPr="004C7BB9">
        <w:rPr>
          <w:rFonts w:ascii="宋体" w:eastAsia="宋体" w:hAnsi="宋体" w:hint="eastAsia"/>
          <w:sz w:val="24"/>
          <w:szCs w:val="28"/>
        </w:rPr>
        <w:t>在有限的token限制下难以充分展现其完整性能。如果增加token限制，DeepSeek模型可能会有更好的表现。总体而言，DeepSeek模型需要注意token限制的影响。</w:t>
      </w:r>
    </w:p>
    <w:p w14:paraId="69EC26FA" w14:textId="35F139A7" w:rsidR="004C7BB9" w:rsidRPr="004C7BB9" w:rsidRDefault="00161D81" w:rsidP="004C7BB9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 xml:space="preserve">三 </w:t>
      </w:r>
      <w:r w:rsidR="004C7BB9" w:rsidRPr="004C7BB9">
        <w:rPr>
          <w:rFonts w:ascii="宋体" w:eastAsia="宋体" w:hAnsi="宋体" w:hint="eastAsia"/>
          <w:sz w:val="24"/>
          <w:szCs w:val="28"/>
        </w:rPr>
        <w:t>、应用场景建议</w:t>
      </w:r>
    </w:p>
    <w:p w14:paraId="0465661A" w14:textId="77777777" w:rsidR="00161D81" w:rsidRDefault="004C7BB9" w:rsidP="004C7BB9">
      <w:pPr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基于本次测试结果，不同场景下可选择不同的模型</w:t>
      </w:r>
      <w:r w:rsidR="00161D81">
        <w:rPr>
          <w:rFonts w:ascii="宋体" w:eastAsia="宋体" w:hAnsi="宋体" w:hint="eastAsia"/>
          <w:sz w:val="24"/>
          <w:szCs w:val="28"/>
        </w:rPr>
        <w:t>：</w:t>
      </w:r>
    </w:p>
    <w:p w14:paraId="518733D6" w14:textId="77777777" w:rsidR="00161D81" w:rsidRDefault="004C7BB9" w:rsidP="00161D81">
      <w:pPr>
        <w:ind w:firstLine="420"/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对于追求响应速度的场景，推荐使用DeepSeek模型，但需要注意token限制的影响。</w:t>
      </w:r>
    </w:p>
    <w:p w14:paraId="065E0D38" w14:textId="3C616858" w:rsidR="00161D81" w:rsidRDefault="004C7BB9" w:rsidP="00161D81">
      <w:pPr>
        <w:ind w:firstLine="420"/>
        <w:rPr>
          <w:rFonts w:ascii="宋体" w:eastAsia="宋体" w:hAnsi="宋体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对于追求回答质量</w:t>
      </w:r>
      <w:r w:rsidR="00161D81">
        <w:rPr>
          <w:rFonts w:ascii="宋体" w:eastAsia="宋体" w:hAnsi="宋体" w:hint="eastAsia"/>
          <w:sz w:val="24"/>
          <w:szCs w:val="28"/>
        </w:rPr>
        <w:t>或</w:t>
      </w:r>
      <w:r w:rsidR="00161D81" w:rsidRPr="004C7BB9">
        <w:rPr>
          <w:rFonts w:ascii="宋体" w:eastAsia="宋体" w:hAnsi="宋体" w:hint="eastAsia"/>
          <w:sz w:val="24"/>
          <w:szCs w:val="28"/>
        </w:rPr>
        <w:t>复杂分析任务</w:t>
      </w:r>
      <w:r w:rsidRPr="004C7BB9">
        <w:rPr>
          <w:rFonts w:ascii="宋体" w:eastAsia="宋体" w:hAnsi="宋体" w:hint="eastAsia"/>
          <w:sz w:val="24"/>
          <w:szCs w:val="28"/>
        </w:rPr>
        <w:t>的场景，推荐使用智谱模型，其回答最详细准确。</w:t>
      </w:r>
    </w:p>
    <w:p w14:paraId="565C8AA9" w14:textId="1F17F6D4" w:rsidR="004C7BB9" w:rsidRPr="004C7BB9" w:rsidRDefault="004C7BB9" w:rsidP="00161D81">
      <w:pPr>
        <w:ind w:firstLine="420"/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对于追求简洁高效的场景，推荐使用通义千问模型，其回答简洁，速度较快，稳定性好。</w:t>
      </w:r>
    </w:p>
    <w:p w14:paraId="3740621E" w14:textId="369D58D6" w:rsidR="004C7BB9" w:rsidRPr="004C7BB9" w:rsidRDefault="00161D81" w:rsidP="004C7BB9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四</w:t>
      </w:r>
      <w:r w:rsidR="004C7BB9" w:rsidRPr="004C7BB9">
        <w:rPr>
          <w:rFonts w:ascii="宋体" w:eastAsia="宋体" w:hAnsi="宋体" w:hint="eastAsia"/>
          <w:sz w:val="24"/>
          <w:szCs w:val="28"/>
        </w:rPr>
        <w:t>、改进建议</w:t>
      </w:r>
    </w:p>
    <w:p w14:paraId="3A52DD1F" w14:textId="0526C00C" w:rsidR="00214459" w:rsidRPr="001C16D1" w:rsidRDefault="004C7BB9" w:rsidP="00732471">
      <w:pPr>
        <w:rPr>
          <w:rFonts w:ascii="宋体" w:eastAsia="宋体" w:hAnsi="宋体" w:hint="eastAsia"/>
          <w:sz w:val="24"/>
          <w:szCs w:val="28"/>
        </w:rPr>
      </w:pPr>
      <w:r w:rsidRPr="004C7BB9">
        <w:rPr>
          <w:rFonts w:ascii="宋体" w:eastAsia="宋体" w:hAnsi="宋体" w:hint="eastAsia"/>
          <w:sz w:val="24"/>
          <w:szCs w:val="28"/>
        </w:rPr>
        <w:t>本次测试中存在一些可改进的地方</w:t>
      </w:r>
      <w:r w:rsidR="00161D81">
        <w:rPr>
          <w:rFonts w:ascii="宋体" w:eastAsia="宋体" w:hAnsi="宋体" w:hint="eastAsia"/>
          <w:sz w:val="24"/>
          <w:szCs w:val="28"/>
        </w:rPr>
        <w:t>：</w:t>
      </w:r>
      <w:r w:rsidRPr="004C7BB9">
        <w:rPr>
          <w:rFonts w:ascii="宋体" w:eastAsia="宋体" w:hAnsi="宋体" w:hint="eastAsia"/>
          <w:sz w:val="24"/>
          <w:szCs w:val="28"/>
        </w:rPr>
        <w:t>首先，建议增加token限制，将输出token限制增加到512以上，以充分评估DeepSeek模型的完整性能。其次，建议增加更多类型的测试问题，全面评估模型能力。最后，可以增加响应时间、token使用量等量化指标的记录，使对比分析更加客观和精准。</w:t>
      </w:r>
    </w:p>
    <w:sectPr w:rsidR="00214459" w:rsidRPr="001C1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B3AA" w14:textId="77777777" w:rsidR="00AA661D" w:rsidRDefault="00AA661D" w:rsidP="001C16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D6C45" w14:textId="77777777" w:rsidR="00AA661D" w:rsidRDefault="00AA661D" w:rsidP="001C16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2334B" w14:textId="77777777" w:rsidR="00AA661D" w:rsidRDefault="00AA661D" w:rsidP="001C16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215A1D" w14:textId="77777777" w:rsidR="00AA661D" w:rsidRDefault="00AA661D" w:rsidP="001C16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2E"/>
    <w:rsid w:val="000F1948"/>
    <w:rsid w:val="00161D81"/>
    <w:rsid w:val="00177711"/>
    <w:rsid w:val="001C16D1"/>
    <w:rsid w:val="00214459"/>
    <w:rsid w:val="003D6176"/>
    <w:rsid w:val="00482B1F"/>
    <w:rsid w:val="004C7BB9"/>
    <w:rsid w:val="004F254B"/>
    <w:rsid w:val="005C6ABD"/>
    <w:rsid w:val="00732471"/>
    <w:rsid w:val="008C6F2E"/>
    <w:rsid w:val="00AA661D"/>
    <w:rsid w:val="00E73F94"/>
    <w:rsid w:val="00EC2A46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E8AAD"/>
  <w15:chartTrackingRefBased/>
  <w15:docId w15:val="{1941ECE5-87FF-4A9F-AF34-FA989A5C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6F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F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F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F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F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F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F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F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6F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F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6F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F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F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F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F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F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F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F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F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F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F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6F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16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16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16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16D1"/>
    <w:rPr>
      <w:sz w:val="18"/>
      <w:szCs w:val="18"/>
    </w:rPr>
  </w:style>
  <w:style w:type="character" w:styleId="af2">
    <w:name w:val="Hyperlink"/>
    <w:basedOn w:val="a0"/>
    <w:uiPriority w:val="99"/>
    <w:unhideWhenUsed/>
    <w:rsid w:val="005C6AB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C6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modelscope.cn/studios/kean521/my_ai_introduction_homewor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github.com/muMukefu/AI_homework3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857</Words>
  <Characters>1097</Characters>
  <Application>Microsoft Office Word</Application>
  <DocSecurity>0</DocSecurity>
  <Lines>47</Lines>
  <Paragraphs>54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昊天 冯</dc:creator>
  <cp:keywords/>
  <dc:description/>
  <cp:lastModifiedBy>昊天 冯</cp:lastModifiedBy>
  <cp:revision>11</cp:revision>
  <dcterms:created xsi:type="dcterms:W3CDTF">2026-05-30T14:23:00Z</dcterms:created>
  <dcterms:modified xsi:type="dcterms:W3CDTF">2026-05-30T15:05:00Z</dcterms:modified>
</cp:coreProperties>
</file>