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3E2016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Interface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Specification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Document</w:t>
      </w:r>
      <w:proofErr w:type="spellEnd"/>
    </w:p>
    <w:p w14:paraId="6E61D1F8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Overview</w:t>
      </w:r>
      <w:proofErr w:type="spellEnd"/>
    </w:p>
    <w:p w14:paraId="39C0F91A" w14:textId="77777777" w:rsidR="005635B7" w:rsidRPr="005635B7" w:rsidRDefault="005635B7" w:rsidP="005635B7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describes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specification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User Management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screen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provides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on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UI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components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their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interactions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document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intended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635B7">
        <w:rPr>
          <w:rFonts w:ascii="Times New Roman" w:hAnsi="Times New Roman" w:cs="Times New Roman"/>
          <w:sz w:val="24"/>
          <w:szCs w:val="24"/>
        </w:rPr>
        <w:t>software</w:t>
      </w:r>
      <w:proofErr w:type="gram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developers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implementing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interface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924A51C" w14:textId="77777777" w:rsidR="00C12EA6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>2. UI Components &amp; Behavior</w:t>
      </w:r>
    </w:p>
    <w:p w14:paraId="017E419D" w14:textId="7438FBE6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2.1. 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List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Table</w:t>
      </w:r>
      <w:proofErr w:type="spellEnd"/>
    </w:p>
    <w:p w14:paraId="63A7CE5E" w14:textId="77777777" w:rsidR="005635B7" w:rsidRPr="005635B7" w:rsidRDefault="005635B7" w:rsidP="00563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sz w:val="24"/>
          <w:szCs w:val="24"/>
        </w:rPr>
        <w:t xml:space="preserve">Displays a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37A4DE0B" w14:textId="77777777" w:rsidR="005635B7" w:rsidRPr="005635B7" w:rsidRDefault="005635B7" w:rsidP="00563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:</w:t>
      </w:r>
    </w:p>
    <w:p w14:paraId="4AE70E88" w14:textId="77777777" w:rsidR="005635B7" w:rsidRPr="005635B7" w:rsidRDefault="005635B7" w:rsidP="00563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Unique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identifier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1D255CA3" w14:textId="77777777" w:rsidR="005635B7" w:rsidRPr="005635B7" w:rsidRDefault="005635B7" w:rsidP="00563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>User Name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Display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name of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3D5F9BE7" w14:textId="77777777" w:rsidR="005635B7" w:rsidRPr="005635B7" w:rsidRDefault="005635B7" w:rsidP="00563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address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17ECB9B9" w14:textId="77777777" w:rsidR="005635B7" w:rsidRPr="005635B7" w:rsidRDefault="005635B7" w:rsidP="005635B7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Enabled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Status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indicating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6F9DA8A6" w14:textId="77777777" w:rsidR="005635B7" w:rsidRPr="005635B7" w:rsidRDefault="005635B7" w:rsidP="005635B7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can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sort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filter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each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0E5BDC39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2.2.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Controls</w:t>
      </w:r>
      <w:proofErr w:type="spellEnd"/>
    </w:p>
    <w:p w14:paraId="751C2A2E" w14:textId="77777777" w:rsidR="005635B7" w:rsidRPr="005635B7" w:rsidRDefault="005635B7" w:rsidP="005635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+ New 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Opens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creation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form.</w:t>
      </w:r>
    </w:p>
    <w:p w14:paraId="548B1EBF" w14:textId="77777777" w:rsidR="005635B7" w:rsidRPr="005635B7" w:rsidRDefault="005635B7" w:rsidP="005635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Hide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Disabled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:</w:t>
      </w:r>
    </w:p>
    <w:p w14:paraId="78275EEC" w14:textId="77777777" w:rsidR="005635B7" w:rsidRPr="005635B7" w:rsidRDefault="005635B7" w:rsidP="005635B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only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19718643" w14:textId="77777777" w:rsidR="005635B7" w:rsidRPr="005635B7" w:rsidRDefault="005635B7" w:rsidP="005635B7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unchecked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33387C00" w14:textId="77777777" w:rsidR="005635B7" w:rsidRPr="005635B7" w:rsidRDefault="005635B7" w:rsidP="005635B7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Button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Saves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updates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existing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18F9E6AA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2.3. User Form (New 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Section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612D95B" w14:textId="77777777" w:rsidR="005635B7" w:rsidRPr="005635B7" w:rsidRDefault="005635B7" w:rsidP="00563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Field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5C294A7A" w14:textId="77777777" w:rsidR="005635B7" w:rsidRPr="005635B7" w:rsidRDefault="005635B7" w:rsidP="00563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Display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Name (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Field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371B2308" w14:textId="77777777" w:rsidR="005635B7" w:rsidRPr="005635B7" w:rsidRDefault="005635B7" w:rsidP="00563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>Phone (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Field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Optional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271BB549" w14:textId="77777777" w:rsidR="005635B7" w:rsidRPr="005635B7" w:rsidRDefault="005635B7" w:rsidP="00563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Text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Field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be a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email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6D068104" w14:textId="77777777" w:rsidR="005635B7" w:rsidRPr="005635B7" w:rsidRDefault="005635B7" w:rsidP="00563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Roles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Dropdown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Allows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selecting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more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roles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Guest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, Admin,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SuperAdmin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).</w:t>
      </w:r>
    </w:p>
    <w:p w14:paraId="2D906BF1" w14:textId="77777777" w:rsidR="005635B7" w:rsidRPr="005635B7" w:rsidRDefault="005635B7" w:rsidP="005635B7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Enabled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Checkbox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5635B7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Determines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whether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active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1889CF33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3.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Initial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Page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State</w:t>
      </w:r>
      <w:proofErr w:type="spellEnd"/>
    </w:p>
    <w:p w14:paraId="79DE9869" w14:textId="77777777" w:rsidR="005635B7" w:rsidRPr="005635B7" w:rsidRDefault="005635B7" w:rsidP="005635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all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6B89FFE2" w14:textId="77777777" w:rsidR="005635B7" w:rsidRPr="005635B7" w:rsidRDefault="005635B7" w:rsidP="005635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Hide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Disabled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default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282A782A" w14:textId="77777777" w:rsidR="005635B7" w:rsidRPr="005635B7" w:rsidRDefault="005635B7" w:rsidP="005635B7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r w:rsidRPr="005635B7">
        <w:rPr>
          <w:rFonts w:ascii="Times New Roman" w:hAnsi="Times New Roman" w:cs="Times New Roman"/>
          <w:b/>
          <w:bCs/>
          <w:sz w:val="24"/>
          <w:szCs w:val="24"/>
        </w:rPr>
        <w:t>New User Form</w:t>
      </w:r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empty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until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"+ New User"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button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clicked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0050AEDD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4. User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Actions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Interactions</w:t>
      </w:r>
      <w:proofErr w:type="spellEnd"/>
    </w:p>
    <w:p w14:paraId="32511254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4.1.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Adding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a New User</w:t>
      </w:r>
    </w:p>
    <w:p w14:paraId="6B38E347" w14:textId="77777777" w:rsidR="005635B7" w:rsidRPr="005635B7" w:rsidRDefault="005635B7" w:rsidP="005635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"+ New User".</w:t>
      </w:r>
    </w:p>
    <w:p w14:paraId="0073FCF4" w14:textId="77777777" w:rsidR="005635B7" w:rsidRPr="005635B7" w:rsidRDefault="005635B7" w:rsidP="005635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form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7CBBCE51" w14:textId="77777777" w:rsidR="005635B7" w:rsidRPr="005635B7" w:rsidRDefault="005635B7" w:rsidP="005635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Fill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BE6E3AD" w14:textId="77777777" w:rsidR="005635B7" w:rsidRPr="005635B7" w:rsidRDefault="005635B7" w:rsidP="005635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73B93897" w14:textId="77777777" w:rsidR="005635B7" w:rsidRPr="005635B7" w:rsidRDefault="005635B7" w:rsidP="005635B7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new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appears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23BCE368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4.2. Editing an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Existing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</w:p>
    <w:p w14:paraId="206CCBA6" w14:textId="77777777" w:rsidR="005635B7" w:rsidRPr="005635B7" w:rsidRDefault="005635B7" w:rsidP="005635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sz w:val="24"/>
          <w:szCs w:val="24"/>
        </w:rPr>
        <w:t xml:space="preserve">Select a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from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08CD61FF" w14:textId="77777777" w:rsidR="005635B7" w:rsidRPr="005635B7" w:rsidRDefault="005635B7" w:rsidP="005635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form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populated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with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user's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details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A351A13" w14:textId="77777777" w:rsidR="005635B7" w:rsidRPr="005635B7" w:rsidRDefault="005635B7" w:rsidP="005635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Modify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needed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72362BB5" w14:textId="77777777" w:rsidR="005635B7" w:rsidRPr="005635B7" w:rsidRDefault="005635B7" w:rsidP="005635B7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Click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Save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2337B2AC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4.3.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Filtering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and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Sorting</w:t>
      </w:r>
      <w:proofErr w:type="spellEnd"/>
    </w:p>
    <w:p w14:paraId="2ACE23F6" w14:textId="77777777" w:rsidR="005635B7" w:rsidRPr="005635B7" w:rsidRDefault="005635B7" w:rsidP="005635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Clicking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on a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header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sorts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by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that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column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146660A" w14:textId="77777777" w:rsidR="005635B7" w:rsidRPr="005635B7" w:rsidRDefault="005635B7" w:rsidP="005635B7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sz w:val="24"/>
          <w:szCs w:val="24"/>
        </w:rPr>
        <w:t xml:space="preserve">Using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filter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inputs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refines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displayed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4C56706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4.4.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Enabling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Disabling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640E1F67" w14:textId="77777777" w:rsidR="005635B7" w:rsidRPr="005635B7" w:rsidRDefault="005635B7" w:rsidP="005635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can be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enabled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0CD7A48A" w14:textId="77777777" w:rsidR="005635B7" w:rsidRPr="005635B7" w:rsidRDefault="005635B7" w:rsidP="005635B7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Disabled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hidden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Hide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Disabled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User</w:t>
      </w:r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checkbox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checked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7CFE7BF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Validation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Rules</w:t>
      </w:r>
    </w:p>
    <w:p w14:paraId="0DFA6B46" w14:textId="77777777" w:rsidR="005635B7" w:rsidRPr="005635B7" w:rsidRDefault="005635B7" w:rsidP="005635B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Username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5AF20A96" w14:textId="77777777" w:rsidR="005635B7" w:rsidRPr="005635B7" w:rsidRDefault="005635B7" w:rsidP="005635B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Email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be in a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valid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format.</w:t>
      </w:r>
    </w:p>
    <w:p w14:paraId="128CF223" w14:textId="77777777" w:rsidR="005635B7" w:rsidRDefault="005635B7" w:rsidP="005635B7">
      <w:pPr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sz w:val="24"/>
          <w:szCs w:val="24"/>
        </w:rPr>
        <w:t xml:space="preserve">At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least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one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r w:rsidRPr="005635B7">
        <w:rPr>
          <w:rFonts w:ascii="Times New Roman" w:hAnsi="Times New Roman" w:cs="Times New Roman"/>
          <w:b/>
          <w:bCs/>
          <w:sz w:val="24"/>
          <w:szCs w:val="24"/>
        </w:rPr>
        <w:t>User Role</w:t>
      </w:r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must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be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selected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2D2070C9" w14:textId="77777777" w:rsidR="00C12EA6" w:rsidRPr="005635B7" w:rsidRDefault="00C12EA6" w:rsidP="00C12EA6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431F3CB" w14:textId="77777777" w:rsidR="005635B7" w:rsidRPr="005635B7" w:rsidRDefault="005635B7" w:rsidP="005635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635B7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6. </w:t>
      </w:r>
      <w:proofErr w:type="spellStart"/>
      <w:r w:rsidRPr="005635B7">
        <w:rPr>
          <w:rFonts w:ascii="Times New Roman" w:hAnsi="Times New Roman" w:cs="Times New Roman"/>
          <w:b/>
          <w:bCs/>
          <w:sz w:val="24"/>
          <w:szCs w:val="24"/>
        </w:rPr>
        <w:t>Error</w:t>
      </w:r>
      <w:proofErr w:type="spellEnd"/>
      <w:r w:rsidRPr="005635B7">
        <w:rPr>
          <w:rFonts w:ascii="Times New Roman" w:hAnsi="Times New Roman" w:cs="Times New Roman"/>
          <w:b/>
          <w:bCs/>
          <w:sz w:val="24"/>
          <w:szCs w:val="24"/>
        </w:rPr>
        <w:t xml:space="preserve"> Handling</w:t>
      </w:r>
    </w:p>
    <w:p w14:paraId="4B628CBC" w14:textId="77777777" w:rsidR="005635B7" w:rsidRPr="005635B7" w:rsidRDefault="005635B7" w:rsidP="005635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sz w:val="24"/>
          <w:szCs w:val="24"/>
        </w:rPr>
        <w:t xml:space="preserve">Show an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error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required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fields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are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missing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1EBDE7E8" w14:textId="77777777" w:rsidR="005635B7" w:rsidRPr="005635B7" w:rsidRDefault="005635B7" w:rsidP="005635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5635B7">
        <w:rPr>
          <w:rFonts w:ascii="Times New Roman" w:hAnsi="Times New Roman" w:cs="Times New Roman"/>
          <w:sz w:val="24"/>
          <w:szCs w:val="24"/>
        </w:rPr>
        <w:t xml:space="preserve">Show a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if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saving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fails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due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to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issues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7676806D" w14:textId="77777777" w:rsidR="005635B7" w:rsidRPr="005635B7" w:rsidRDefault="005635B7" w:rsidP="005635B7">
      <w:pPr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635B7">
        <w:rPr>
          <w:rFonts w:ascii="Times New Roman" w:hAnsi="Times New Roman" w:cs="Times New Roman"/>
          <w:sz w:val="24"/>
          <w:szCs w:val="24"/>
        </w:rPr>
        <w:t>Prevent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duplicate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usernames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and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5B7">
        <w:rPr>
          <w:rFonts w:ascii="Times New Roman" w:hAnsi="Times New Roman" w:cs="Times New Roman"/>
          <w:sz w:val="24"/>
          <w:szCs w:val="24"/>
        </w:rPr>
        <w:t>emails</w:t>
      </w:r>
      <w:proofErr w:type="spellEnd"/>
      <w:r w:rsidRPr="005635B7">
        <w:rPr>
          <w:rFonts w:ascii="Times New Roman" w:hAnsi="Times New Roman" w:cs="Times New Roman"/>
          <w:sz w:val="24"/>
          <w:szCs w:val="24"/>
        </w:rPr>
        <w:t>.</w:t>
      </w:r>
    </w:p>
    <w:p w14:paraId="43E9779F" w14:textId="77777777" w:rsidR="00CB15BB" w:rsidRPr="00C12EA6" w:rsidRDefault="00CB15BB">
      <w:pPr>
        <w:rPr>
          <w:rFonts w:ascii="Times New Roman" w:hAnsi="Times New Roman" w:cs="Times New Roman"/>
          <w:sz w:val="24"/>
          <w:szCs w:val="24"/>
        </w:rPr>
      </w:pPr>
    </w:p>
    <w:sectPr w:rsidR="00CB15BB" w:rsidRPr="00C12E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DB7666"/>
    <w:multiLevelType w:val="multilevel"/>
    <w:tmpl w:val="EFC4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337867"/>
    <w:multiLevelType w:val="multilevel"/>
    <w:tmpl w:val="931AB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0808CA"/>
    <w:multiLevelType w:val="multilevel"/>
    <w:tmpl w:val="C3C6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A16509"/>
    <w:multiLevelType w:val="multilevel"/>
    <w:tmpl w:val="A4B2B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9F14CD"/>
    <w:multiLevelType w:val="multilevel"/>
    <w:tmpl w:val="43B02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507FF8"/>
    <w:multiLevelType w:val="multilevel"/>
    <w:tmpl w:val="5B6A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3167C6"/>
    <w:multiLevelType w:val="multilevel"/>
    <w:tmpl w:val="B02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B81301"/>
    <w:multiLevelType w:val="multilevel"/>
    <w:tmpl w:val="873EB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9E21E1"/>
    <w:multiLevelType w:val="multilevel"/>
    <w:tmpl w:val="F5A44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4B56E1"/>
    <w:multiLevelType w:val="multilevel"/>
    <w:tmpl w:val="7742B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32661811">
    <w:abstractNumId w:val="9"/>
  </w:num>
  <w:num w:numId="2" w16cid:durableId="1722364328">
    <w:abstractNumId w:val="5"/>
  </w:num>
  <w:num w:numId="3" w16cid:durableId="398020357">
    <w:abstractNumId w:val="6"/>
  </w:num>
  <w:num w:numId="4" w16cid:durableId="1016661295">
    <w:abstractNumId w:val="2"/>
  </w:num>
  <w:num w:numId="5" w16cid:durableId="232931463">
    <w:abstractNumId w:val="1"/>
  </w:num>
  <w:num w:numId="6" w16cid:durableId="1913004739">
    <w:abstractNumId w:val="3"/>
  </w:num>
  <w:num w:numId="7" w16cid:durableId="223955487">
    <w:abstractNumId w:val="7"/>
  </w:num>
  <w:num w:numId="8" w16cid:durableId="499467743">
    <w:abstractNumId w:val="8"/>
  </w:num>
  <w:num w:numId="9" w16cid:durableId="515578214">
    <w:abstractNumId w:val="4"/>
  </w:num>
  <w:num w:numId="10" w16cid:durableId="408966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E5FAC"/>
    <w:rsid w:val="0009616E"/>
    <w:rsid w:val="00123EE7"/>
    <w:rsid w:val="00227BC4"/>
    <w:rsid w:val="005635B7"/>
    <w:rsid w:val="0057322B"/>
    <w:rsid w:val="00616DBE"/>
    <w:rsid w:val="0093193A"/>
    <w:rsid w:val="009E5FAC"/>
    <w:rsid w:val="00A23CA2"/>
    <w:rsid w:val="00AF3AE6"/>
    <w:rsid w:val="00C12EA6"/>
    <w:rsid w:val="00C443AE"/>
    <w:rsid w:val="00C623F1"/>
    <w:rsid w:val="00CB15BB"/>
    <w:rsid w:val="00D0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16CBC"/>
  <w15:chartTrackingRefBased/>
  <w15:docId w15:val="{AF404E0C-8E3C-48A1-AFF1-F23F9E26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E5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E5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E5F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E5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E5F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E5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E5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E5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E5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E5F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E5F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E5F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E5FAC"/>
    <w:rPr>
      <w:rFonts w:eastAsiaTheme="majorEastAsia" w:cstheme="majorBidi"/>
      <w:i/>
      <w:iCs/>
      <w:color w:val="365F9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E5FAC"/>
    <w:rPr>
      <w:rFonts w:eastAsiaTheme="majorEastAsia" w:cstheme="majorBidi"/>
      <w:color w:val="365F9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E5FA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E5FA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E5FA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E5FA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E5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E5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E5F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E5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E5F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E5FA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E5FA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E5FAC"/>
    <w:rPr>
      <w:i/>
      <w:iCs/>
      <w:color w:val="365F9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E5F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E5FAC"/>
    <w:rPr>
      <w:i/>
      <w:iCs/>
      <w:color w:val="365F9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E5F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2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345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Özcan</dc:creator>
  <cp:keywords/>
  <dc:description/>
  <cp:lastModifiedBy>Mustafa Özcan</cp:lastModifiedBy>
  <cp:revision>3</cp:revision>
  <dcterms:created xsi:type="dcterms:W3CDTF">2025-02-04T18:57:00Z</dcterms:created>
  <dcterms:modified xsi:type="dcterms:W3CDTF">2025-02-04T19:03:00Z</dcterms:modified>
</cp:coreProperties>
</file>