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MySQL Connector/J X DevAPI Reference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documentation covers the public classes and interfaces of the Java implementation of the X DevAPI. To get started, check out some of the main classes: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Sessions can be created with {@link com.mysql.cj.xdevapi.SessionFactory}.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Session operations are available on a {@link com.mysql.cj.xdevapi.Session}.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JSON document collections are represented by a {@link com.mysql.cj.xdevapi.Collection}.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Working with JSON documents is done with a {@link com.mysql.cj.xdevapi.DbDoc}.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an introduction to concepts, refer to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X DevAPI User Guide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v.mysql.com/doc/x-devapi-userguide/e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