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89575"/>
            <wp:effectExtent b="0" l="0" r="0" t="0"/>
            <wp:docPr descr="Figure 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lab10-1.asm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11105"/>
            <wp:effectExtent b="0" l="0" r="0" t="0"/>
            <wp:docPr descr="Figure 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lab10-1.asm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25203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46734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5:</w:t>
      </w:r>
      <w:r>
        <w:t xml:space="preserve"> </w:t>
      </w:r>
      <w:r>
        <w:rPr>
          <w:rStyle w:val="VerbatimChar"/>
        </w:rPr>
        <w:t xml:space="preserve">--x -w-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001 101 010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6271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FirstParagraph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   DB 'Input your name: ',0</w:t>
      </w:r>
      <w:r>
        <w:br/>
      </w:r>
      <w:r>
        <w:rPr>
          <w:rStyle w:val="VerbatimChar"/>
        </w:rPr>
        <w:t xml:space="preserve">    filename: DB 'name.txt',0</w:t>
      </w:r>
      <w:r>
        <w:br/>
      </w:r>
      <w:r>
        <w:rPr>
          <w:rStyle w:val="VerbatimChar"/>
        </w:rPr>
        <w:t xml:space="preserve">    my_name: DB 'My name is:',0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esi, eax </w:t>
      </w:r>
      <w:r>
        <w:br/>
      </w:r>
      <w:r>
        <w:br/>
      </w:r>
      <w:r>
        <w:rPr>
          <w:rStyle w:val="VerbatimChar"/>
        </w:rPr>
        <w:t xml:space="preserve">    mov eax, my_name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br/>
      </w:r>
      <w:r>
        <w:rPr>
          <w:rStyle w:val="VerbatimChar"/>
        </w:rPr>
        <w:t xml:space="preserve">    mov edx, eax </w:t>
      </w:r>
      <w:r>
        <w:br/>
      </w:r>
      <w:r>
        <w:rPr>
          <w:rStyle w:val="VerbatimChar"/>
        </w:rPr>
        <w:t xml:space="preserve">    mov ecx, my_name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ecx,1 </w:t>
      </w:r>
      <w:r>
        <w:br/>
      </w:r>
      <w:r>
        <w:rPr>
          <w:rStyle w:val="VerbatimChar"/>
        </w:rPr>
        <w:t xml:space="preserve">    mov ebx, filename 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 </w:t>
      </w:r>
      <w:r>
        <w:br/>
      </w:r>
      <w:r>
        <w:br/>
      </w:r>
      <w:r>
        <w:rPr>
          <w:rStyle w:val="VerbatimChar"/>
        </w:rPr>
        <w:t xml:space="preserve">    mov esi, eax 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 2 </w:t>
      </w:r>
      <w:r>
        <w:br/>
      </w:r>
      <w:r>
        <w:rPr>
          <w:rStyle w:val="VerbatimChar"/>
        </w:rPr>
        <w:t xml:space="preserve">    mov ecx,0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slen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mov edx,eax </w:t>
      </w:r>
      <w:r>
        <w:br/>
      </w:r>
      <w:r>
        <w:rPr>
          <w:rStyle w:val="VerbatimChar"/>
        </w:rPr>
        <w:t xml:space="preserve">    mov ecx, X </w:t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 </w:t>
      </w:r>
      <w:r>
        <w:br/>
      </w:r>
      <w:r>
        <w:rPr>
          <w:rStyle w:val="VerbatimChar"/>
        </w:rPr>
        <w:t xml:space="preserve">    mov eax, 6 </w:t>
      </w:r>
      <w:r>
        <w:br/>
      </w:r>
      <w:r>
        <w:rPr>
          <w:rStyle w:val="VerbatimChar"/>
        </w:rPr>
        <w:t xml:space="preserve">    int 80h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quit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405838"/>
            <wp:effectExtent b="0" l="0" r="0" t="0"/>
            <wp:docPr descr="Figure 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095806"/>
            <wp:effectExtent b="0" l="0" r="0" t="0"/>
            <wp:docPr descr="Figure 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lab10-2.asm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Уржиндорж Мягмар</dc:creator>
  <dc:language>ru-RU</dc:language>
  <cp:keywords/>
  <dcterms:created xsi:type="dcterms:W3CDTF">2023-12-11T07:37:50Z</dcterms:created>
  <dcterms:modified xsi:type="dcterms:W3CDTF">2023-12-11T07:37:50Z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