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76131" w14:textId="3B9DC6A5" w:rsidR="00CF058B" w:rsidRPr="00947183" w:rsidRDefault="00CF058B" w:rsidP="00911928">
      <w:pPr>
        <w:jc w:val="center"/>
      </w:pPr>
      <w:r w:rsidRPr="00947183">
        <w:t>The following data are</w:t>
      </w:r>
      <w:r>
        <w:t xml:space="preserve"> from an experiment comparing scores from the </w:t>
      </w:r>
      <w:r w:rsidRPr="00C56FC3">
        <w:rPr>
          <w:u w:val="single"/>
        </w:rPr>
        <w:t>same people</w:t>
      </w:r>
      <w:r>
        <w:t xml:space="preserve"> across 3 different time points before and after a treatment</w:t>
      </w:r>
      <w:r w:rsidR="00013395">
        <w:t xml:space="preserve"> for depression</w:t>
      </w:r>
      <w:r>
        <w:t xml:space="preserve">.  The means are the </w:t>
      </w:r>
      <w:r w:rsidR="00013395">
        <w:t>results of a depression inventory in which higher score indicate greater levels of depression</w:t>
      </w:r>
      <w:r>
        <w:t xml:space="preserve">.   </w:t>
      </w:r>
    </w:p>
    <w:tbl>
      <w:tblPr>
        <w:tblW w:w="11266" w:type="dxa"/>
        <w:tblCellMar>
          <w:left w:w="0" w:type="dxa"/>
          <w:right w:w="0" w:type="dxa"/>
        </w:tblCellMar>
        <w:tblLook w:val="04A0" w:firstRow="1" w:lastRow="0" w:firstColumn="1" w:lastColumn="0" w:noHBand="0" w:noVBand="1"/>
      </w:tblPr>
      <w:tblGrid>
        <w:gridCol w:w="1232"/>
        <w:gridCol w:w="416"/>
        <w:gridCol w:w="787"/>
        <w:gridCol w:w="1180"/>
        <w:gridCol w:w="1163"/>
        <w:gridCol w:w="393"/>
        <w:gridCol w:w="742"/>
        <w:gridCol w:w="1114"/>
        <w:gridCol w:w="792"/>
        <w:gridCol w:w="374"/>
        <w:gridCol w:w="708"/>
        <w:gridCol w:w="1381"/>
        <w:gridCol w:w="304"/>
        <w:gridCol w:w="680"/>
      </w:tblGrid>
      <w:tr w:rsidR="00D77B71" w:rsidRPr="00947183" w14:paraId="6C3F2B29" w14:textId="77777777" w:rsidTr="00D77B71">
        <w:trPr>
          <w:trHeight w:val="309"/>
        </w:trPr>
        <w:tc>
          <w:tcPr>
            <w:tcW w:w="0" w:type="auto"/>
            <w:gridSpan w:val="4"/>
            <w:tcBorders>
              <w:top w:val="single" w:sz="12" w:space="0" w:color="008000"/>
              <w:left w:val="nil"/>
              <w:bottom w:val="single" w:sz="8" w:space="0" w:color="008000"/>
              <w:right w:val="nil"/>
            </w:tcBorders>
            <w:shd w:val="clear" w:color="auto" w:fill="auto"/>
            <w:tcMar>
              <w:top w:w="15" w:type="dxa"/>
              <w:left w:w="108" w:type="dxa"/>
              <w:bottom w:w="0" w:type="dxa"/>
              <w:right w:w="108" w:type="dxa"/>
            </w:tcMar>
          </w:tcPr>
          <w:p w14:paraId="2F41CF2D" w14:textId="70EECB49" w:rsidR="00D77B71" w:rsidRDefault="00D77B71" w:rsidP="00B712FB">
            <w:pPr>
              <w:jc w:val="center"/>
              <w:rPr>
                <w:b/>
                <w:bCs/>
              </w:rPr>
            </w:pPr>
            <w:r>
              <w:rPr>
                <w:b/>
                <w:bCs/>
              </w:rPr>
              <w:t>1 month before treatment</w:t>
            </w:r>
          </w:p>
        </w:tc>
        <w:tc>
          <w:tcPr>
            <w:tcW w:w="0" w:type="auto"/>
            <w:gridSpan w:val="4"/>
            <w:tcBorders>
              <w:top w:val="single" w:sz="12" w:space="0" w:color="008000"/>
              <w:left w:val="nil"/>
              <w:bottom w:val="single" w:sz="8" w:space="0" w:color="008000"/>
              <w:right w:val="nil"/>
            </w:tcBorders>
            <w:shd w:val="clear" w:color="auto" w:fill="auto"/>
            <w:tcMar>
              <w:top w:w="15" w:type="dxa"/>
              <w:left w:w="108" w:type="dxa"/>
              <w:bottom w:w="0" w:type="dxa"/>
              <w:right w:w="108" w:type="dxa"/>
            </w:tcMar>
          </w:tcPr>
          <w:p w14:paraId="0D9E2F81" w14:textId="24A1A2BF" w:rsidR="00D77B71" w:rsidRDefault="00D77B71" w:rsidP="00B712FB">
            <w:pPr>
              <w:jc w:val="center"/>
              <w:rPr>
                <w:b/>
                <w:bCs/>
              </w:rPr>
            </w:pPr>
            <w:r>
              <w:rPr>
                <w:b/>
                <w:bCs/>
              </w:rPr>
              <w:t>1 month after treatment</w:t>
            </w:r>
          </w:p>
        </w:tc>
        <w:tc>
          <w:tcPr>
            <w:tcW w:w="0" w:type="auto"/>
            <w:gridSpan w:val="4"/>
            <w:tcBorders>
              <w:top w:val="single" w:sz="12" w:space="0" w:color="008000"/>
              <w:left w:val="nil"/>
              <w:bottom w:val="single" w:sz="8" w:space="0" w:color="008000"/>
              <w:right w:val="nil"/>
            </w:tcBorders>
          </w:tcPr>
          <w:p w14:paraId="692A82CE" w14:textId="7271BB03" w:rsidR="00D77B71" w:rsidRDefault="00D77B71" w:rsidP="00B712FB">
            <w:pPr>
              <w:jc w:val="center"/>
              <w:rPr>
                <w:b/>
                <w:bCs/>
              </w:rPr>
            </w:pPr>
            <w:r>
              <w:rPr>
                <w:b/>
                <w:bCs/>
              </w:rPr>
              <w:t>6 months after treatment</w:t>
            </w:r>
          </w:p>
        </w:tc>
        <w:tc>
          <w:tcPr>
            <w:tcW w:w="0" w:type="auto"/>
            <w:tcBorders>
              <w:left w:val="nil"/>
              <w:right w:val="nil"/>
            </w:tcBorders>
          </w:tcPr>
          <w:p w14:paraId="5A33E607" w14:textId="688861D7" w:rsidR="00D77B71" w:rsidRPr="00947183" w:rsidRDefault="00D77B71" w:rsidP="00B712FB">
            <w:pPr>
              <w:jc w:val="center"/>
              <w:rPr>
                <w:b/>
                <w:bCs/>
                <w:u w:val="single"/>
              </w:rPr>
            </w:pPr>
          </w:p>
        </w:tc>
        <w:tc>
          <w:tcPr>
            <w:tcW w:w="0" w:type="auto"/>
            <w:tcBorders>
              <w:left w:val="nil"/>
              <w:right w:val="nil"/>
            </w:tcBorders>
          </w:tcPr>
          <w:p w14:paraId="1EE903B0" w14:textId="2876374A" w:rsidR="00D77B71" w:rsidRPr="00947183" w:rsidRDefault="00D77B71" w:rsidP="00B712FB">
            <w:pPr>
              <w:jc w:val="center"/>
              <w:rPr>
                <w:b/>
                <w:bCs/>
                <w:u w:val="single"/>
              </w:rPr>
            </w:pPr>
          </w:p>
        </w:tc>
      </w:tr>
      <w:tr w:rsidR="00D77B71" w:rsidRPr="00947183" w14:paraId="4E100836" w14:textId="77777777" w:rsidTr="00D77B71">
        <w:trPr>
          <w:trHeight w:val="309"/>
        </w:trPr>
        <w:tc>
          <w:tcPr>
            <w:tcW w:w="0" w:type="auto"/>
            <w:tcBorders>
              <w:top w:val="single" w:sz="12" w:space="0" w:color="008000"/>
              <w:left w:val="nil"/>
              <w:bottom w:val="single" w:sz="8" w:space="0" w:color="008000"/>
              <w:right w:val="nil"/>
            </w:tcBorders>
            <w:shd w:val="clear" w:color="auto" w:fill="auto"/>
            <w:tcMar>
              <w:top w:w="15" w:type="dxa"/>
              <w:left w:w="108" w:type="dxa"/>
              <w:bottom w:w="0" w:type="dxa"/>
              <w:right w:w="108" w:type="dxa"/>
            </w:tcMar>
          </w:tcPr>
          <w:p w14:paraId="0EBE3BE5" w14:textId="100F9FED" w:rsidR="00D77B71" w:rsidRPr="00816A6F" w:rsidRDefault="00D77B71" w:rsidP="00B712FB">
            <w:pPr>
              <w:jc w:val="center"/>
              <w:rPr>
                <w:b/>
                <w:bCs/>
              </w:rPr>
            </w:pPr>
            <w:r>
              <w:rPr>
                <w:b/>
                <w:bCs/>
              </w:rPr>
              <w:t>X</w:t>
            </w:r>
          </w:p>
        </w:tc>
        <w:tc>
          <w:tcPr>
            <w:tcW w:w="0" w:type="auto"/>
            <w:tcBorders>
              <w:top w:val="single" w:sz="12" w:space="0" w:color="008000"/>
              <w:left w:val="nil"/>
              <w:bottom w:val="single" w:sz="8" w:space="0" w:color="008000"/>
              <w:right w:val="nil"/>
            </w:tcBorders>
          </w:tcPr>
          <w:p w14:paraId="330C7FBB" w14:textId="3BC1A49C" w:rsidR="00D77B71" w:rsidRPr="00911928" w:rsidRDefault="00D77B71" w:rsidP="00B712FB">
            <w:pPr>
              <w:jc w:val="center"/>
              <w:rPr>
                <w:b/>
                <w:bCs/>
              </w:rPr>
            </w:pPr>
            <w:r>
              <w:rPr>
                <w:b/>
                <w:bCs/>
              </w:rPr>
              <w:t>X</w:t>
            </w:r>
            <w:r>
              <w:rPr>
                <w:b/>
                <w:bCs/>
                <w:vertAlign w:val="superscript"/>
              </w:rPr>
              <w:t>2</w:t>
            </w:r>
          </w:p>
        </w:tc>
        <w:tc>
          <w:tcPr>
            <w:tcW w:w="0" w:type="auto"/>
            <w:tcBorders>
              <w:top w:val="single" w:sz="12" w:space="0" w:color="008000"/>
              <w:left w:val="nil"/>
              <w:bottom w:val="single" w:sz="8" w:space="0" w:color="008000"/>
              <w:right w:val="nil"/>
            </w:tcBorders>
          </w:tcPr>
          <w:p w14:paraId="0535EA41" w14:textId="53F00385" w:rsidR="00D77B71" w:rsidRPr="00816A6F" w:rsidRDefault="00D77B71" w:rsidP="00B712FB">
            <w:pPr>
              <w:jc w:val="center"/>
              <w:rPr>
                <w:b/>
                <w:bCs/>
              </w:rPr>
            </w:pPr>
            <w:r>
              <w:rPr>
                <w:b/>
                <w:bCs/>
              </w:rPr>
              <w:t>X-M</w:t>
            </w:r>
          </w:p>
        </w:tc>
        <w:tc>
          <w:tcPr>
            <w:tcW w:w="0" w:type="auto"/>
            <w:tcBorders>
              <w:top w:val="single" w:sz="12" w:space="0" w:color="008000"/>
              <w:left w:val="nil"/>
              <w:bottom w:val="single" w:sz="8" w:space="0" w:color="008000"/>
              <w:right w:val="nil"/>
            </w:tcBorders>
          </w:tcPr>
          <w:p w14:paraId="4978202A" w14:textId="388913BD" w:rsidR="00D77B71" w:rsidRPr="00911928" w:rsidRDefault="00D77B71" w:rsidP="00B712FB">
            <w:pPr>
              <w:jc w:val="center"/>
              <w:rPr>
                <w:b/>
                <w:bCs/>
              </w:rPr>
            </w:pPr>
            <w:r>
              <w:rPr>
                <w:b/>
                <w:bCs/>
              </w:rPr>
              <w:t>(X-M)</w:t>
            </w:r>
            <w:r>
              <w:rPr>
                <w:b/>
                <w:bCs/>
                <w:vertAlign w:val="superscript"/>
              </w:rPr>
              <w:t>2</w:t>
            </w:r>
          </w:p>
        </w:tc>
        <w:tc>
          <w:tcPr>
            <w:tcW w:w="0" w:type="auto"/>
            <w:tcBorders>
              <w:top w:val="single" w:sz="12" w:space="0" w:color="008000"/>
              <w:left w:val="nil"/>
              <w:bottom w:val="single" w:sz="8" w:space="0" w:color="008000"/>
              <w:right w:val="nil"/>
            </w:tcBorders>
            <w:shd w:val="clear" w:color="auto" w:fill="auto"/>
            <w:tcMar>
              <w:top w:w="15" w:type="dxa"/>
              <w:left w:w="108" w:type="dxa"/>
              <w:bottom w:w="0" w:type="dxa"/>
              <w:right w:w="108" w:type="dxa"/>
            </w:tcMar>
          </w:tcPr>
          <w:p w14:paraId="018D03FA" w14:textId="49206A60" w:rsidR="00D77B71" w:rsidRPr="00816A6F" w:rsidRDefault="00D77B71" w:rsidP="00B712FB">
            <w:pPr>
              <w:jc w:val="center"/>
              <w:rPr>
                <w:b/>
                <w:bCs/>
              </w:rPr>
            </w:pPr>
            <w:r>
              <w:rPr>
                <w:b/>
                <w:bCs/>
              </w:rPr>
              <w:t>X</w:t>
            </w:r>
          </w:p>
        </w:tc>
        <w:tc>
          <w:tcPr>
            <w:tcW w:w="0" w:type="auto"/>
            <w:tcBorders>
              <w:top w:val="single" w:sz="12" w:space="0" w:color="008000"/>
              <w:left w:val="nil"/>
              <w:bottom w:val="single" w:sz="8" w:space="0" w:color="008000"/>
              <w:right w:val="nil"/>
            </w:tcBorders>
          </w:tcPr>
          <w:p w14:paraId="6C1D76D0" w14:textId="0A0779AD" w:rsidR="00D77B71" w:rsidRPr="00816A6F" w:rsidRDefault="00D77B71" w:rsidP="00B712FB">
            <w:pPr>
              <w:jc w:val="center"/>
              <w:rPr>
                <w:b/>
                <w:bCs/>
              </w:rPr>
            </w:pPr>
            <w:r>
              <w:rPr>
                <w:b/>
                <w:bCs/>
              </w:rPr>
              <w:t>X</w:t>
            </w:r>
            <w:r>
              <w:rPr>
                <w:b/>
                <w:bCs/>
                <w:vertAlign w:val="superscript"/>
              </w:rPr>
              <w:t>2</w:t>
            </w:r>
          </w:p>
        </w:tc>
        <w:tc>
          <w:tcPr>
            <w:tcW w:w="0" w:type="auto"/>
            <w:tcBorders>
              <w:top w:val="single" w:sz="12" w:space="0" w:color="008000"/>
              <w:left w:val="nil"/>
              <w:bottom w:val="single" w:sz="8" w:space="0" w:color="008000"/>
              <w:right w:val="nil"/>
            </w:tcBorders>
          </w:tcPr>
          <w:p w14:paraId="00F7486D" w14:textId="348DE740" w:rsidR="00D77B71" w:rsidRPr="00816A6F" w:rsidRDefault="00D77B71" w:rsidP="00B712FB">
            <w:pPr>
              <w:jc w:val="center"/>
              <w:rPr>
                <w:b/>
                <w:bCs/>
              </w:rPr>
            </w:pPr>
            <w:r>
              <w:rPr>
                <w:b/>
                <w:bCs/>
              </w:rPr>
              <w:t>X-M</w:t>
            </w:r>
          </w:p>
        </w:tc>
        <w:tc>
          <w:tcPr>
            <w:tcW w:w="0" w:type="auto"/>
            <w:tcBorders>
              <w:top w:val="single" w:sz="12" w:space="0" w:color="008000"/>
              <w:left w:val="nil"/>
              <w:bottom w:val="single" w:sz="8" w:space="0" w:color="008000"/>
              <w:right w:val="nil"/>
            </w:tcBorders>
          </w:tcPr>
          <w:p w14:paraId="1ED8B97C" w14:textId="48A504B6" w:rsidR="00D77B71" w:rsidRPr="00816A6F" w:rsidRDefault="00D77B71" w:rsidP="00B712FB">
            <w:pPr>
              <w:jc w:val="center"/>
              <w:rPr>
                <w:b/>
                <w:bCs/>
              </w:rPr>
            </w:pPr>
            <w:r>
              <w:rPr>
                <w:b/>
                <w:bCs/>
              </w:rPr>
              <w:t>(X-M)</w:t>
            </w:r>
            <w:r>
              <w:rPr>
                <w:b/>
                <w:bCs/>
                <w:vertAlign w:val="superscript"/>
              </w:rPr>
              <w:t>2</w:t>
            </w:r>
          </w:p>
        </w:tc>
        <w:tc>
          <w:tcPr>
            <w:tcW w:w="0" w:type="auto"/>
            <w:tcBorders>
              <w:top w:val="single" w:sz="12" w:space="0" w:color="008000"/>
              <w:left w:val="nil"/>
              <w:bottom w:val="single" w:sz="8" w:space="0" w:color="008000"/>
              <w:right w:val="nil"/>
            </w:tcBorders>
          </w:tcPr>
          <w:p w14:paraId="528CD3F1" w14:textId="2C408DC7" w:rsidR="00D77B71" w:rsidRPr="00816A6F" w:rsidRDefault="00D77B71" w:rsidP="00B712FB">
            <w:pPr>
              <w:jc w:val="center"/>
              <w:rPr>
                <w:b/>
                <w:bCs/>
              </w:rPr>
            </w:pPr>
            <w:r>
              <w:rPr>
                <w:b/>
                <w:bCs/>
              </w:rPr>
              <w:t>X</w:t>
            </w:r>
          </w:p>
        </w:tc>
        <w:tc>
          <w:tcPr>
            <w:tcW w:w="0" w:type="auto"/>
            <w:tcBorders>
              <w:top w:val="single" w:sz="12" w:space="0" w:color="008000"/>
              <w:left w:val="nil"/>
              <w:bottom w:val="single" w:sz="8" w:space="0" w:color="008000"/>
              <w:right w:val="nil"/>
            </w:tcBorders>
          </w:tcPr>
          <w:p w14:paraId="46EEE001" w14:textId="438BCFDA" w:rsidR="00D77B71" w:rsidRPr="00816A6F" w:rsidRDefault="00D77B71" w:rsidP="00B712FB">
            <w:pPr>
              <w:jc w:val="center"/>
              <w:rPr>
                <w:b/>
                <w:bCs/>
              </w:rPr>
            </w:pPr>
            <w:r>
              <w:rPr>
                <w:b/>
                <w:bCs/>
              </w:rPr>
              <w:t>X</w:t>
            </w:r>
            <w:r>
              <w:rPr>
                <w:b/>
                <w:bCs/>
                <w:vertAlign w:val="superscript"/>
              </w:rPr>
              <w:t>2</w:t>
            </w:r>
          </w:p>
        </w:tc>
        <w:tc>
          <w:tcPr>
            <w:tcW w:w="0" w:type="auto"/>
            <w:tcBorders>
              <w:top w:val="single" w:sz="12" w:space="0" w:color="008000"/>
              <w:left w:val="nil"/>
              <w:bottom w:val="single" w:sz="8" w:space="0" w:color="008000"/>
              <w:right w:val="nil"/>
            </w:tcBorders>
          </w:tcPr>
          <w:p w14:paraId="581825D0" w14:textId="65B1BFC0" w:rsidR="00D77B71" w:rsidRPr="00816A6F" w:rsidRDefault="00D77B71" w:rsidP="00B712FB">
            <w:pPr>
              <w:jc w:val="center"/>
              <w:rPr>
                <w:b/>
                <w:bCs/>
              </w:rPr>
            </w:pPr>
            <w:r>
              <w:rPr>
                <w:b/>
                <w:bCs/>
              </w:rPr>
              <w:t>X-M</w:t>
            </w:r>
          </w:p>
        </w:tc>
        <w:tc>
          <w:tcPr>
            <w:tcW w:w="0" w:type="auto"/>
            <w:tcBorders>
              <w:top w:val="single" w:sz="12" w:space="0" w:color="008000"/>
              <w:left w:val="nil"/>
              <w:bottom w:val="single" w:sz="8" w:space="0" w:color="008000"/>
              <w:right w:val="nil"/>
            </w:tcBorders>
            <w:shd w:val="clear" w:color="auto" w:fill="auto"/>
            <w:tcMar>
              <w:top w:w="15" w:type="dxa"/>
              <w:left w:w="108" w:type="dxa"/>
              <w:bottom w:w="0" w:type="dxa"/>
              <w:right w:w="108" w:type="dxa"/>
            </w:tcMar>
          </w:tcPr>
          <w:p w14:paraId="19DE3589" w14:textId="6F16159E" w:rsidR="00D77B71" w:rsidRPr="00816A6F" w:rsidRDefault="00D77B71" w:rsidP="00B712FB">
            <w:pPr>
              <w:jc w:val="center"/>
              <w:rPr>
                <w:b/>
                <w:bCs/>
              </w:rPr>
            </w:pPr>
            <w:r>
              <w:rPr>
                <w:b/>
                <w:bCs/>
              </w:rPr>
              <w:t>(X-M)</w:t>
            </w:r>
            <w:r>
              <w:rPr>
                <w:b/>
                <w:bCs/>
                <w:vertAlign w:val="superscript"/>
              </w:rPr>
              <w:t>2</w:t>
            </w:r>
          </w:p>
        </w:tc>
        <w:tc>
          <w:tcPr>
            <w:tcW w:w="0" w:type="auto"/>
            <w:tcBorders>
              <w:left w:val="nil"/>
              <w:right w:val="nil"/>
            </w:tcBorders>
          </w:tcPr>
          <w:p w14:paraId="3CBFC670" w14:textId="6E059DEC" w:rsidR="00D77B71" w:rsidRPr="00D77B71" w:rsidRDefault="00D77B71" w:rsidP="00B712FB">
            <w:pPr>
              <w:jc w:val="center"/>
              <w:rPr>
                <w:bCs/>
              </w:rPr>
            </w:pPr>
            <w:r w:rsidRPr="00D77B71">
              <w:rPr>
                <w:bCs/>
              </w:rPr>
              <w:t>P</w:t>
            </w:r>
          </w:p>
        </w:tc>
        <w:tc>
          <w:tcPr>
            <w:tcW w:w="0" w:type="auto"/>
            <w:tcBorders>
              <w:left w:val="nil"/>
              <w:right w:val="nil"/>
            </w:tcBorders>
          </w:tcPr>
          <w:p w14:paraId="7CB88695" w14:textId="140C73B6" w:rsidR="00D77B71" w:rsidRPr="00947183" w:rsidRDefault="00D77B71" w:rsidP="00B712FB">
            <w:pPr>
              <w:jc w:val="center"/>
              <w:rPr>
                <w:b/>
                <w:bCs/>
                <w:u w:val="single"/>
              </w:rPr>
            </w:pPr>
          </w:p>
        </w:tc>
      </w:tr>
      <w:tr w:rsidR="00D77B71" w:rsidRPr="00947183" w14:paraId="6ABBED7C" w14:textId="77777777" w:rsidTr="00D77B71">
        <w:trPr>
          <w:trHeight w:val="283"/>
        </w:trPr>
        <w:tc>
          <w:tcPr>
            <w:tcW w:w="0" w:type="auto"/>
            <w:tcBorders>
              <w:top w:val="single" w:sz="8" w:space="0" w:color="008000"/>
              <w:left w:val="nil"/>
              <w:bottom w:val="nil"/>
              <w:right w:val="nil"/>
            </w:tcBorders>
            <w:shd w:val="clear" w:color="auto" w:fill="auto"/>
            <w:tcMar>
              <w:top w:w="15" w:type="dxa"/>
              <w:left w:w="108" w:type="dxa"/>
              <w:bottom w:w="0" w:type="dxa"/>
              <w:right w:w="108" w:type="dxa"/>
            </w:tcMar>
            <w:hideMark/>
          </w:tcPr>
          <w:p w14:paraId="4E46E6F6" w14:textId="339D84EA" w:rsidR="00D77B71" w:rsidRPr="00947183" w:rsidRDefault="00D77B71" w:rsidP="00B712FB">
            <w:pPr>
              <w:jc w:val="center"/>
            </w:pPr>
            <w:r>
              <w:t>9</w:t>
            </w:r>
          </w:p>
        </w:tc>
        <w:tc>
          <w:tcPr>
            <w:tcW w:w="0" w:type="auto"/>
            <w:tcBorders>
              <w:top w:val="single" w:sz="8" w:space="0" w:color="008000"/>
              <w:left w:val="nil"/>
              <w:bottom w:val="nil"/>
              <w:right w:val="nil"/>
            </w:tcBorders>
          </w:tcPr>
          <w:p w14:paraId="1F54F242" w14:textId="0FF91111" w:rsidR="00D77B71" w:rsidRPr="00D77B71" w:rsidRDefault="00D77B71" w:rsidP="00B712FB">
            <w:pPr>
              <w:jc w:val="center"/>
              <w:rPr>
                <w:highlight w:val="green"/>
              </w:rPr>
            </w:pPr>
            <w:r w:rsidRPr="00D77B71">
              <w:rPr>
                <w:highlight w:val="green"/>
              </w:rPr>
              <w:t>81</w:t>
            </w:r>
          </w:p>
        </w:tc>
        <w:tc>
          <w:tcPr>
            <w:tcW w:w="0" w:type="auto"/>
            <w:tcBorders>
              <w:top w:val="single" w:sz="8" w:space="0" w:color="008000"/>
              <w:left w:val="nil"/>
              <w:bottom w:val="nil"/>
              <w:right w:val="nil"/>
            </w:tcBorders>
          </w:tcPr>
          <w:p w14:paraId="437E3ABB" w14:textId="1E8197ED" w:rsidR="00D77B71" w:rsidRPr="00D77B71" w:rsidRDefault="00D77B71" w:rsidP="00B712FB">
            <w:pPr>
              <w:jc w:val="center"/>
              <w:rPr>
                <w:highlight w:val="yellow"/>
              </w:rPr>
            </w:pPr>
            <w:r w:rsidRPr="00D77B71">
              <w:rPr>
                <w:highlight w:val="yellow"/>
              </w:rPr>
              <w:t>1</w:t>
            </w:r>
          </w:p>
        </w:tc>
        <w:tc>
          <w:tcPr>
            <w:tcW w:w="0" w:type="auto"/>
            <w:tcBorders>
              <w:top w:val="single" w:sz="8" w:space="0" w:color="008000"/>
              <w:left w:val="nil"/>
              <w:bottom w:val="nil"/>
              <w:right w:val="nil"/>
            </w:tcBorders>
          </w:tcPr>
          <w:p w14:paraId="07A21FB0" w14:textId="52433A4C" w:rsidR="00D77B71" w:rsidRPr="00D77B71" w:rsidRDefault="00D77B71" w:rsidP="00B712FB">
            <w:pPr>
              <w:jc w:val="center"/>
              <w:rPr>
                <w:highlight w:val="yellow"/>
              </w:rPr>
            </w:pPr>
            <w:r w:rsidRPr="00D77B71">
              <w:rPr>
                <w:highlight w:val="yellow"/>
              </w:rPr>
              <w:t>1</w:t>
            </w:r>
          </w:p>
        </w:tc>
        <w:tc>
          <w:tcPr>
            <w:tcW w:w="0" w:type="auto"/>
            <w:tcBorders>
              <w:top w:val="single" w:sz="8" w:space="0" w:color="008000"/>
              <w:left w:val="nil"/>
              <w:bottom w:val="nil"/>
              <w:right w:val="nil"/>
            </w:tcBorders>
            <w:shd w:val="clear" w:color="auto" w:fill="auto"/>
            <w:tcMar>
              <w:top w:w="15" w:type="dxa"/>
              <w:left w:w="108" w:type="dxa"/>
              <w:bottom w:w="0" w:type="dxa"/>
              <w:right w:w="108" w:type="dxa"/>
            </w:tcMar>
            <w:hideMark/>
          </w:tcPr>
          <w:p w14:paraId="111756E4" w14:textId="2076C64C" w:rsidR="00D77B71" w:rsidRPr="00947183" w:rsidRDefault="00D77B71" w:rsidP="00B712FB">
            <w:pPr>
              <w:jc w:val="center"/>
            </w:pPr>
            <w:r>
              <w:t>8</w:t>
            </w:r>
          </w:p>
        </w:tc>
        <w:tc>
          <w:tcPr>
            <w:tcW w:w="0" w:type="auto"/>
            <w:tcBorders>
              <w:top w:val="single" w:sz="8" w:space="0" w:color="008000"/>
              <w:left w:val="nil"/>
              <w:bottom w:val="nil"/>
              <w:right w:val="nil"/>
            </w:tcBorders>
          </w:tcPr>
          <w:p w14:paraId="30E3CF0F" w14:textId="00AD64C8" w:rsidR="00D77B71" w:rsidRPr="00D77B71" w:rsidRDefault="00D77B71" w:rsidP="00B712FB">
            <w:pPr>
              <w:jc w:val="center"/>
              <w:rPr>
                <w:highlight w:val="green"/>
              </w:rPr>
            </w:pPr>
            <w:r w:rsidRPr="00D77B71">
              <w:rPr>
                <w:highlight w:val="green"/>
              </w:rPr>
              <w:t>64</w:t>
            </w:r>
          </w:p>
        </w:tc>
        <w:tc>
          <w:tcPr>
            <w:tcW w:w="0" w:type="auto"/>
            <w:tcBorders>
              <w:top w:val="single" w:sz="8" w:space="0" w:color="008000"/>
              <w:left w:val="nil"/>
              <w:bottom w:val="nil"/>
              <w:right w:val="nil"/>
            </w:tcBorders>
          </w:tcPr>
          <w:p w14:paraId="4B9DF5F7" w14:textId="35215B9E" w:rsidR="00D77B71" w:rsidRPr="00D77B71" w:rsidRDefault="00D77B71" w:rsidP="00B712FB">
            <w:pPr>
              <w:jc w:val="center"/>
              <w:rPr>
                <w:highlight w:val="yellow"/>
              </w:rPr>
            </w:pPr>
            <w:r w:rsidRPr="00D77B71">
              <w:rPr>
                <w:highlight w:val="yellow"/>
              </w:rPr>
              <w:t>2</w:t>
            </w:r>
          </w:p>
        </w:tc>
        <w:tc>
          <w:tcPr>
            <w:tcW w:w="0" w:type="auto"/>
            <w:tcBorders>
              <w:top w:val="single" w:sz="8" w:space="0" w:color="008000"/>
              <w:left w:val="nil"/>
              <w:bottom w:val="nil"/>
              <w:right w:val="nil"/>
            </w:tcBorders>
          </w:tcPr>
          <w:p w14:paraId="5962558F" w14:textId="6C3E2092" w:rsidR="00D77B71" w:rsidRPr="00D77B71" w:rsidRDefault="00D77B71" w:rsidP="00B712FB">
            <w:pPr>
              <w:jc w:val="center"/>
              <w:rPr>
                <w:highlight w:val="yellow"/>
              </w:rPr>
            </w:pPr>
            <w:r w:rsidRPr="00D77B71">
              <w:rPr>
                <w:highlight w:val="yellow"/>
              </w:rPr>
              <w:t>4</w:t>
            </w:r>
          </w:p>
        </w:tc>
        <w:tc>
          <w:tcPr>
            <w:tcW w:w="0" w:type="auto"/>
            <w:tcBorders>
              <w:top w:val="single" w:sz="8" w:space="0" w:color="008000"/>
              <w:left w:val="nil"/>
              <w:bottom w:val="nil"/>
              <w:right w:val="nil"/>
            </w:tcBorders>
          </w:tcPr>
          <w:p w14:paraId="7480E42A" w14:textId="424B8A04" w:rsidR="00D77B71" w:rsidRDefault="00D77B71" w:rsidP="00B712FB">
            <w:pPr>
              <w:jc w:val="center"/>
            </w:pPr>
            <w:r>
              <w:t>4</w:t>
            </w:r>
          </w:p>
        </w:tc>
        <w:tc>
          <w:tcPr>
            <w:tcW w:w="0" w:type="auto"/>
            <w:tcBorders>
              <w:top w:val="single" w:sz="8" w:space="0" w:color="008000"/>
              <w:left w:val="nil"/>
              <w:bottom w:val="nil"/>
              <w:right w:val="nil"/>
            </w:tcBorders>
          </w:tcPr>
          <w:p w14:paraId="0A67F4CE" w14:textId="36162562" w:rsidR="00D77B71" w:rsidRPr="00D77B71" w:rsidRDefault="00D77B71" w:rsidP="00B712FB">
            <w:pPr>
              <w:jc w:val="center"/>
              <w:rPr>
                <w:highlight w:val="green"/>
              </w:rPr>
            </w:pPr>
            <w:r w:rsidRPr="00D77B71">
              <w:rPr>
                <w:highlight w:val="green"/>
              </w:rPr>
              <w:t>16</w:t>
            </w:r>
          </w:p>
        </w:tc>
        <w:tc>
          <w:tcPr>
            <w:tcW w:w="0" w:type="auto"/>
            <w:tcBorders>
              <w:top w:val="single" w:sz="8" w:space="0" w:color="008000"/>
              <w:left w:val="nil"/>
              <w:bottom w:val="nil"/>
              <w:right w:val="nil"/>
            </w:tcBorders>
          </w:tcPr>
          <w:p w14:paraId="1C2C7E72" w14:textId="08956E3E" w:rsidR="00D77B71" w:rsidRPr="00D77B71" w:rsidRDefault="00D77B71" w:rsidP="00B712FB">
            <w:pPr>
              <w:jc w:val="center"/>
              <w:rPr>
                <w:highlight w:val="yellow"/>
              </w:rPr>
            </w:pPr>
            <w:r w:rsidRPr="00D77B71">
              <w:rPr>
                <w:highlight w:val="yellow"/>
              </w:rPr>
              <w:t>1</w:t>
            </w:r>
          </w:p>
        </w:tc>
        <w:tc>
          <w:tcPr>
            <w:tcW w:w="0" w:type="auto"/>
            <w:tcBorders>
              <w:top w:val="single" w:sz="8" w:space="0" w:color="008000"/>
              <w:left w:val="nil"/>
              <w:bottom w:val="nil"/>
              <w:right w:val="nil"/>
            </w:tcBorders>
            <w:shd w:val="clear" w:color="auto" w:fill="auto"/>
            <w:tcMar>
              <w:top w:w="15" w:type="dxa"/>
              <w:left w:w="108" w:type="dxa"/>
              <w:bottom w:w="0" w:type="dxa"/>
              <w:right w:w="108" w:type="dxa"/>
            </w:tcMar>
          </w:tcPr>
          <w:p w14:paraId="476D3568" w14:textId="37A3236C" w:rsidR="00D77B71" w:rsidRPr="00D77B71" w:rsidRDefault="00D77B71" w:rsidP="00B712FB">
            <w:pPr>
              <w:jc w:val="center"/>
              <w:rPr>
                <w:highlight w:val="yellow"/>
              </w:rPr>
            </w:pPr>
            <w:r w:rsidRPr="00D77B71">
              <w:rPr>
                <w:highlight w:val="yellow"/>
              </w:rPr>
              <w:t>1</w:t>
            </w:r>
          </w:p>
        </w:tc>
        <w:tc>
          <w:tcPr>
            <w:tcW w:w="0" w:type="auto"/>
            <w:tcBorders>
              <w:left w:val="nil"/>
              <w:bottom w:val="nil"/>
              <w:right w:val="nil"/>
            </w:tcBorders>
          </w:tcPr>
          <w:p w14:paraId="5C6F3FB0" w14:textId="4F4B4E9E" w:rsidR="00D77B71" w:rsidRPr="00D77B71" w:rsidRDefault="00D77B71" w:rsidP="00B712FB">
            <w:pPr>
              <w:jc w:val="center"/>
              <w:rPr>
                <w:highlight w:val="yellow"/>
              </w:rPr>
            </w:pPr>
            <w:r w:rsidRPr="00D77B71">
              <w:rPr>
                <w:highlight w:val="yellow"/>
              </w:rPr>
              <w:t>21</w:t>
            </w:r>
          </w:p>
        </w:tc>
        <w:tc>
          <w:tcPr>
            <w:tcW w:w="0" w:type="auto"/>
            <w:tcBorders>
              <w:left w:val="nil"/>
              <w:bottom w:val="nil"/>
              <w:right w:val="nil"/>
            </w:tcBorders>
          </w:tcPr>
          <w:p w14:paraId="43A6A2AF" w14:textId="242C8ECE" w:rsidR="00D77B71" w:rsidRPr="00947183" w:rsidRDefault="00D77B71" w:rsidP="00B712FB">
            <w:pPr>
              <w:jc w:val="center"/>
            </w:pPr>
          </w:p>
        </w:tc>
      </w:tr>
      <w:tr w:rsidR="00D77B71" w:rsidRPr="00947183" w14:paraId="4022DB0B" w14:textId="77777777" w:rsidTr="00D77B71">
        <w:trPr>
          <w:trHeight w:val="283"/>
        </w:trPr>
        <w:tc>
          <w:tcPr>
            <w:tcW w:w="0" w:type="auto"/>
            <w:tcBorders>
              <w:top w:val="nil"/>
              <w:left w:val="nil"/>
              <w:bottom w:val="nil"/>
              <w:right w:val="nil"/>
            </w:tcBorders>
            <w:shd w:val="clear" w:color="auto" w:fill="auto"/>
            <w:tcMar>
              <w:top w:w="15" w:type="dxa"/>
              <w:left w:w="108" w:type="dxa"/>
              <w:bottom w:w="0" w:type="dxa"/>
              <w:right w:w="108" w:type="dxa"/>
            </w:tcMar>
            <w:hideMark/>
          </w:tcPr>
          <w:p w14:paraId="4692AD0D" w14:textId="651320C5" w:rsidR="00D77B71" w:rsidRPr="00947183" w:rsidRDefault="00D77B71" w:rsidP="00B712FB">
            <w:pPr>
              <w:jc w:val="center"/>
            </w:pPr>
            <w:r>
              <w:t>9</w:t>
            </w:r>
          </w:p>
        </w:tc>
        <w:tc>
          <w:tcPr>
            <w:tcW w:w="0" w:type="auto"/>
            <w:tcBorders>
              <w:top w:val="nil"/>
              <w:left w:val="nil"/>
              <w:bottom w:val="nil"/>
              <w:right w:val="nil"/>
            </w:tcBorders>
          </w:tcPr>
          <w:p w14:paraId="2D5AD6D2" w14:textId="4F1C4938" w:rsidR="00D77B71" w:rsidRPr="00D77B71" w:rsidRDefault="00D77B71" w:rsidP="00B712FB">
            <w:pPr>
              <w:jc w:val="center"/>
              <w:rPr>
                <w:highlight w:val="green"/>
              </w:rPr>
            </w:pPr>
            <w:r w:rsidRPr="00D77B71">
              <w:rPr>
                <w:highlight w:val="green"/>
              </w:rPr>
              <w:t>81</w:t>
            </w:r>
          </w:p>
        </w:tc>
        <w:tc>
          <w:tcPr>
            <w:tcW w:w="0" w:type="auto"/>
            <w:tcBorders>
              <w:top w:val="nil"/>
              <w:left w:val="nil"/>
              <w:bottom w:val="nil"/>
              <w:right w:val="nil"/>
            </w:tcBorders>
          </w:tcPr>
          <w:p w14:paraId="01A5FAFD" w14:textId="6CAE1DCF" w:rsidR="00D77B71" w:rsidRPr="00D77B71" w:rsidRDefault="00D77B71" w:rsidP="00B712FB">
            <w:pPr>
              <w:jc w:val="center"/>
              <w:rPr>
                <w:highlight w:val="yellow"/>
              </w:rPr>
            </w:pPr>
            <w:r w:rsidRPr="00D77B71">
              <w:rPr>
                <w:highlight w:val="yellow"/>
              </w:rPr>
              <w:t>1</w:t>
            </w:r>
          </w:p>
        </w:tc>
        <w:tc>
          <w:tcPr>
            <w:tcW w:w="0" w:type="auto"/>
            <w:tcBorders>
              <w:top w:val="nil"/>
              <w:left w:val="nil"/>
              <w:bottom w:val="nil"/>
              <w:right w:val="nil"/>
            </w:tcBorders>
          </w:tcPr>
          <w:p w14:paraId="16DAA056" w14:textId="78206373" w:rsidR="00D77B71" w:rsidRPr="00D77B71" w:rsidRDefault="00D77B71" w:rsidP="00B712FB">
            <w:pPr>
              <w:jc w:val="center"/>
              <w:rPr>
                <w:highlight w:val="yellow"/>
              </w:rPr>
            </w:pPr>
            <w:r w:rsidRPr="00D77B71">
              <w:rPr>
                <w:highlight w:val="yellow"/>
              </w:rPr>
              <w:t>1</w:t>
            </w:r>
          </w:p>
        </w:tc>
        <w:tc>
          <w:tcPr>
            <w:tcW w:w="0" w:type="auto"/>
            <w:tcBorders>
              <w:top w:val="nil"/>
              <w:left w:val="nil"/>
              <w:bottom w:val="nil"/>
              <w:right w:val="nil"/>
            </w:tcBorders>
            <w:shd w:val="clear" w:color="auto" w:fill="auto"/>
            <w:tcMar>
              <w:top w:w="15" w:type="dxa"/>
              <w:left w:w="108" w:type="dxa"/>
              <w:bottom w:w="0" w:type="dxa"/>
              <w:right w:w="108" w:type="dxa"/>
            </w:tcMar>
            <w:hideMark/>
          </w:tcPr>
          <w:p w14:paraId="0405A0FF" w14:textId="71A660C0" w:rsidR="00D77B71" w:rsidRPr="00947183" w:rsidRDefault="00D77B71" w:rsidP="00B712FB">
            <w:pPr>
              <w:jc w:val="center"/>
            </w:pPr>
            <w:r>
              <w:t>6</w:t>
            </w:r>
          </w:p>
        </w:tc>
        <w:tc>
          <w:tcPr>
            <w:tcW w:w="0" w:type="auto"/>
            <w:tcBorders>
              <w:top w:val="nil"/>
              <w:left w:val="nil"/>
              <w:bottom w:val="nil"/>
              <w:right w:val="nil"/>
            </w:tcBorders>
          </w:tcPr>
          <w:p w14:paraId="2F6536CA" w14:textId="734BE9F7" w:rsidR="00D77B71" w:rsidRPr="00D77B71" w:rsidRDefault="00D77B71" w:rsidP="00B712FB">
            <w:pPr>
              <w:jc w:val="center"/>
              <w:rPr>
                <w:highlight w:val="green"/>
              </w:rPr>
            </w:pPr>
            <w:r w:rsidRPr="00D77B71">
              <w:rPr>
                <w:highlight w:val="green"/>
              </w:rPr>
              <w:t>36</w:t>
            </w:r>
          </w:p>
        </w:tc>
        <w:tc>
          <w:tcPr>
            <w:tcW w:w="0" w:type="auto"/>
            <w:tcBorders>
              <w:top w:val="nil"/>
              <w:left w:val="nil"/>
              <w:bottom w:val="nil"/>
              <w:right w:val="nil"/>
            </w:tcBorders>
          </w:tcPr>
          <w:p w14:paraId="2E03A56F" w14:textId="5BC48514" w:rsidR="00D77B71" w:rsidRPr="00D77B71" w:rsidRDefault="00D77B71" w:rsidP="00B712FB">
            <w:pPr>
              <w:jc w:val="center"/>
              <w:rPr>
                <w:highlight w:val="yellow"/>
              </w:rPr>
            </w:pPr>
            <w:r w:rsidRPr="00D77B71">
              <w:rPr>
                <w:highlight w:val="yellow"/>
              </w:rPr>
              <w:t>0</w:t>
            </w:r>
          </w:p>
        </w:tc>
        <w:tc>
          <w:tcPr>
            <w:tcW w:w="0" w:type="auto"/>
            <w:tcBorders>
              <w:top w:val="nil"/>
              <w:left w:val="nil"/>
              <w:bottom w:val="nil"/>
              <w:right w:val="nil"/>
            </w:tcBorders>
          </w:tcPr>
          <w:p w14:paraId="3FF9153A" w14:textId="267477CD" w:rsidR="00D77B71" w:rsidRPr="00D77B71" w:rsidRDefault="00D77B71" w:rsidP="00B712FB">
            <w:pPr>
              <w:jc w:val="center"/>
              <w:rPr>
                <w:highlight w:val="yellow"/>
              </w:rPr>
            </w:pPr>
            <w:r w:rsidRPr="00D77B71">
              <w:rPr>
                <w:highlight w:val="yellow"/>
              </w:rPr>
              <w:t>0</w:t>
            </w:r>
          </w:p>
        </w:tc>
        <w:tc>
          <w:tcPr>
            <w:tcW w:w="0" w:type="auto"/>
            <w:tcBorders>
              <w:top w:val="nil"/>
              <w:left w:val="nil"/>
              <w:bottom w:val="nil"/>
              <w:right w:val="nil"/>
            </w:tcBorders>
          </w:tcPr>
          <w:p w14:paraId="08712A28" w14:textId="66FA8960" w:rsidR="00D77B71" w:rsidRDefault="00D77B71" w:rsidP="00B712FB">
            <w:pPr>
              <w:jc w:val="center"/>
            </w:pPr>
            <w:r>
              <w:t>3</w:t>
            </w:r>
          </w:p>
        </w:tc>
        <w:tc>
          <w:tcPr>
            <w:tcW w:w="0" w:type="auto"/>
            <w:tcBorders>
              <w:top w:val="nil"/>
              <w:left w:val="nil"/>
              <w:bottom w:val="nil"/>
              <w:right w:val="nil"/>
            </w:tcBorders>
          </w:tcPr>
          <w:p w14:paraId="6B7A88C8" w14:textId="0AA4F7BF" w:rsidR="00D77B71" w:rsidRPr="00D77B71" w:rsidRDefault="00D77B71" w:rsidP="00B712FB">
            <w:pPr>
              <w:jc w:val="center"/>
              <w:rPr>
                <w:highlight w:val="green"/>
              </w:rPr>
            </w:pPr>
            <w:r w:rsidRPr="00D77B71">
              <w:rPr>
                <w:highlight w:val="green"/>
              </w:rPr>
              <w:t>9</w:t>
            </w:r>
          </w:p>
        </w:tc>
        <w:tc>
          <w:tcPr>
            <w:tcW w:w="0" w:type="auto"/>
            <w:tcBorders>
              <w:top w:val="nil"/>
              <w:left w:val="nil"/>
              <w:bottom w:val="nil"/>
              <w:right w:val="nil"/>
            </w:tcBorders>
          </w:tcPr>
          <w:p w14:paraId="5D3D94A0" w14:textId="51727308" w:rsidR="00D77B71" w:rsidRPr="00D77B71" w:rsidRDefault="00D77B71" w:rsidP="00682AE9">
            <w:pPr>
              <w:jc w:val="center"/>
              <w:rPr>
                <w:highlight w:val="yellow"/>
              </w:rPr>
            </w:pPr>
            <w:r w:rsidRPr="00D77B71">
              <w:rPr>
                <w:highlight w:val="yellow"/>
              </w:rPr>
              <w:t>0</w:t>
            </w:r>
          </w:p>
        </w:tc>
        <w:tc>
          <w:tcPr>
            <w:tcW w:w="0" w:type="auto"/>
            <w:tcBorders>
              <w:top w:val="nil"/>
              <w:left w:val="nil"/>
              <w:bottom w:val="nil"/>
              <w:right w:val="nil"/>
            </w:tcBorders>
            <w:shd w:val="clear" w:color="auto" w:fill="auto"/>
            <w:tcMar>
              <w:top w:w="15" w:type="dxa"/>
              <w:left w:w="108" w:type="dxa"/>
              <w:bottom w:w="0" w:type="dxa"/>
              <w:right w:w="108" w:type="dxa"/>
            </w:tcMar>
          </w:tcPr>
          <w:p w14:paraId="66FDFEDF" w14:textId="0892C2ED" w:rsidR="00D77B71" w:rsidRPr="00D77B71" w:rsidRDefault="00D77B71" w:rsidP="00B712FB">
            <w:pPr>
              <w:jc w:val="center"/>
              <w:rPr>
                <w:highlight w:val="yellow"/>
              </w:rPr>
            </w:pPr>
            <w:r w:rsidRPr="00D77B71">
              <w:rPr>
                <w:highlight w:val="yellow"/>
              </w:rPr>
              <w:t>0</w:t>
            </w:r>
          </w:p>
        </w:tc>
        <w:tc>
          <w:tcPr>
            <w:tcW w:w="0" w:type="auto"/>
            <w:tcBorders>
              <w:top w:val="nil"/>
              <w:left w:val="nil"/>
              <w:bottom w:val="nil"/>
              <w:right w:val="nil"/>
            </w:tcBorders>
          </w:tcPr>
          <w:p w14:paraId="035F5194" w14:textId="6FAE03BE" w:rsidR="00D77B71" w:rsidRPr="00D77B71" w:rsidRDefault="00D77B71" w:rsidP="00B712FB">
            <w:pPr>
              <w:jc w:val="center"/>
              <w:rPr>
                <w:highlight w:val="yellow"/>
              </w:rPr>
            </w:pPr>
            <w:r w:rsidRPr="00D77B71">
              <w:rPr>
                <w:highlight w:val="yellow"/>
              </w:rPr>
              <w:t>18</w:t>
            </w:r>
          </w:p>
        </w:tc>
        <w:tc>
          <w:tcPr>
            <w:tcW w:w="0" w:type="auto"/>
            <w:tcBorders>
              <w:top w:val="nil"/>
              <w:left w:val="nil"/>
              <w:bottom w:val="nil"/>
              <w:right w:val="nil"/>
            </w:tcBorders>
          </w:tcPr>
          <w:p w14:paraId="39279F9B" w14:textId="32EB2E63" w:rsidR="00D77B71" w:rsidRPr="00911928" w:rsidRDefault="00D77B71" w:rsidP="00B712FB">
            <w:pPr>
              <w:jc w:val="center"/>
              <w:rPr>
                <w:highlight w:val="yellow"/>
              </w:rPr>
            </w:pPr>
            <w:r w:rsidRPr="00911928">
              <w:rPr>
                <w:i/>
                <w:highlight w:val="yellow"/>
              </w:rPr>
              <w:t>N</w:t>
            </w:r>
            <w:r w:rsidRPr="00911928">
              <w:rPr>
                <w:highlight w:val="yellow"/>
              </w:rPr>
              <w:t>=18</w:t>
            </w:r>
          </w:p>
        </w:tc>
      </w:tr>
      <w:tr w:rsidR="00D77B71" w:rsidRPr="00947183" w14:paraId="6A36A251" w14:textId="77777777" w:rsidTr="00D77B71">
        <w:trPr>
          <w:trHeight w:val="283"/>
        </w:trPr>
        <w:tc>
          <w:tcPr>
            <w:tcW w:w="0" w:type="auto"/>
            <w:tcBorders>
              <w:top w:val="nil"/>
              <w:left w:val="nil"/>
              <w:bottom w:val="nil"/>
              <w:right w:val="nil"/>
            </w:tcBorders>
            <w:shd w:val="clear" w:color="auto" w:fill="auto"/>
            <w:tcMar>
              <w:top w:w="15" w:type="dxa"/>
              <w:left w:w="108" w:type="dxa"/>
              <w:bottom w:w="0" w:type="dxa"/>
              <w:right w:w="108" w:type="dxa"/>
            </w:tcMar>
            <w:hideMark/>
          </w:tcPr>
          <w:p w14:paraId="143A17C1" w14:textId="0C97C9AF" w:rsidR="00D77B71" w:rsidRPr="00947183" w:rsidRDefault="00D77B71" w:rsidP="00B712FB">
            <w:pPr>
              <w:jc w:val="center"/>
            </w:pPr>
            <w:r>
              <w:t>7</w:t>
            </w:r>
          </w:p>
        </w:tc>
        <w:tc>
          <w:tcPr>
            <w:tcW w:w="0" w:type="auto"/>
            <w:tcBorders>
              <w:top w:val="nil"/>
              <w:left w:val="nil"/>
              <w:bottom w:val="nil"/>
              <w:right w:val="nil"/>
            </w:tcBorders>
          </w:tcPr>
          <w:p w14:paraId="612F5B9F" w14:textId="0DA9C44E" w:rsidR="00D77B71" w:rsidRPr="00D77B71" w:rsidRDefault="00D77B71" w:rsidP="00B712FB">
            <w:pPr>
              <w:jc w:val="center"/>
              <w:rPr>
                <w:highlight w:val="green"/>
              </w:rPr>
            </w:pPr>
            <w:r w:rsidRPr="00D77B71">
              <w:rPr>
                <w:highlight w:val="green"/>
              </w:rPr>
              <w:t>49</w:t>
            </w:r>
          </w:p>
        </w:tc>
        <w:tc>
          <w:tcPr>
            <w:tcW w:w="0" w:type="auto"/>
            <w:tcBorders>
              <w:top w:val="nil"/>
              <w:left w:val="nil"/>
              <w:bottom w:val="nil"/>
              <w:right w:val="nil"/>
            </w:tcBorders>
          </w:tcPr>
          <w:p w14:paraId="5A59BE84" w14:textId="0626B4E5" w:rsidR="00D77B71" w:rsidRPr="00D77B71" w:rsidRDefault="00D77B71" w:rsidP="00B712FB">
            <w:pPr>
              <w:jc w:val="center"/>
              <w:rPr>
                <w:highlight w:val="yellow"/>
              </w:rPr>
            </w:pPr>
            <w:r w:rsidRPr="00D77B71">
              <w:rPr>
                <w:highlight w:val="yellow"/>
              </w:rPr>
              <w:t>-1</w:t>
            </w:r>
          </w:p>
        </w:tc>
        <w:tc>
          <w:tcPr>
            <w:tcW w:w="0" w:type="auto"/>
            <w:tcBorders>
              <w:top w:val="nil"/>
              <w:left w:val="nil"/>
              <w:bottom w:val="nil"/>
              <w:right w:val="nil"/>
            </w:tcBorders>
          </w:tcPr>
          <w:p w14:paraId="7A70F7A6" w14:textId="0D943DEC" w:rsidR="00D77B71" w:rsidRPr="00D77B71" w:rsidRDefault="00D77B71" w:rsidP="00B712FB">
            <w:pPr>
              <w:jc w:val="center"/>
              <w:rPr>
                <w:highlight w:val="yellow"/>
              </w:rPr>
            </w:pPr>
            <w:r w:rsidRPr="00D77B71">
              <w:rPr>
                <w:highlight w:val="yellow"/>
              </w:rPr>
              <w:t>1</w:t>
            </w:r>
          </w:p>
        </w:tc>
        <w:tc>
          <w:tcPr>
            <w:tcW w:w="0" w:type="auto"/>
            <w:tcBorders>
              <w:top w:val="nil"/>
              <w:left w:val="nil"/>
              <w:bottom w:val="nil"/>
              <w:right w:val="nil"/>
            </w:tcBorders>
            <w:shd w:val="clear" w:color="auto" w:fill="auto"/>
            <w:tcMar>
              <w:top w:w="15" w:type="dxa"/>
              <w:left w:w="108" w:type="dxa"/>
              <w:bottom w:w="0" w:type="dxa"/>
              <w:right w:w="108" w:type="dxa"/>
            </w:tcMar>
            <w:hideMark/>
          </w:tcPr>
          <w:p w14:paraId="13AE0A07" w14:textId="5C45BD03" w:rsidR="00D77B71" w:rsidRPr="00947183" w:rsidRDefault="00D77B71" w:rsidP="00B712FB">
            <w:pPr>
              <w:jc w:val="center"/>
            </w:pPr>
            <w:r>
              <w:t>6</w:t>
            </w:r>
          </w:p>
        </w:tc>
        <w:tc>
          <w:tcPr>
            <w:tcW w:w="0" w:type="auto"/>
            <w:tcBorders>
              <w:top w:val="nil"/>
              <w:left w:val="nil"/>
              <w:bottom w:val="nil"/>
              <w:right w:val="nil"/>
            </w:tcBorders>
          </w:tcPr>
          <w:p w14:paraId="1A755C75" w14:textId="5065A65E" w:rsidR="00D77B71" w:rsidRPr="00D77B71" w:rsidRDefault="00D77B71" w:rsidP="00B712FB">
            <w:pPr>
              <w:jc w:val="center"/>
              <w:rPr>
                <w:highlight w:val="green"/>
              </w:rPr>
            </w:pPr>
            <w:r w:rsidRPr="00D77B71">
              <w:rPr>
                <w:highlight w:val="green"/>
              </w:rPr>
              <w:t>36</w:t>
            </w:r>
          </w:p>
        </w:tc>
        <w:tc>
          <w:tcPr>
            <w:tcW w:w="0" w:type="auto"/>
            <w:tcBorders>
              <w:top w:val="nil"/>
              <w:left w:val="nil"/>
              <w:bottom w:val="nil"/>
              <w:right w:val="nil"/>
            </w:tcBorders>
          </w:tcPr>
          <w:p w14:paraId="3FB6CEC3" w14:textId="1D323173" w:rsidR="00D77B71" w:rsidRPr="00D77B71" w:rsidRDefault="00D77B71" w:rsidP="00B712FB">
            <w:pPr>
              <w:jc w:val="center"/>
              <w:rPr>
                <w:highlight w:val="yellow"/>
              </w:rPr>
            </w:pPr>
            <w:r w:rsidRPr="00D77B71">
              <w:rPr>
                <w:highlight w:val="yellow"/>
              </w:rPr>
              <w:t>0</w:t>
            </w:r>
          </w:p>
        </w:tc>
        <w:tc>
          <w:tcPr>
            <w:tcW w:w="0" w:type="auto"/>
            <w:tcBorders>
              <w:top w:val="nil"/>
              <w:left w:val="nil"/>
              <w:bottom w:val="nil"/>
              <w:right w:val="nil"/>
            </w:tcBorders>
          </w:tcPr>
          <w:p w14:paraId="6D8EA6F4" w14:textId="5D24C990" w:rsidR="00D77B71" w:rsidRPr="00D77B71" w:rsidRDefault="00D77B71" w:rsidP="00B712FB">
            <w:pPr>
              <w:jc w:val="center"/>
              <w:rPr>
                <w:highlight w:val="yellow"/>
              </w:rPr>
            </w:pPr>
            <w:r w:rsidRPr="00D77B71">
              <w:rPr>
                <w:highlight w:val="yellow"/>
              </w:rPr>
              <w:t>0</w:t>
            </w:r>
          </w:p>
        </w:tc>
        <w:tc>
          <w:tcPr>
            <w:tcW w:w="0" w:type="auto"/>
            <w:tcBorders>
              <w:top w:val="nil"/>
              <w:left w:val="nil"/>
              <w:bottom w:val="nil"/>
              <w:right w:val="nil"/>
            </w:tcBorders>
          </w:tcPr>
          <w:p w14:paraId="3B2B165F" w14:textId="3475247B" w:rsidR="00D77B71" w:rsidRDefault="00D77B71" w:rsidP="00B712FB">
            <w:pPr>
              <w:jc w:val="center"/>
            </w:pPr>
            <w:r>
              <w:t>3</w:t>
            </w:r>
          </w:p>
        </w:tc>
        <w:tc>
          <w:tcPr>
            <w:tcW w:w="0" w:type="auto"/>
            <w:tcBorders>
              <w:top w:val="nil"/>
              <w:left w:val="nil"/>
              <w:bottom w:val="nil"/>
              <w:right w:val="nil"/>
            </w:tcBorders>
          </w:tcPr>
          <w:p w14:paraId="272EE39C" w14:textId="75C11760" w:rsidR="00D77B71" w:rsidRPr="00D77B71" w:rsidRDefault="00D77B71" w:rsidP="00B712FB">
            <w:pPr>
              <w:jc w:val="center"/>
              <w:rPr>
                <w:highlight w:val="green"/>
              </w:rPr>
            </w:pPr>
            <w:r w:rsidRPr="00D77B71">
              <w:rPr>
                <w:highlight w:val="green"/>
              </w:rPr>
              <w:t>9</w:t>
            </w:r>
          </w:p>
        </w:tc>
        <w:tc>
          <w:tcPr>
            <w:tcW w:w="0" w:type="auto"/>
            <w:tcBorders>
              <w:top w:val="nil"/>
              <w:left w:val="nil"/>
              <w:bottom w:val="nil"/>
              <w:right w:val="nil"/>
            </w:tcBorders>
          </w:tcPr>
          <w:p w14:paraId="078464C4" w14:textId="456465D3" w:rsidR="00D77B71" w:rsidRPr="00D77B71" w:rsidRDefault="00D77B71" w:rsidP="00B712FB">
            <w:pPr>
              <w:jc w:val="center"/>
              <w:rPr>
                <w:highlight w:val="yellow"/>
              </w:rPr>
            </w:pPr>
            <w:r w:rsidRPr="00D77B71">
              <w:rPr>
                <w:highlight w:val="yellow"/>
              </w:rPr>
              <w:t>0</w:t>
            </w:r>
          </w:p>
        </w:tc>
        <w:tc>
          <w:tcPr>
            <w:tcW w:w="0" w:type="auto"/>
            <w:tcBorders>
              <w:top w:val="nil"/>
              <w:left w:val="nil"/>
              <w:bottom w:val="nil"/>
              <w:right w:val="nil"/>
            </w:tcBorders>
            <w:shd w:val="clear" w:color="auto" w:fill="auto"/>
            <w:tcMar>
              <w:top w:w="15" w:type="dxa"/>
              <w:left w:w="108" w:type="dxa"/>
              <w:bottom w:w="0" w:type="dxa"/>
              <w:right w:w="108" w:type="dxa"/>
            </w:tcMar>
          </w:tcPr>
          <w:p w14:paraId="16C369E4" w14:textId="014CA5AA" w:rsidR="00D77B71" w:rsidRPr="00D77B71" w:rsidRDefault="00D77B71" w:rsidP="00B712FB">
            <w:pPr>
              <w:jc w:val="center"/>
              <w:rPr>
                <w:highlight w:val="yellow"/>
              </w:rPr>
            </w:pPr>
            <w:r w:rsidRPr="00D77B71">
              <w:rPr>
                <w:highlight w:val="yellow"/>
              </w:rPr>
              <w:t>0</w:t>
            </w:r>
          </w:p>
        </w:tc>
        <w:tc>
          <w:tcPr>
            <w:tcW w:w="0" w:type="auto"/>
            <w:tcBorders>
              <w:top w:val="nil"/>
              <w:left w:val="nil"/>
              <w:bottom w:val="nil"/>
              <w:right w:val="nil"/>
            </w:tcBorders>
          </w:tcPr>
          <w:p w14:paraId="1652E324" w14:textId="065B4E2A" w:rsidR="00D77B71" w:rsidRPr="00D77B71" w:rsidRDefault="00D77B71" w:rsidP="00B712FB">
            <w:pPr>
              <w:jc w:val="center"/>
              <w:rPr>
                <w:highlight w:val="yellow"/>
              </w:rPr>
            </w:pPr>
            <w:r w:rsidRPr="00D77B71">
              <w:rPr>
                <w:highlight w:val="yellow"/>
              </w:rPr>
              <w:t>16</w:t>
            </w:r>
          </w:p>
        </w:tc>
        <w:tc>
          <w:tcPr>
            <w:tcW w:w="0" w:type="auto"/>
            <w:tcBorders>
              <w:top w:val="nil"/>
              <w:left w:val="nil"/>
              <w:bottom w:val="nil"/>
              <w:right w:val="nil"/>
            </w:tcBorders>
          </w:tcPr>
          <w:p w14:paraId="61C1FDE8" w14:textId="7AC9446C" w:rsidR="00D77B71" w:rsidRPr="00911928" w:rsidRDefault="00D77B71" w:rsidP="00B712FB">
            <w:pPr>
              <w:jc w:val="center"/>
              <w:rPr>
                <w:highlight w:val="yellow"/>
              </w:rPr>
            </w:pPr>
            <w:r w:rsidRPr="00911928">
              <w:rPr>
                <w:i/>
                <w:highlight w:val="yellow"/>
              </w:rPr>
              <w:t>n</w:t>
            </w:r>
            <w:r w:rsidRPr="00911928">
              <w:rPr>
                <w:highlight w:val="yellow"/>
              </w:rPr>
              <w:t>=6</w:t>
            </w:r>
          </w:p>
        </w:tc>
      </w:tr>
      <w:tr w:rsidR="00D77B71" w:rsidRPr="00947183" w14:paraId="1C24AFBF" w14:textId="77777777" w:rsidTr="00D77B71">
        <w:trPr>
          <w:trHeight w:val="283"/>
        </w:trPr>
        <w:tc>
          <w:tcPr>
            <w:tcW w:w="0" w:type="auto"/>
            <w:tcBorders>
              <w:top w:val="nil"/>
              <w:left w:val="nil"/>
              <w:bottom w:val="nil"/>
              <w:right w:val="nil"/>
            </w:tcBorders>
            <w:shd w:val="clear" w:color="auto" w:fill="auto"/>
            <w:tcMar>
              <w:top w:w="15" w:type="dxa"/>
              <w:left w:w="108" w:type="dxa"/>
              <w:bottom w:w="0" w:type="dxa"/>
              <w:right w:w="108" w:type="dxa"/>
            </w:tcMar>
            <w:hideMark/>
          </w:tcPr>
          <w:p w14:paraId="4CFDF2FD" w14:textId="204221BF" w:rsidR="00D77B71" w:rsidRPr="00947183" w:rsidRDefault="00D77B71" w:rsidP="00B712FB">
            <w:pPr>
              <w:jc w:val="center"/>
            </w:pPr>
            <w:r>
              <w:t>9</w:t>
            </w:r>
          </w:p>
        </w:tc>
        <w:tc>
          <w:tcPr>
            <w:tcW w:w="0" w:type="auto"/>
            <w:tcBorders>
              <w:top w:val="nil"/>
              <w:left w:val="nil"/>
              <w:bottom w:val="nil"/>
              <w:right w:val="nil"/>
            </w:tcBorders>
          </w:tcPr>
          <w:p w14:paraId="138D8598" w14:textId="5C37A990" w:rsidR="00D77B71" w:rsidRPr="00D77B71" w:rsidRDefault="00D77B71" w:rsidP="00B712FB">
            <w:pPr>
              <w:jc w:val="center"/>
              <w:rPr>
                <w:highlight w:val="green"/>
              </w:rPr>
            </w:pPr>
            <w:r w:rsidRPr="00D77B71">
              <w:rPr>
                <w:highlight w:val="green"/>
              </w:rPr>
              <w:t>81</w:t>
            </w:r>
          </w:p>
        </w:tc>
        <w:tc>
          <w:tcPr>
            <w:tcW w:w="0" w:type="auto"/>
            <w:tcBorders>
              <w:top w:val="nil"/>
              <w:left w:val="nil"/>
              <w:bottom w:val="nil"/>
              <w:right w:val="nil"/>
            </w:tcBorders>
          </w:tcPr>
          <w:p w14:paraId="449626AA" w14:textId="15F66EF7" w:rsidR="00D77B71" w:rsidRPr="00D77B71" w:rsidRDefault="00D77B71" w:rsidP="00B712FB">
            <w:pPr>
              <w:jc w:val="center"/>
              <w:rPr>
                <w:highlight w:val="yellow"/>
              </w:rPr>
            </w:pPr>
            <w:r w:rsidRPr="00D77B71">
              <w:rPr>
                <w:highlight w:val="yellow"/>
              </w:rPr>
              <w:t>1</w:t>
            </w:r>
          </w:p>
        </w:tc>
        <w:tc>
          <w:tcPr>
            <w:tcW w:w="0" w:type="auto"/>
            <w:tcBorders>
              <w:top w:val="nil"/>
              <w:left w:val="nil"/>
              <w:bottom w:val="nil"/>
              <w:right w:val="nil"/>
            </w:tcBorders>
          </w:tcPr>
          <w:p w14:paraId="68FBDE4D" w14:textId="0B18460D" w:rsidR="00D77B71" w:rsidRPr="00D77B71" w:rsidRDefault="00D77B71" w:rsidP="00B712FB">
            <w:pPr>
              <w:jc w:val="center"/>
              <w:rPr>
                <w:highlight w:val="yellow"/>
              </w:rPr>
            </w:pPr>
            <w:r w:rsidRPr="00D77B71">
              <w:rPr>
                <w:highlight w:val="yellow"/>
              </w:rPr>
              <w:t>1</w:t>
            </w:r>
          </w:p>
        </w:tc>
        <w:tc>
          <w:tcPr>
            <w:tcW w:w="0" w:type="auto"/>
            <w:tcBorders>
              <w:top w:val="nil"/>
              <w:left w:val="nil"/>
              <w:bottom w:val="nil"/>
              <w:right w:val="nil"/>
            </w:tcBorders>
            <w:shd w:val="clear" w:color="auto" w:fill="auto"/>
            <w:tcMar>
              <w:top w:w="15" w:type="dxa"/>
              <w:left w:w="108" w:type="dxa"/>
              <w:bottom w:w="0" w:type="dxa"/>
              <w:right w:w="108" w:type="dxa"/>
            </w:tcMar>
            <w:hideMark/>
          </w:tcPr>
          <w:p w14:paraId="455FAD86" w14:textId="5AD99A28" w:rsidR="00D77B71" w:rsidRPr="00947183" w:rsidRDefault="00D77B71" w:rsidP="00B712FB">
            <w:pPr>
              <w:jc w:val="center"/>
            </w:pPr>
            <w:r>
              <w:t>6</w:t>
            </w:r>
          </w:p>
        </w:tc>
        <w:tc>
          <w:tcPr>
            <w:tcW w:w="0" w:type="auto"/>
            <w:tcBorders>
              <w:top w:val="nil"/>
              <w:left w:val="nil"/>
              <w:bottom w:val="nil"/>
              <w:right w:val="nil"/>
            </w:tcBorders>
          </w:tcPr>
          <w:p w14:paraId="045113B5" w14:textId="784BCAA8" w:rsidR="00D77B71" w:rsidRPr="00D77B71" w:rsidRDefault="00D77B71" w:rsidP="00B712FB">
            <w:pPr>
              <w:jc w:val="center"/>
              <w:rPr>
                <w:highlight w:val="green"/>
              </w:rPr>
            </w:pPr>
            <w:r w:rsidRPr="00D77B71">
              <w:rPr>
                <w:highlight w:val="green"/>
              </w:rPr>
              <w:t>36</w:t>
            </w:r>
          </w:p>
        </w:tc>
        <w:tc>
          <w:tcPr>
            <w:tcW w:w="0" w:type="auto"/>
            <w:tcBorders>
              <w:top w:val="nil"/>
              <w:left w:val="nil"/>
              <w:bottom w:val="nil"/>
              <w:right w:val="nil"/>
            </w:tcBorders>
          </w:tcPr>
          <w:p w14:paraId="6480067D" w14:textId="299FD2CF" w:rsidR="00D77B71" w:rsidRPr="00D77B71" w:rsidRDefault="00D77B71" w:rsidP="00B712FB">
            <w:pPr>
              <w:jc w:val="center"/>
              <w:rPr>
                <w:highlight w:val="yellow"/>
              </w:rPr>
            </w:pPr>
            <w:r w:rsidRPr="00D77B71">
              <w:rPr>
                <w:highlight w:val="yellow"/>
              </w:rPr>
              <w:t>0</w:t>
            </w:r>
          </w:p>
        </w:tc>
        <w:tc>
          <w:tcPr>
            <w:tcW w:w="0" w:type="auto"/>
            <w:tcBorders>
              <w:top w:val="nil"/>
              <w:left w:val="nil"/>
              <w:bottom w:val="nil"/>
              <w:right w:val="nil"/>
            </w:tcBorders>
          </w:tcPr>
          <w:p w14:paraId="0522ECFB" w14:textId="67558E33" w:rsidR="00D77B71" w:rsidRPr="00D77B71" w:rsidRDefault="00D77B71" w:rsidP="00B712FB">
            <w:pPr>
              <w:jc w:val="center"/>
              <w:rPr>
                <w:highlight w:val="yellow"/>
              </w:rPr>
            </w:pPr>
            <w:r w:rsidRPr="00D77B71">
              <w:rPr>
                <w:highlight w:val="yellow"/>
              </w:rPr>
              <w:t>0</w:t>
            </w:r>
          </w:p>
        </w:tc>
        <w:tc>
          <w:tcPr>
            <w:tcW w:w="0" w:type="auto"/>
            <w:tcBorders>
              <w:top w:val="nil"/>
              <w:left w:val="nil"/>
              <w:bottom w:val="nil"/>
              <w:right w:val="nil"/>
            </w:tcBorders>
          </w:tcPr>
          <w:p w14:paraId="2747925E" w14:textId="0D055F26" w:rsidR="00D77B71" w:rsidRDefault="00D77B71" w:rsidP="00B712FB">
            <w:pPr>
              <w:jc w:val="center"/>
            </w:pPr>
            <w:r>
              <w:t>4</w:t>
            </w:r>
          </w:p>
        </w:tc>
        <w:tc>
          <w:tcPr>
            <w:tcW w:w="0" w:type="auto"/>
            <w:tcBorders>
              <w:top w:val="nil"/>
              <w:left w:val="nil"/>
              <w:bottom w:val="nil"/>
              <w:right w:val="nil"/>
            </w:tcBorders>
          </w:tcPr>
          <w:p w14:paraId="123F0EF4" w14:textId="2F762095" w:rsidR="00D77B71" w:rsidRPr="00D77B71" w:rsidRDefault="00D77B71" w:rsidP="00B712FB">
            <w:pPr>
              <w:jc w:val="center"/>
              <w:rPr>
                <w:highlight w:val="green"/>
              </w:rPr>
            </w:pPr>
            <w:r w:rsidRPr="00D77B71">
              <w:rPr>
                <w:highlight w:val="green"/>
              </w:rPr>
              <w:t>16</w:t>
            </w:r>
          </w:p>
        </w:tc>
        <w:tc>
          <w:tcPr>
            <w:tcW w:w="0" w:type="auto"/>
            <w:tcBorders>
              <w:top w:val="nil"/>
              <w:left w:val="nil"/>
              <w:bottom w:val="nil"/>
              <w:right w:val="nil"/>
            </w:tcBorders>
          </w:tcPr>
          <w:p w14:paraId="7AB95DAC" w14:textId="0622ABD3" w:rsidR="00D77B71" w:rsidRPr="00D77B71" w:rsidRDefault="00D77B71" w:rsidP="00B712FB">
            <w:pPr>
              <w:jc w:val="center"/>
              <w:rPr>
                <w:highlight w:val="yellow"/>
              </w:rPr>
            </w:pPr>
            <w:r w:rsidRPr="00D77B71">
              <w:rPr>
                <w:highlight w:val="yellow"/>
              </w:rPr>
              <w:t>1</w:t>
            </w:r>
          </w:p>
        </w:tc>
        <w:tc>
          <w:tcPr>
            <w:tcW w:w="0" w:type="auto"/>
            <w:tcBorders>
              <w:top w:val="nil"/>
              <w:left w:val="nil"/>
              <w:bottom w:val="nil"/>
              <w:right w:val="nil"/>
            </w:tcBorders>
            <w:shd w:val="clear" w:color="auto" w:fill="auto"/>
            <w:tcMar>
              <w:top w:w="15" w:type="dxa"/>
              <w:left w:w="108" w:type="dxa"/>
              <w:bottom w:w="0" w:type="dxa"/>
              <w:right w:w="108" w:type="dxa"/>
            </w:tcMar>
          </w:tcPr>
          <w:p w14:paraId="0290D0D0" w14:textId="747C1AA2" w:rsidR="00D77B71" w:rsidRPr="00D77B71" w:rsidRDefault="00D77B71" w:rsidP="00B712FB">
            <w:pPr>
              <w:jc w:val="center"/>
              <w:rPr>
                <w:highlight w:val="yellow"/>
              </w:rPr>
            </w:pPr>
            <w:r w:rsidRPr="00D77B71">
              <w:rPr>
                <w:highlight w:val="yellow"/>
              </w:rPr>
              <w:t>1</w:t>
            </w:r>
          </w:p>
        </w:tc>
        <w:tc>
          <w:tcPr>
            <w:tcW w:w="0" w:type="auto"/>
            <w:tcBorders>
              <w:top w:val="nil"/>
              <w:left w:val="nil"/>
              <w:bottom w:val="nil"/>
              <w:right w:val="nil"/>
            </w:tcBorders>
          </w:tcPr>
          <w:p w14:paraId="364C081F" w14:textId="5CC724EA" w:rsidR="00D77B71" w:rsidRPr="00D77B71" w:rsidRDefault="00D77B71" w:rsidP="00B712FB">
            <w:pPr>
              <w:jc w:val="center"/>
              <w:rPr>
                <w:highlight w:val="yellow"/>
              </w:rPr>
            </w:pPr>
            <w:r w:rsidRPr="00D77B71">
              <w:rPr>
                <w:highlight w:val="yellow"/>
              </w:rPr>
              <w:t>19</w:t>
            </w:r>
          </w:p>
        </w:tc>
        <w:tc>
          <w:tcPr>
            <w:tcW w:w="0" w:type="auto"/>
            <w:tcBorders>
              <w:top w:val="nil"/>
              <w:left w:val="nil"/>
              <w:bottom w:val="nil"/>
              <w:right w:val="nil"/>
            </w:tcBorders>
          </w:tcPr>
          <w:p w14:paraId="08A77AF5" w14:textId="04E091F5" w:rsidR="00D77B71" w:rsidRPr="00911928" w:rsidRDefault="00D77B71" w:rsidP="00B712FB">
            <w:pPr>
              <w:jc w:val="center"/>
              <w:rPr>
                <w:highlight w:val="yellow"/>
              </w:rPr>
            </w:pPr>
            <w:r w:rsidRPr="00911928">
              <w:rPr>
                <w:i/>
                <w:highlight w:val="yellow"/>
              </w:rPr>
              <w:t>k</w:t>
            </w:r>
            <w:r w:rsidRPr="00911928">
              <w:rPr>
                <w:highlight w:val="yellow"/>
              </w:rPr>
              <w:t>=3</w:t>
            </w:r>
          </w:p>
        </w:tc>
      </w:tr>
      <w:tr w:rsidR="00D77B71" w:rsidRPr="00947183" w14:paraId="4215431D" w14:textId="77777777" w:rsidTr="00D77B71">
        <w:trPr>
          <w:trHeight w:val="283"/>
        </w:trPr>
        <w:tc>
          <w:tcPr>
            <w:tcW w:w="0" w:type="auto"/>
            <w:tcBorders>
              <w:top w:val="nil"/>
              <w:left w:val="nil"/>
              <w:bottom w:val="nil"/>
              <w:right w:val="nil"/>
            </w:tcBorders>
            <w:shd w:val="clear" w:color="auto" w:fill="auto"/>
            <w:tcMar>
              <w:top w:w="15" w:type="dxa"/>
              <w:left w:w="108" w:type="dxa"/>
              <w:bottom w:w="0" w:type="dxa"/>
              <w:right w:w="108" w:type="dxa"/>
            </w:tcMar>
          </w:tcPr>
          <w:p w14:paraId="4676F956" w14:textId="6399A0F1" w:rsidR="00D77B71" w:rsidRDefault="00D77B71" w:rsidP="00B712FB">
            <w:pPr>
              <w:jc w:val="center"/>
            </w:pPr>
            <w:r>
              <w:t>6</w:t>
            </w:r>
          </w:p>
        </w:tc>
        <w:tc>
          <w:tcPr>
            <w:tcW w:w="0" w:type="auto"/>
            <w:tcBorders>
              <w:top w:val="nil"/>
              <w:left w:val="nil"/>
              <w:bottom w:val="nil"/>
              <w:right w:val="nil"/>
            </w:tcBorders>
          </w:tcPr>
          <w:p w14:paraId="4B753D56" w14:textId="2B94B77E" w:rsidR="00D77B71" w:rsidRPr="00D77B71" w:rsidRDefault="00D77B71" w:rsidP="00B712FB">
            <w:pPr>
              <w:jc w:val="center"/>
              <w:rPr>
                <w:highlight w:val="green"/>
              </w:rPr>
            </w:pPr>
            <w:r w:rsidRPr="00D77B71">
              <w:rPr>
                <w:highlight w:val="green"/>
              </w:rPr>
              <w:t>36</w:t>
            </w:r>
          </w:p>
        </w:tc>
        <w:tc>
          <w:tcPr>
            <w:tcW w:w="0" w:type="auto"/>
            <w:tcBorders>
              <w:top w:val="nil"/>
              <w:left w:val="nil"/>
              <w:bottom w:val="nil"/>
              <w:right w:val="nil"/>
            </w:tcBorders>
          </w:tcPr>
          <w:p w14:paraId="360BDF7D" w14:textId="1D42B8F4" w:rsidR="00D77B71" w:rsidRPr="00D77B71" w:rsidRDefault="00D77B71" w:rsidP="00B712FB">
            <w:pPr>
              <w:jc w:val="center"/>
              <w:rPr>
                <w:highlight w:val="yellow"/>
              </w:rPr>
            </w:pPr>
            <w:r w:rsidRPr="00D77B71">
              <w:rPr>
                <w:highlight w:val="yellow"/>
              </w:rPr>
              <w:t>-2</w:t>
            </w:r>
          </w:p>
        </w:tc>
        <w:tc>
          <w:tcPr>
            <w:tcW w:w="0" w:type="auto"/>
            <w:tcBorders>
              <w:top w:val="nil"/>
              <w:left w:val="nil"/>
              <w:bottom w:val="nil"/>
              <w:right w:val="nil"/>
            </w:tcBorders>
          </w:tcPr>
          <w:p w14:paraId="14F99B62" w14:textId="3D4426DB" w:rsidR="00D77B71" w:rsidRPr="00D77B71" w:rsidRDefault="00D77B71" w:rsidP="00B712FB">
            <w:pPr>
              <w:jc w:val="center"/>
              <w:rPr>
                <w:highlight w:val="yellow"/>
              </w:rPr>
            </w:pPr>
            <w:r w:rsidRPr="00D77B71">
              <w:rPr>
                <w:highlight w:val="yellow"/>
              </w:rPr>
              <w:t>4</w:t>
            </w:r>
          </w:p>
        </w:tc>
        <w:tc>
          <w:tcPr>
            <w:tcW w:w="0" w:type="auto"/>
            <w:tcBorders>
              <w:top w:val="nil"/>
              <w:left w:val="nil"/>
              <w:bottom w:val="nil"/>
              <w:right w:val="nil"/>
            </w:tcBorders>
            <w:shd w:val="clear" w:color="auto" w:fill="auto"/>
            <w:tcMar>
              <w:top w:w="15" w:type="dxa"/>
              <w:left w:w="108" w:type="dxa"/>
              <w:bottom w:w="0" w:type="dxa"/>
              <w:right w:w="108" w:type="dxa"/>
            </w:tcMar>
          </w:tcPr>
          <w:p w14:paraId="5D48235B" w14:textId="218C0DC9" w:rsidR="00D77B71" w:rsidRDefault="00D77B71" w:rsidP="00B712FB">
            <w:pPr>
              <w:jc w:val="center"/>
            </w:pPr>
            <w:r>
              <w:t>4</w:t>
            </w:r>
          </w:p>
        </w:tc>
        <w:tc>
          <w:tcPr>
            <w:tcW w:w="0" w:type="auto"/>
            <w:tcBorders>
              <w:top w:val="nil"/>
              <w:left w:val="nil"/>
              <w:bottom w:val="nil"/>
              <w:right w:val="nil"/>
            </w:tcBorders>
          </w:tcPr>
          <w:p w14:paraId="4F460751" w14:textId="407C6029" w:rsidR="00D77B71" w:rsidRPr="00D77B71" w:rsidRDefault="00D77B71" w:rsidP="00B712FB">
            <w:pPr>
              <w:jc w:val="center"/>
              <w:rPr>
                <w:highlight w:val="green"/>
              </w:rPr>
            </w:pPr>
            <w:r w:rsidRPr="00D77B71">
              <w:rPr>
                <w:highlight w:val="green"/>
              </w:rPr>
              <w:t>16</w:t>
            </w:r>
          </w:p>
        </w:tc>
        <w:tc>
          <w:tcPr>
            <w:tcW w:w="0" w:type="auto"/>
            <w:tcBorders>
              <w:top w:val="nil"/>
              <w:left w:val="nil"/>
              <w:bottom w:val="nil"/>
              <w:right w:val="nil"/>
            </w:tcBorders>
          </w:tcPr>
          <w:p w14:paraId="0E1BAEDB" w14:textId="5484D9FF" w:rsidR="00D77B71" w:rsidRPr="00D77B71" w:rsidRDefault="00D77B71" w:rsidP="00B712FB">
            <w:pPr>
              <w:jc w:val="center"/>
              <w:rPr>
                <w:highlight w:val="yellow"/>
              </w:rPr>
            </w:pPr>
            <w:r w:rsidRPr="00D77B71">
              <w:rPr>
                <w:highlight w:val="yellow"/>
              </w:rPr>
              <w:t>-2</w:t>
            </w:r>
          </w:p>
        </w:tc>
        <w:tc>
          <w:tcPr>
            <w:tcW w:w="0" w:type="auto"/>
            <w:tcBorders>
              <w:top w:val="nil"/>
              <w:left w:val="nil"/>
              <w:bottom w:val="nil"/>
              <w:right w:val="nil"/>
            </w:tcBorders>
          </w:tcPr>
          <w:p w14:paraId="59649C05" w14:textId="583D2227" w:rsidR="00D77B71" w:rsidRPr="00D77B71" w:rsidRDefault="00D77B71" w:rsidP="00B712FB">
            <w:pPr>
              <w:jc w:val="center"/>
              <w:rPr>
                <w:highlight w:val="yellow"/>
              </w:rPr>
            </w:pPr>
            <w:r w:rsidRPr="00D77B71">
              <w:rPr>
                <w:highlight w:val="yellow"/>
              </w:rPr>
              <w:t>4</w:t>
            </w:r>
          </w:p>
        </w:tc>
        <w:tc>
          <w:tcPr>
            <w:tcW w:w="0" w:type="auto"/>
            <w:tcBorders>
              <w:top w:val="nil"/>
              <w:left w:val="nil"/>
              <w:bottom w:val="nil"/>
              <w:right w:val="nil"/>
            </w:tcBorders>
          </w:tcPr>
          <w:p w14:paraId="0F65B11A" w14:textId="221FEDD4" w:rsidR="00D77B71" w:rsidRDefault="00D77B71" w:rsidP="00B712FB">
            <w:pPr>
              <w:jc w:val="center"/>
            </w:pPr>
            <w:r>
              <w:t>2</w:t>
            </w:r>
          </w:p>
        </w:tc>
        <w:tc>
          <w:tcPr>
            <w:tcW w:w="0" w:type="auto"/>
            <w:tcBorders>
              <w:top w:val="nil"/>
              <w:left w:val="nil"/>
              <w:bottom w:val="nil"/>
              <w:right w:val="nil"/>
            </w:tcBorders>
          </w:tcPr>
          <w:p w14:paraId="1D90F1F6" w14:textId="61CCD289" w:rsidR="00D77B71" w:rsidRPr="00D77B71" w:rsidRDefault="00D77B71" w:rsidP="00B712FB">
            <w:pPr>
              <w:jc w:val="center"/>
              <w:rPr>
                <w:highlight w:val="green"/>
              </w:rPr>
            </w:pPr>
            <w:r w:rsidRPr="00D77B71">
              <w:rPr>
                <w:highlight w:val="green"/>
              </w:rPr>
              <w:t>4</w:t>
            </w:r>
          </w:p>
        </w:tc>
        <w:tc>
          <w:tcPr>
            <w:tcW w:w="0" w:type="auto"/>
            <w:tcBorders>
              <w:top w:val="nil"/>
              <w:left w:val="nil"/>
              <w:bottom w:val="nil"/>
              <w:right w:val="nil"/>
            </w:tcBorders>
          </w:tcPr>
          <w:p w14:paraId="4E3C4E11" w14:textId="2914A9E2" w:rsidR="00D77B71" w:rsidRPr="00D77B71" w:rsidRDefault="00D77B71" w:rsidP="00B712FB">
            <w:pPr>
              <w:jc w:val="center"/>
              <w:rPr>
                <w:highlight w:val="yellow"/>
              </w:rPr>
            </w:pPr>
            <w:r w:rsidRPr="00D77B71">
              <w:rPr>
                <w:highlight w:val="yellow"/>
              </w:rPr>
              <w:t>-1</w:t>
            </w:r>
          </w:p>
        </w:tc>
        <w:tc>
          <w:tcPr>
            <w:tcW w:w="0" w:type="auto"/>
            <w:tcBorders>
              <w:top w:val="nil"/>
              <w:left w:val="nil"/>
              <w:bottom w:val="nil"/>
              <w:right w:val="nil"/>
            </w:tcBorders>
            <w:shd w:val="clear" w:color="auto" w:fill="auto"/>
            <w:tcMar>
              <w:top w:w="15" w:type="dxa"/>
              <w:left w:w="108" w:type="dxa"/>
              <w:bottom w:w="0" w:type="dxa"/>
              <w:right w:w="108" w:type="dxa"/>
            </w:tcMar>
          </w:tcPr>
          <w:p w14:paraId="33814AC0" w14:textId="5816BBAD" w:rsidR="00D77B71" w:rsidRPr="00D77B71" w:rsidRDefault="00D77B71" w:rsidP="00B712FB">
            <w:pPr>
              <w:jc w:val="center"/>
              <w:rPr>
                <w:highlight w:val="yellow"/>
              </w:rPr>
            </w:pPr>
            <w:r w:rsidRPr="00D77B71">
              <w:rPr>
                <w:highlight w:val="yellow"/>
              </w:rPr>
              <w:t>1</w:t>
            </w:r>
          </w:p>
        </w:tc>
        <w:tc>
          <w:tcPr>
            <w:tcW w:w="0" w:type="auto"/>
            <w:tcBorders>
              <w:top w:val="nil"/>
              <w:left w:val="nil"/>
              <w:bottom w:val="nil"/>
              <w:right w:val="nil"/>
            </w:tcBorders>
          </w:tcPr>
          <w:p w14:paraId="424AFFDD" w14:textId="56512DB0" w:rsidR="00D77B71" w:rsidRPr="00D77B71" w:rsidRDefault="00D77B71" w:rsidP="00B712FB">
            <w:pPr>
              <w:jc w:val="center"/>
              <w:rPr>
                <w:highlight w:val="yellow"/>
              </w:rPr>
            </w:pPr>
            <w:r w:rsidRPr="00D77B71">
              <w:rPr>
                <w:highlight w:val="yellow"/>
              </w:rPr>
              <w:t>12</w:t>
            </w:r>
          </w:p>
        </w:tc>
        <w:tc>
          <w:tcPr>
            <w:tcW w:w="0" w:type="auto"/>
            <w:tcBorders>
              <w:top w:val="nil"/>
              <w:left w:val="nil"/>
              <w:bottom w:val="nil"/>
              <w:right w:val="nil"/>
            </w:tcBorders>
          </w:tcPr>
          <w:p w14:paraId="021D88C9" w14:textId="1DE055DF" w:rsidR="00D77B71" w:rsidRPr="00E72C95" w:rsidRDefault="00D77B71" w:rsidP="00B712FB">
            <w:pPr>
              <w:jc w:val="center"/>
              <w:rPr>
                <w:i/>
              </w:rPr>
            </w:pPr>
          </w:p>
        </w:tc>
      </w:tr>
      <w:tr w:rsidR="00D77B71" w:rsidRPr="00947183" w14:paraId="393AAF41" w14:textId="77777777" w:rsidTr="00D77B71">
        <w:trPr>
          <w:trHeight w:val="283"/>
        </w:trPr>
        <w:tc>
          <w:tcPr>
            <w:tcW w:w="0" w:type="auto"/>
            <w:tcBorders>
              <w:top w:val="nil"/>
              <w:left w:val="nil"/>
              <w:bottom w:val="single" w:sz="18" w:space="0" w:color="00B050"/>
              <w:right w:val="nil"/>
            </w:tcBorders>
            <w:shd w:val="clear" w:color="auto" w:fill="auto"/>
            <w:tcMar>
              <w:top w:w="15" w:type="dxa"/>
              <w:left w:w="108" w:type="dxa"/>
              <w:bottom w:w="0" w:type="dxa"/>
              <w:right w:w="108" w:type="dxa"/>
            </w:tcMar>
          </w:tcPr>
          <w:p w14:paraId="311CE6F1" w14:textId="1A39AF2C" w:rsidR="00D77B71" w:rsidRDefault="00D77B71" w:rsidP="00B712FB">
            <w:pPr>
              <w:jc w:val="center"/>
            </w:pPr>
            <w:r>
              <w:t>8</w:t>
            </w:r>
          </w:p>
        </w:tc>
        <w:tc>
          <w:tcPr>
            <w:tcW w:w="0" w:type="auto"/>
            <w:tcBorders>
              <w:top w:val="nil"/>
              <w:left w:val="nil"/>
              <w:bottom w:val="single" w:sz="18" w:space="0" w:color="00B050"/>
              <w:right w:val="nil"/>
            </w:tcBorders>
          </w:tcPr>
          <w:p w14:paraId="157C4614" w14:textId="36EA3B1B" w:rsidR="00D77B71" w:rsidRPr="00D77B71" w:rsidRDefault="00D77B71" w:rsidP="00B712FB">
            <w:pPr>
              <w:jc w:val="center"/>
              <w:rPr>
                <w:highlight w:val="green"/>
              </w:rPr>
            </w:pPr>
            <w:r w:rsidRPr="00D77B71">
              <w:rPr>
                <w:highlight w:val="green"/>
              </w:rPr>
              <w:t>64</w:t>
            </w:r>
          </w:p>
        </w:tc>
        <w:tc>
          <w:tcPr>
            <w:tcW w:w="0" w:type="auto"/>
            <w:tcBorders>
              <w:top w:val="nil"/>
              <w:left w:val="nil"/>
              <w:bottom w:val="single" w:sz="18" w:space="0" w:color="00B050"/>
              <w:right w:val="nil"/>
            </w:tcBorders>
          </w:tcPr>
          <w:p w14:paraId="37C29685" w14:textId="23BE2FF9" w:rsidR="00D77B71" w:rsidRPr="00D77B71" w:rsidRDefault="00D77B71" w:rsidP="00B712FB">
            <w:pPr>
              <w:jc w:val="center"/>
              <w:rPr>
                <w:highlight w:val="yellow"/>
              </w:rPr>
            </w:pPr>
            <w:r w:rsidRPr="00D77B71">
              <w:rPr>
                <w:highlight w:val="yellow"/>
              </w:rPr>
              <w:t>0</w:t>
            </w:r>
          </w:p>
        </w:tc>
        <w:tc>
          <w:tcPr>
            <w:tcW w:w="0" w:type="auto"/>
            <w:tcBorders>
              <w:top w:val="nil"/>
              <w:left w:val="nil"/>
              <w:bottom w:val="single" w:sz="18" w:space="0" w:color="00B050"/>
              <w:right w:val="nil"/>
            </w:tcBorders>
          </w:tcPr>
          <w:p w14:paraId="6AD08768" w14:textId="7A9379FE" w:rsidR="00D77B71" w:rsidRPr="00D77B71" w:rsidRDefault="00D77B71" w:rsidP="00B712FB">
            <w:pPr>
              <w:jc w:val="center"/>
              <w:rPr>
                <w:highlight w:val="yellow"/>
              </w:rPr>
            </w:pPr>
            <w:r w:rsidRPr="00D77B71">
              <w:rPr>
                <w:highlight w:val="yellow"/>
              </w:rPr>
              <w:t>0</w:t>
            </w:r>
          </w:p>
        </w:tc>
        <w:tc>
          <w:tcPr>
            <w:tcW w:w="0" w:type="auto"/>
            <w:tcBorders>
              <w:top w:val="nil"/>
              <w:left w:val="nil"/>
              <w:bottom w:val="single" w:sz="18" w:space="0" w:color="00B050"/>
              <w:right w:val="nil"/>
            </w:tcBorders>
            <w:shd w:val="clear" w:color="auto" w:fill="auto"/>
            <w:tcMar>
              <w:top w:w="15" w:type="dxa"/>
              <w:left w:w="108" w:type="dxa"/>
              <w:bottom w:w="0" w:type="dxa"/>
              <w:right w:w="108" w:type="dxa"/>
            </w:tcMar>
          </w:tcPr>
          <w:p w14:paraId="3CD482B1" w14:textId="46CABD64" w:rsidR="00D77B71" w:rsidRDefault="00D77B71" w:rsidP="00B712FB">
            <w:pPr>
              <w:jc w:val="center"/>
            </w:pPr>
            <w:r>
              <w:t>6</w:t>
            </w:r>
          </w:p>
        </w:tc>
        <w:tc>
          <w:tcPr>
            <w:tcW w:w="0" w:type="auto"/>
            <w:tcBorders>
              <w:top w:val="nil"/>
              <w:left w:val="nil"/>
              <w:bottom w:val="single" w:sz="18" w:space="0" w:color="00B050"/>
              <w:right w:val="nil"/>
            </w:tcBorders>
          </w:tcPr>
          <w:p w14:paraId="560CE5C6" w14:textId="5913AF68" w:rsidR="00D77B71" w:rsidRPr="00D77B71" w:rsidRDefault="00D77B71" w:rsidP="00B712FB">
            <w:pPr>
              <w:jc w:val="center"/>
              <w:rPr>
                <w:highlight w:val="green"/>
              </w:rPr>
            </w:pPr>
            <w:r w:rsidRPr="00D77B71">
              <w:rPr>
                <w:highlight w:val="green"/>
              </w:rPr>
              <w:t>36</w:t>
            </w:r>
          </w:p>
        </w:tc>
        <w:tc>
          <w:tcPr>
            <w:tcW w:w="0" w:type="auto"/>
            <w:tcBorders>
              <w:top w:val="nil"/>
              <w:left w:val="nil"/>
              <w:bottom w:val="single" w:sz="18" w:space="0" w:color="00B050"/>
              <w:right w:val="nil"/>
            </w:tcBorders>
          </w:tcPr>
          <w:p w14:paraId="106D669E" w14:textId="07ABFE0E" w:rsidR="00D77B71" w:rsidRPr="00D77B71" w:rsidRDefault="00D77B71" w:rsidP="00B712FB">
            <w:pPr>
              <w:jc w:val="center"/>
              <w:rPr>
                <w:highlight w:val="yellow"/>
              </w:rPr>
            </w:pPr>
            <w:r w:rsidRPr="00D77B71">
              <w:rPr>
                <w:highlight w:val="yellow"/>
              </w:rPr>
              <w:t>0</w:t>
            </w:r>
          </w:p>
        </w:tc>
        <w:tc>
          <w:tcPr>
            <w:tcW w:w="0" w:type="auto"/>
            <w:tcBorders>
              <w:top w:val="nil"/>
              <w:left w:val="nil"/>
              <w:bottom w:val="single" w:sz="18" w:space="0" w:color="00B050"/>
              <w:right w:val="nil"/>
            </w:tcBorders>
          </w:tcPr>
          <w:p w14:paraId="538EBACF" w14:textId="3C541406" w:rsidR="00D77B71" w:rsidRPr="00D77B71" w:rsidRDefault="00D77B71" w:rsidP="00B712FB">
            <w:pPr>
              <w:jc w:val="center"/>
              <w:rPr>
                <w:highlight w:val="yellow"/>
              </w:rPr>
            </w:pPr>
            <w:r w:rsidRPr="00D77B71">
              <w:rPr>
                <w:highlight w:val="yellow"/>
              </w:rPr>
              <w:t>0</w:t>
            </w:r>
          </w:p>
        </w:tc>
        <w:tc>
          <w:tcPr>
            <w:tcW w:w="0" w:type="auto"/>
            <w:tcBorders>
              <w:top w:val="nil"/>
              <w:left w:val="nil"/>
              <w:bottom w:val="single" w:sz="18" w:space="0" w:color="00B050"/>
              <w:right w:val="nil"/>
            </w:tcBorders>
          </w:tcPr>
          <w:p w14:paraId="22B94479" w14:textId="3DF39A42" w:rsidR="00D77B71" w:rsidRDefault="00D77B71" w:rsidP="00B712FB">
            <w:pPr>
              <w:jc w:val="center"/>
            </w:pPr>
            <w:r>
              <w:t>2</w:t>
            </w:r>
          </w:p>
        </w:tc>
        <w:tc>
          <w:tcPr>
            <w:tcW w:w="0" w:type="auto"/>
            <w:tcBorders>
              <w:top w:val="nil"/>
              <w:left w:val="nil"/>
              <w:bottom w:val="single" w:sz="18" w:space="0" w:color="00B050"/>
              <w:right w:val="nil"/>
            </w:tcBorders>
          </w:tcPr>
          <w:p w14:paraId="63B8260E" w14:textId="09B5CCE1" w:rsidR="00D77B71" w:rsidRPr="00D77B71" w:rsidRDefault="00D77B71" w:rsidP="00B712FB">
            <w:pPr>
              <w:jc w:val="center"/>
              <w:rPr>
                <w:highlight w:val="green"/>
              </w:rPr>
            </w:pPr>
            <w:r w:rsidRPr="00D77B71">
              <w:rPr>
                <w:highlight w:val="green"/>
              </w:rPr>
              <w:t>4</w:t>
            </w:r>
          </w:p>
        </w:tc>
        <w:tc>
          <w:tcPr>
            <w:tcW w:w="0" w:type="auto"/>
            <w:tcBorders>
              <w:top w:val="nil"/>
              <w:left w:val="nil"/>
              <w:bottom w:val="single" w:sz="18" w:space="0" w:color="00B050"/>
              <w:right w:val="nil"/>
            </w:tcBorders>
          </w:tcPr>
          <w:p w14:paraId="60DAB30B" w14:textId="0151723F" w:rsidR="00D77B71" w:rsidRPr="00D77B71" w:rsidRDefault="00D77B71" w:rsidP="00B712FB">
            <w:pPr>
              <w:jc w:val="center"/>
              <w:rPr>
                <w:highlight w:val="yellow"/>
              </w:rPr>
            </w:pPr>
            <w:r w:rsidRPr="00D77B71">
              <w:rPr>
                <w:highlight w:val="yellow"/>
              </w:rPr>
              <w:t>-1</w:t>
            </w:r>
          </w:p>
        </w:tc>
        <w:tc>
          <w:tcPr>
            <w:tcW w:w="0" w:type="auto"/>
            <w:tcBorders>
              <w:top w:val="nil"/>
              <w:left w:val="nil"/>
              <w:bottom w:val="single" w:sz="18" w:space="0" w:color="00B050"/>
              <w:right w:val="nil"/>
            </w:tcBorders>
            <w:shd w:val="clear" w:color="auto" w:fill="auto"/>
            <w:tcMar>
              <w:top w:w="15" w:type="dxa"/>
              <w:left w:w="108" w:type="dxa"/>
              <w:bottom w:w="0" w:type="dxa"/>
              <w:right w:w="108" w:type="dxa"/>
            </w:tcMar>
          </w:tcPr>
          <w:p w14:paraId="3FA6A3A8" w14:textId="7B2AC6C4" w:rsidR="00D77B71" w:rsidRPr="00D77B71" w:rsidRDefault="00D77B71" w:rsidP="00B712FB">
            <w:pPr>
              <w:jc w:val="center"/>
              <w:rPr>
                <w:highlight w:val="yellow"/>
              </w:rPr>
            </w:pPr>
            <w:r w:rsidRPr="00D77B71">
              <w:rPr>
                <w:highlight w:val="yellow"/>
              </w:rPr>
              <w:t>1</w:t>
            </w:r>
          </w:p>
        </w:tc>
        <w:tc>
          <w:tcPr>
            <w:tcW w:w="0" w:type="auto"/>
            <w:tcBorders>
              <w:top w:val="nil"/>
              <w:left w:val="nil"/>
              <w:bottom w:val="nil"/>
              <w:right w:val="nil"/>
            </w:tcBorders>
          </w:tcPr>
          <w:p w14:paraId="77F98078" w14:textId="126B273E" w:rsidR="00D77B71" w:rsidRPr="00D77B71" w:rsidRDefault="00D77B71" w:rsidP="00B712FB">
            <w:pPr>
              <w:jc w:val="center"/>
              <w:rPr>
                <w:highlight w:val="yellow"/>
              </w:rPr>
            </w:pPr>
            <w:r w:rsidRPr="00D77B71">
              <w:rPr>
                <w:highlight w:val="yellow"/>
              </w:rPr>
              <w:t>16</w:t>
            </w:r>
          </w:p>
        </w:tc>
        <w:tc>
          <w:tcPr>
            <w:tcW w:w="0" w:type="auto"/>
            <w:tcBorders>
              <w:top w:val="nil"/>
              <w:left w:val="nil"/>
              <w:bottom w:val="nil"/>
              <w:right w:val="nil"/>
            </w:tcBorders>
          </w:tcPr>
          <w:p w14:paraId="76E13853" w14:textId="52468F6F" w:rsidR="00D77B71" w:rsidRPr="00E72C95" w:rsidRDefault="00D77B71" w:rsidP="00B712FB">
            <w:pPr>
              <w:jc w:val="center"/>
              <w:rPr>
                <w:i/>
              </w:rPr>
            </w:pPr>
          </w:p>
        </w:tc>
      </w:tr>
      <w:tr w:rsidR="00D77B71" w:rsidRPr="00947183" w14:paraId="4BBE77B8" w14:textId="77777777" w:rsidTr="00D77B71">
        <w:trPr>
          <w:trHeight w:val="283"/>
        </w:trPr>
        <w:tc>
          <w:tcPr>
            <w:tcW w:w="0" w:type="auto"/>
            <w:tcBorders>
              <w:top w:val="single" w:sz="18" w:space="0" w:color="00B050"/>
              <w:left w:val="nil"/>
              <w:bottom w:val="single" w:sz="18" w:space="0" w:color="FFFFFF" w:themeColor="background1"/>
              <w:right w:val="nil"/>
            </w:tcBorders>
            <w:shd w:val="clear" w:color="auto" w:fill="auto"/>
            <w:tcMar>
              <w:top w:w="15" w:type="dxa"/>
              <w:left w:w="108" w:type="dxa"/>
              <w:bottom w:w="0" w:type="dxa"/>
              <w:right w:w="108" w:type="dxa"/>
            </w:tcMar>
          </w:tcPr>
          <w:p w14:paraId="4D190988" w14:textId="5A10A18D" w:rsidR="00D77B71" w:rsidRDefault="00D77B71" w:rsidP="00B712FB">
            <w:pPr>
              <w:jc w:val="center"/>
            </w:pPr>
            <w:r w:rsidRPr="00911928">
              <w:rPr>
                <w:i/>
                <w:highlight w:val="yellow"/>
              </w:rPr>
              <w:t>M</w:t>
            </w:r>
            <w:r w:rsidRPr="00911928">
              <w:rPr>
                <w:highlight w:val="yellow"/>
                <w:vertAlign w:val="subscript"/>
              </w:rPr>
              <w:t>1</w:t>
            </w:r>
            <w:r w:rsidRPr="00911928">
              <w:rPr>
                <w:highlight w:val="yellow"/>
              </w:rPr>
              <w:t>=8</w:t>
            </w:r>
          </w:p>
        </w:tc>
        <w:tc>
          <w:tcPr>
            <w:tcW w:w="0" w:type="auto"/>
            <w:tcBorders>
              <w:top w:val="single" w:sz="18" w:space="0" w:color="00B050"/>
              <w:left w:val="nil"/>
              <w:bottom w:val="single" w:sz="18" w:space="0" w:color="FFFFFF" w:themeColor="background1"/>
              <w:right w:val="nil"/>
            </w:tcBorders>
          </w:tcPr>
          <w:p w14:paraId="548F7D2C" w14:textId="77777777" w:rsidR="00D77B71" w:rsidRDefault="00D77B71" w:rsidP="00B712FB">
            <w:pPr>
              <w:jc w:val="center"/>
            </w:pPr>
          </w:p>
        </w:tc>
        <w:tc>
          <w:tcPr>
            <w:tcW w:w="0" w:type="auto"/>
            <w:tcBorders>
              <w:top w:val="single" w:sz="18" w:space="0" w:color="00B050"/>
              <w:left w:val="nil"/>
              <w:bottom w:val="single" w:sz="18" w:space="0" w:color="FFFFFF" w:themeColor="background1"/>
              <w:right w:val="nil"/>
            </w:tcBorders>
          </w:tcPr>
          <w:p w14:paraId="1FC1E7DD" w14:textId="77777777" w:rsidR="00D77B71" w:rsidRDefault="00D77B71" w:rsidP="00B712FB">
            <w:pPr>
              <w:jc w:val="center"/>
            </w:pPr>
          </w:p>
        </w:tc>
        <w:tc>
          <w:tcPr>
            <w:tcW w:w="0" w:type="auto"/>
            <w:tcBorders>
              <w:top w:val="single" w:sz="18" w:space="0" w:color="00B050"/>
              <w:left w:val="nil"/>
              <w:bottom w:val="single" w:sz="18" w:space="0" w:color="FFFFFF" w:themeColor="background1"/>
              <w:right w:val="nil"/>
            </w:tcBorders>
          </w:tcPr>
          <w:p w14:paraId="6CE8CBD2" w14:textId="42E70E6E" w:rsidR="00D77B71" w:rsidRPr="00B712FB" w:rsidRDefault="00D77B71" w:rsidP="00B712FB">
            <w:pPr>
              <w:jc w:val="center"/>
              <w:rPr>
                <w:i/>
              </w:rPr>
            </w:pPr>
            <w:r w:rsidRPr="00D77B71">
              <w:rPr>
                <w:i/>
                <w:highlight w:val="yellow"/>
              </w:rPr>
              <w:t>SS</w:t>
            </w:r>
            <w:r w:rsidRPr="00D77B71">
              <w:rPr>
                <w:i/>
                <w:highlight w:val="yellow"/>
                <w:vertAlign w:val="subscript"/>
              </w:rPr>
              <w:t>1</w:t>
            </w:r>
            <w:r w:rsidRPr="00D77B71">
              <w:rPr>
                <w:i/>
                <w:highlight w:val="yellow"/>
              </w:rPr>
              <w:t>=8</w:t>
            </w:r>
          </w:p>
        </w:tc>
        <w:tc>
          <w:tcPr>
            <w:tcW w:w="0" w:type="auto"/>
            <w:tcBorders>
              <w:top w:val="single" w:sz="18" w:space="0" w:color="00B050"/>
              <w:left w:val="nil"/>
              <w:bottom w:val="single" w:sz="18" w:space="0" w:color="FFFFFF" w:themeColor="background1"/>
              <w:right w:val="nil"/>
            </w:tcBorders>
            <w:shd w:val="clear" w:color="auto" w:fill="auto"/>
            <w:tcMar>
              <w:top w:w="15" w:type="dxa"/>
              <w:left w:w="108" w:type="dxa"/>
              <w:bottom w:w="0" w:type="dxa"/>
              <w:right w:w="108" w:type="dxa"/>
            </w:tcMar>
          </w:tcPr>
          <w:p w14:paraId="39E01C85" w14:textId="6AAE389B" w:rsidR="00D77B71" w:rsidRDefault="00D77B71" w:rsidP="00B712FB">
            <w:pPr>
              <w:jc w:val="center"/>
            </w:pPr>
            <w:r w:rsidRPr="00911928">
              <w:rPr>
                <w:i/>
                <w:highlight w:val="yellow"/>
              </w:rPr>
              <w:t>M</w:t>
            </w:r>
            <w:r w:rsidRPr="00911928">
              <w:rPr>
                <w:highlight w:val="yellow"/>
                <w:vertAlign w:val="subscript"/>
              </w:rPr>
              <w:t>2</w:t>
            </w:r>
            <w:r w:rsidRPr="00911928">
              <w:rPr>
                <w:highlight w:val="yellow"/>
              </w:rPr>
              <w:t xml:space="preserve">=6               </w:t>
            </w:r>
          </w:p>
        </w:tc>
        <w:tc>
          <w:tcPr>
            <w:tcW w:w="0" w:type="auto"/>
            <w:tcBorders>
              <w:top w:val="single" w:sz="18" w:space="0" w:color="00B050"/>
              <w:left w:val="nil"/>
              <w:bottom w:val="single" w:sz="18" w:space="0" w:color="FFFFFF" w:themeColor="background1"/>
              <w:right w:val="nil"/>
            </w:tcBorders>
          </w:tcPr>
          <w:p w14:paraId="65B2DD13" w14:textId="77777777" w:rsidR="00D77B71" w:rsidRDefault="00D77B71" w:rsidP="00B712FB">
            <w:pPr>
              <w:jc w:val="center"/>
            </w:pPr>
          </w:p>
        </w:tc>
        <w:tc>
          <w:tcPr>
            <w:tcW w:w="0" w:type="auto"/>
            <w:tcBorders>
              <w:top w:val="single" w:sz="18" w:space="0" w:color="00B050"/>
              <w:left w:val="nil"/>
              <w:bottom w:val="single" w:sz="18" w:space="0" w:color="FFFFFF" w:themeColor="background1"/>
              <w:right w:val="nil"/>
            </w:tcBorders>
          </w:tcPr>
          <w:p w14:paraId="19D81C0A" w14:textId="77777777" w:rsidR="00D77B71" w:rsidRDefault="00D77B71" w:rsidP="00B712FB">
            <w:pPr>
              <w:jc w:val="center"/>
            </w:pPr>
          </w:p>
        </w:tc>
        <w:tc>
          <w:tcPr>
            <w:tcW w:w="0" w:type="auto"/>
            <w:tcBorders>
              <w:top w:val="single" w:sz="18" w:space="0" w:color="00B050"/>
              <w:left w:val="nil"/>
              <w:bottom w:val="single" w:sz="18" w:space="0" w:color="FFFFFF" w:themeColor="background1"/>
              <w:right w:val="nil"/>
            </w:tcBorders>
          </w:tcPr>
          <w:p w14:paraId="12B861F5" w14:textId="5FCE4E0F" w:rsidR="00D77B71" w:rsidRDefault="00D77B71" w:rsidP="00B712FB">
            <w:pPr>
              <w:jc w:val="center"/>
            </w:pPr>
            <w:r w:rsidRPr="00D77B71">
              <w:rPr>
                <w:i/>
                <w:highlight w:val="yellow"/>
              </w:rPr>
              <w:t>SS</w:t>
            </w:r>
            <w:r w:rsidRPr="00D77B71">
              <w:rPr>
                <w:i/>
                <w:highlight w:val="yellow"/>
                <w:vertAlign w:val="subscript"/>
              </w:rPr>
              <w:t>2</w:t>
            </w:r>
            <w:r w:rsidRPr="00D77B71">
              <w:rPr>
                <w:i/>
                <w:highlight w:val="yellow"/>
              </w:rPr>
              <w:t>=8</w:t>
            </w:r>
          </w:p>
        </w:tc>
        <w:tc>
          <w:tcPr>
            <w:tcW w:w="0" w:type="auto"/>
            <w:tcBorders>
              <w:top w:val="single" w:sz="18" w:space="0" w:color="00B050"/>
              <w:left w:val="nil"/>
              <w:bottom w:val="single" w:sz="18" w:space="0" w:color="FFFFFF" w:themeColor="background1"/>
              <w:right w:val="nil"/>
            </w:tcBorders>
          </w:tcPr>
          <w:p w14:paraId="4692C1EE" w14:textId="0C480376" w:rsidR="00D77B71" w:rsidRDefault="00D77B71" w:rsidP="00B712FB">
            <w:pPr>
              <w:jc w:val="center"/>
            </w:pPr>
            <w:r w:rsidRPr="00911928">
              <w:rPr>
                <w:i/>
                <w:highlight w:val="yellow"/>
              </w:rPr>
              <w:t>M</w:t>
            </w:r>
            <w:r w:rsidRPr="00911928">
              <w:rPr>
                <w:highlight w:val="yellow"/>
                <w:vertAlign w:val="subscript"/>
              </w:rPr>
              <w:t>3</w:t>
            </w:r>
            <w:r w:rsidRPr="00911928">
              <w:rPr>
                <w:highlight w:val="yellow"/>
              </w:rPr>
              <w:t>=3</w:t>
            </w:r>
            <w:r w:rsidRPr="00947183">
              <w:t xml:space="preserve">     </w:t>
            </w:r>
          </w:p>
        </w:tc>
        <w:tc>
          <w:tcPr>
            <w:tcW w:w="0" w:type="auto"/>
            <w:tcBorders>
              <w:top w:val="single" w:sz="18" w:space="0" w:color="00B050"/>
              <w:left w:val="nil"/>
              <w:bottom w:val="single" w:sz="18" w:space="0" w:color="FFFFFF" w:themeColor="background1"/>
              <w:right w:val="nil"/>
            </w:tcBorders>
          </w:tcPr>
          <w:p w14:paraId="07269DB5" w14:textId="77777777" w:rsidR="00D77B71" w:rsidRDefault="00D77B71" w:rsidP="00B712FB">
            <w:pPr>
              <w:jc w:val="center"/>
            </w:pPr>
          </w:p>
        </w:tc>
        <w:tc>
          <w:tcPr>
            <w:tcW w:w="0" w:type="auto"/>
            <w:tcBorders>
              <w:top w:val="single" w:sz="18" w:space="0" w:color="00B050"/>
              <w:left w:val="nil"/>
              <w:bottom w:val="single" w:sz="18" w:space="0" w:color="FFFFFF" w:themeColor="background1"/>
              <w:right w:val="nil"/>
            </w:tcBorders>
          </w:tcPr>
          <w:p w14:paraId="6F7CDED9" w14:textId="77777777" w:rsidR="00D77B71" w:rsidRDefault="00D77B71" w:rsidP="00B712FB">
            <w:pPr>
              <w:jc w:val="center"/>
            </w:pPr>
          </w:p>
        </w:tc>
        <w:tc>
          <w:tcPr>
            <w:tcW w:w="0" w:type="auto"/>
            <w:tcBorders>
              <w:top w:val="single" w:sz="18" w:space="0" w:color="00B050"/>
              <w:left w:val="nil"/>
              <w:bottom w:val="single" w:sz="18" w:space="0" w:color="FFFFFF" w:themeColor="background1"/>
              <w:right w:val="nil"/>
            </w:tcBorders>
            <w:shd w:val="clear" w:color="auto" w:fill="auto"/>
            <w:tcMar>
              <w:top w:w="15" w:type="dxa"/>
              <w:left w:w="108" w:type="dxa"/>
              <w:bottom w:w="0" w:type="dxa"/>
              <w:right w:w="108" w:type="dxa"/>
            </w:tcMar>
          </w:tcPr>
          <w:p w14:paraId="247E3095" w14:textId="709FA003" w:rsidR="00D77B71" w:rsidRPr="00682AE9" w:rsidRDefault="00D77B71" w:rsidP="00B712FB">
            <w:pPr>
              <w:jc w:val="center"/>
              <w:rPr>
                <w:i/>
              </w:rPr>
            </w:pPr>
            <w:r w:rsidRPr="00D77B71">
              <w:rPr>
                <w:i/>
                <w:highlight w:val="yellow"/>
              </w:rPr>
              <w:t>SS</w:t>
            </w:r>
            <w:r w:rsidRPr="00D77B71">
              <w:rPr>
                <w:i/>
                <w:highlight w:val="yellow"/>
                <w:vertAlign w:val="subscript"/>
              </w:rPr>
              <w:t>3</w:t>
            </w:r>
            <w:r w:rsidRPr="00D77B71">
              <w:rPr>
                <w:i/>
                <w:highlight w:val="yellow"/>
              </w:rPr>
              <w:t>=4</w:t>
            </w:r>
          </w:p>
        </w:tc>
        <w:tc>
          <w:tcPr>
            <w:tcW w:w="0" w:type="auto"/>
            <w:tcBorders>
              <w:top w:val="nil"/>
              <w:left w:val="nil"/>
              <w:right w:val="nil"/>
            </w:tcBorders>
          </w:tcPr>
          <w:p w14:paraId="739E63AA" w14:textId="77777777" w:rsidR="00D77B71" w:rsidRPr="00E72C95" w:rsidRDefault="00D77B71" w:rsidP="00B712FB">
            <w:pPr>
              <w:jc w:val="center"/>
              <w:rPr>
                <w:i/>
              </w:rPr>
            </w:pPr>
          </w:p>
        </w:tc>
        <w:tc>
          <w:tcPr>
            <w:tcW w:w="0" w:type="auto"/>
            <w:tcBorders>
              <w:top w:val="nil"/>
              <w:left w:val="nil"/>
              <w:right w:val="nil"/>
            </w:tcBorders>
          </w:tcPr>
          <w:p w14:paraId="181A8073" w14:textId="39C2720E" w:rsidR="00D77B71" w:rsidRPr="00E72C95" w:rsidRDefault="00D77B71" w:rsidP="00B712FB">
            <w:pPr>
              <w:jc w:val="center"/>
              <w:rPr>
                <w:i/>
              </w:rPr>
            </w:pPr>
          </w:p>
        </w:tc>
      </w:tr>
    </w:tbl>
    <w:p w14:paraId="44BC7CF0" w14:textId="110FC9A4" w:rsidR="00CF058B" w:rsidRPr="00947183" w:rsidRDefault="00CF058B" w:rsidP="00911928">
      <w:pPr>
        <w:spacing w:line="240" w:lineRule="exact"/>
        <w:ind w:left="285"/>
      </w:pPr>
      <w:r w:rsidRPr="00947183">
        <w:t xml:space="preserve">                                                                                                                                                      </w:t>
      </w:r>
    </w:p>
    <w:p w14:paraId="62AD3DAF" w14:textId="433053C5" w:rsidR="00682AE9" w:rsidRDefault="00682AE9" w:rsidP="00911928">
      <w:pPr>
        <w:rPr>
          <w:highlight w:val="yellow"/>
        </w:rPr>
      </w:pPr>
      <w:r>
        <w:rPr>
          <w:highlight w:val="yellow"/>
        </w:rPr>
        <w:t xml:space="preserve">G =102 </w:t>
      </w:r>
    </w:p>
    <w:p w14:paraId="300A850F" w14:textId="0B0DCF25" w:rsidR="00682AE9" w:rsidRPr="00D77B71" w:rsidRDefault="00682AE9" w:rsidP="00911928">
      <w:pPr>
        <w:rPr>
          <w:highlight w:val="green"/>
        </w:rPr>
      </w:pPr>
      <w:r w:rsidRPr="00D77B71">
        <w:rPr>
          <w:highlight w:val="green"/>
        </w:rPr>
        <w:t>∑ X</w:t>
      </w:r>
      <w:r w:rsidRPr="00D77B71">
        <w:rPr>
          <w:highlight w:val="green"/>
          <w:vertAlign w:val="superscript"/>
        </w:rPr>
        <w:t>2</w:t>
      </w:r>
      <w:r w:rsidRPr="00D77B71">
        <w:rPr>
          <w:highlight w:val="green"/>
        </w:rPr>
        <w:t xml:space="preserve"> = 674</w:t>
      </w:r>
    </w:p>
    <w:p w14:paraId="4E9C0BBD" w14:textId="15907A37" w:rsidR="000D66F9" w:rsidRDefault="000D66F9" w:rsidP="00911928">
      <w:pPr>
        <w:rPr>
          <w:u w:val="single"/>
        </w:rPr>
      </w:pPr>
      <w:r w:rsidRPr="000D66F9">
        <w:rPr>
          <w:highlight w:val="yellow"/>
        </w:rPr>
        <w:t>REPEATED MEASURES ANOVA</w:t>
      </w:r>
      <w:r>
        <w:rPr>
          <w:u w:val="single"/>
        </w:rPr>
        <w:t xml:space="preserve"> </w:t>
      </w:r>
    </w:p>
    <w:p w14:paraId="5FFE1535" w14:textId="77777777" w:rsidR="00911928" w:rsidRDefault="00911928" w:rsidP="00911928">
      <w:pPr>
        <w:rPr>
          <w:u w:val="single"/>
        </w:rPr>
      </w:pPr>
    </w:p>
    <w:p w14:paraId="0E11E605" w14:textId="537B3457" w:rsidR="00CF058B" w:rsidRPr="00816A6F" w:rsidRDefault="00AF7E84" w:rsidP="00911928">
      <w:pPr>
        <w:rPr>
          <w:u w:val="single"/>
        </w:rPr>
      </w:pPr>
      <w:r>
        <w:rPr>
          <w:u w:val="single"/>
        </w:rPr>
        <w:t>T</w:t>
      </w:r>
      <w:r w:rsidR="00CF058B" w:rsidRPr="00816A6F">
        <w:rPr>
          <w:u w:val="single"/>
        </w:rPr>
        <w:t>est whether there are any sign</w:t>
      </w:r>
      <w:r w:rsidR="00CF058B">
        <w:rPr>
          <w:u w:val="single"/>
        </w:rPr>
        <w:t>ificant differences among the means/groups (</w:t>
      </w:r>
      <w:r w:rsidR="00CF058B" w:rsidRPr="00762A73">
        <w:rPr>
          <w:u w:val="single"/>
        </w:rPr>
        <w:t>α = .0</w:t>
      </w:r>
      <w:r w:rsidR="00CF058B">
        <w:rPr>
          <w:u w:val="single"/>
        </w:rPr>
        <w:t>1)</w:t>
      </w:r>
    </w:p>
    <w:p w14:paraId="5FB217B2" w14:textId="77777777" w:rsidR="00CF058B" w:rsidRDefault="00CF058B" w:rsidP="00911928">
      <w:pPr>
        <w:ind w:firstLine="720"/>
      </w:pPr>
      <w:r>
        <w:t xml:space="preserve">Step 1. </w:t>
      </w:r>
      <w:r w:rsidRPr="0009425F">
        <w:t xml:space="preserve"> </w:t>
      </w:r>
      <w:r>
        <w:t>Define</w:t>
      </w:r>
      <w:r w:rsidRPr="0009425F">
        <w:t xml:space="preserve"> hypotheses</w:t>
      </w:r>
    </w:p>
    <w:p w14:paraId="7691EC8E" w14:textId="0263E723" w:rsidR="00DB45C1" w:rsidRDefault="00305664" w:rsidP="00911928">
      <w:pPr>
        <w:ind w:firstLine="720"/>
        <w:rPr>
          <w:highlight w:val="yellow"/>
        </w:rPr>
      </w:pPr>
      <w:r w:rsidRPr="00305664">
        <w:rPr>
          <w:highlight w:val="yellow"/>
        </w:rPr>
        <w:t>H</w:t>
      </w:r>
      <w:r w:rsidRPr="00305664">
        <w:rPr>
          <w:highlight w:val="yellow"/>
          <w:vertAlign w:val="subscript"/>
        </w:rPr>
        <w:t>0</w:t>
      </w:r>
      <w:r w:rsidRPr="00305664">
        <w:rPr>
          <w:highlight w:val="yellow"/>
        </w:rPr>
        <w:t xml:space="preserve">: </w:t>
      </w:r>
      <w:r w:rsidR="00DB45C1" w:rsidRPr="00305664">
        <w:rPr>
          <w:highlight w:val="yellow"/>
        </w:rPr>
        <w:t>μ</w:t>
      </w:r>
      <w:r w:rsidR="000D66F9">
        <w:rPr>
          <w:highlight w:val="yellow"/>
        </w:rPr>
        <w:t xml:space="preserve">1 = </w:t>
      </w:r>
      <w:r w:rsidR="000D66F9" w:rsidRPr="00305664">
        <w:rPr>
          <w:highlight w:val="yellow"/>
        </w:rPr>
        <w:t>μ</w:t>
      </w:r>
      <w:r w:rsidR="000D66F9">
        <w:rPr>
          <w:highlight w:val="yellow"/>
        </w:rPr>
        <w:t xml:space="preserve">2 = </w:t>
      </w:r>
      <w:r w:rsidR="000D66F9" w:rsidRPr="00305664">
        <w:rPr>
          <w:highlight w:val="yellow"/>
        </w:rPr>
        <w:t>μ</w:t>
      </w:r>
      <w:r w:rsidR="000D66F9">
        <w:rPr>
          <w:highlight w:val="yellow"/>
        </w:rPr>
        <w:t xml:space="preserve">3 </w:t>
      </w:r>
      <w:r w:rsidRPr="00305664">
        <w:rPr>
          <w:highlight w:val="yellow"/>
        </w:rPr>
        <w:t xml:space="preserve">  </w:t>
      </w:r>
    </w:p>
    <w:p w14:paraId="4E43E540" w14:textId="31808917" w:rsidR="00CF058B" w:rsidRDefault="00305664" w:rsidP="00911928">
      <w:pPr>
        <w:ind w:firstLine="720"/>
      </w:pPr>
      <w:r w:rsidRPr="00305664">
        <w:rPr>
          <w:highlight w:val="yellow"/>
        </w:rPr>
        <w:t>H</w:t>
      </w:r>
      <w:r w:rsidR="00DB45C1">
        <w:rPr>
          <w:highlight w:val="yellow"/>
          <w:vertAlign w:val="subscript"/>
        </w:rPr>
        <w:t>1</w:t>
      </w:r>
      <w:r w:rsidRPr="00305664">
        <w:rPr>
          <w:highlight w:val="yellow"/>
        </w:rPr>
        <w:t>: At least one μ differs from rest</w:t>
      </w:r>
      <w:r>
        <w:t xml:space="preserve"> </w:t>
      </w:r>
    </w:p>
    <w:p w14:paraId="2B181458" w14:textId="77777777" w:rsidR="00911928" w:rsidRPr="00305664" w:rsidRDefault="00911928" w:rsidP="00911928">
      <w:pPr>
        <w:ind w:firstLine="720"/>
      </w:pPr>
    </w:p>
    <w:p w14:paraId="5F3B7747" w14:textId="075BC5C0" w:rsidR="00DB45C1" w:rsidRPr="0009425F" w:rsidRDefault="00CF058B" w:rsidP="00911928">
      <w:pPr>
        <w:spacing w:line="240" w:lineRule="exact"/>
        <w:ind w:left="720"/>
      </w:pPr>
      <w:r>
        <w:t xml:space="preserve">Step 2.  Find </w:t>
      </w:r>
      <w:r w:rsidRPr="0009425F">
        <w:t xml:space="preserve">the critical </w:t>
      </w:r>
      <w:r>
        <w:t>value</w:t>
      </w:r>
    </w:p>
    <w:p w14:paraId="5D828DA3" w14:textId="7C33B9AC" w:rsidR="00911928" w:rsidRDefault="00911928" w:rsidP="00911928">
      <w:pPr>
        <w:ind w:left="720"/>
        <w:rPr>
          <w:highlight w:val="yellow"/>
        </w:rPr>
      </w:pPr>
      <w:r>
        <w:rPr>
          <w:highlight w:val="yellow"/>
        </w:rPr>
        <w:t xml:space="preserve">DF </w:t>
      </w:r>
      <w:r w:rsidRPr="00911928">
        <w:rPr>
          <w:highlight w:val="yellow"/>
          <w:vertAlign w:val="subscript"/>
        </w:rPr>
        <w:t>total</w:t>
      </w:r>
      <w:r>
        <w:rPr>
          <w:highlight w:val="yellow"/>
        </w:rPr>
        <w:t xml:space="preserve"> = N – 1 = 18 – 1 = 17 </w:t>
      </w:r>
    </w:p>
    <w:p w14:paraId="09CFCA19" w14:textId="1B925ECC" w:rsidR="00911928" w:rsidRDefault="004F06E4" w:rsidP="00911928">
      <w:pPr>
        <w:ind w:left="720"/>
        <w:rPr>
          <w:highlight w:val="yellow"/>
        </w:rPr>
      </w:pPr>
      <w:r w:rsidRPr="00B315D1">
        <w:rPr>
          <w:highlight w:val="yellow"/>
        </w:rPr>
        <w:t>DF</w:t>
      </w:r>
      <w:r w:rsidR="00911928">
        <w:rPr>
          <w:highlight w:val="yellow"/>
        </w:rPr>
        <w:t xml:space="preserve"> </w:t>
      </w:r>
      <w:r w:rsidRPr="00911928">
        <w:rPr>
          <w:highlight w:val="yellow"/>
          <w:vertAlign w:val="subscript"/>
        </w:rPr>
        <w:t>between</w:t>
      </w:r>
      <w:r w:rsidR="00911928" w:rsidRPr="00911928">
        <w:rPr>
          <w:highlight w:val="yellow"/>
          <w:vertAlign w:val="subscript"/>
        </w:rPr>
        <w:t xml:space="preserve"> treatments</w:t>
      </w:r>
      <w:r w:rsidRPr="00B315D1">
        <w:rPr>
          <w:highlight w:val="yellow"/>
        </w:rPr>
        <w:t xml:space="preserve"> (numerator) = k-1 = 3-1 = 2</w:t>
      </w:r>
    </w:p>
    <w:p w14:paraId="29430262" w14:textId="77777777" w:rsidR="00911928" w:rsidRDefault="00911928" w:rsidP="00911928">
      <w:pPr>
        <w:ind w:left="720"/>
        <w:rPr>
          <w:highlight w:val="yellow"/>
        </w:rPr>
      </w:pPr>
      <w:r>
        <w:rPr>
          <w:highlight w:val="yellow"/>
        </w:rPr>
        <w:t xml:space="preserve">DF </w:t>
      </w:r>
      <w:r w:rsidRPr="00911928">
        <w:rPr>
          <w:highlight w:val="yellow"/>
          <w:vertAlign w:val="subscript"/>
        </w:rPr>
        <w:t>within</w:t>
      </w:r>
      <w:r>
        <w:rPr>
          <w:highlight w:val="yellow"/>
        </w:rPr>
        <w:t xml:space="preserve"> = N – k = 18 – 3 = 15</w:t>
      </w:r>
    </w:p>
    <w:p w14:paraId="6786DC9D" w14:textId="40E2B14F" w:rsidR="00911928" w:rsidRPr="00911928" w:rsidRDefault="00911928" w:rsidP="00911928">
      <w:pPr>
        <w:ind w:left="720"/>
        <w:rPr>
          <w:highlight w:val="yellow"/>
        </w:rPr>
      </w:pPr>
      <w:r>
        <w:rPr>
          <w:highlight w:val="yellow"/>
        </w:rPr>
        <w:t xml:space="preserve">DF </w:t>
      </w:r>
      <w:r w:rsidRPr="00911928">
        <w:rPr>
          <w:highlight w:val="yellow"/>
          <w:vertAlign w:val="subscript"/>
        </w:rPr>
        <w:t>between subjects</w:t>
      </w:r>
      <w:r>
        <w:rPr>
          <w:highlight w:val="yellow"/>
        </w:rPr>
        <w:t xml:space="preserve"> = n -1 = 6 – 1 = 5  </w:t>
      </w:r>
    </w:p>
    <w:p w14:paraId="00DFDE31" w14:textId="49E33B12" w:rsidR="004F06E4" w:rsidRPr="00B315D1" w:rsidRDefault="004F06E4" w:rsidP="00911928">
      <w:pPr>
        <w:ind w:left="720"/>
        <w:rPr>
          <w:highlight w:val="yellow"/>
        </w:rPr>
      </w:pPr>
      <w:r w:rsidRPr="00B315D1">
        <w:rPr>
          <w:highlight w:val="yellow"/>
        </w:rPr>
        <w:t>DF</w:t>
      </w:r>
      <w:r w:rsidR="00911928">
        <w:rPr>
          <w:highlight w:val="yellow"/>
        </w:rPr>
        <w:t xml:space="preserve"> </w:t>
      </w:r>
      <w:r w:rsidRPr="00911928">
        <w:rPr>
          <w:highlight w:val="yellow"/>
          <w:vertAlign w:val="subscript"/>
        </w:rPr>
        <w:t>error</w:t>
      </w:r>
      <w:r w:rsidR="00911928">
        <w:rPr>
          <w:highlight w:val="yellow"/>
        </w:rPr>
        <w:t xml:space="preserve"> (denominator) = DF </w:t>
      </w:r>
      <w:r w:rsidRPr="00911928">
        <w:rPr>
          <w:highlight w:val="yellow"/>
          <w:vertAlign w:val="subscript"/>
        </w:rPr>
        <w:t>w</w:t>
      </w:r>
      <w:r w:rsidR="00911928" w:rsidRPr="00911928">
        <w:rPr>
          <w:highlight w:val="yellow"/>
          <w:vertAlign w:val="subscript"/>
        </w:rPr>
        <w:t>ithin</w:t>
      </w:r>
      <w:r w:rsidR="00911928">
        <w:rPr>
          <w:highlight w:val="yellow"/>
        </w:rPr>
        <w:t xml:space="preserve"> – DF </w:t>
      </w:r>
      <w:r w:rsidR="00911928" w:rsidRPr="00911928">
        <w:rPr>
          <w:highlight w:val="yellow"/>
          <w:vertAlign w:val="subscript"/>
        </w:rPr>
        <w:t>between subjects</w:t>
      </w:r>
      <w:r w:rsidR="00911928">
        <w:rPr>
          <w:highlight w:val="yellow"/>
        </w:rPr>
        <w:t xml:space="preserve"> </w:t>
      </w:r>
      <w:r w:rsidRPr="00B315D1">
        <w:rPr>
          <w:highlight w:val="yellow"/>
        </w:rPr>
        <w:t xml:space="preserve">= 15 </w:t>
      </w:r>
      <w:r w:rsidR="00911928">
        <w:rPr>
          <w:highlight w:val="yellow"/>
        </w:rPr>
        <w:t>–</w:t>
      </w:r>
      <w:r w:rsidRPr="00B315D1">
        <w:rPr>
          <w:highlight w:val="yellow"/>
        </w:rPr>
        <w:t xml:space="preserve"> 5</w:t>
      </w:r>
      <w:r w:rsidR="00911928">
        <w:rPr>
          <w:highlight w:val="yellow"/>
        </w:rPr>
        <w:t xml:space="preserve"> </w:t>
      </w:r>
      <w:r w:rsidRPr="00B315D1">
        <w:rPr>
          <w:highlight w:val="yellow"/>
        </w:rPr>
        <w:t>= 10</w:t>
      </w:r>
    </w:p>
    <w:p w14:paraId="02E664FC" w14:textId="77777777" w:rsidR="00911928" w:rsidRDefault="00911928" w:rsidP="00911928">
      <w:pPr>
        <w:ind w:left="720"/>
        <w:rPr>
          <w:highlight w:val="yellow"/>
        </w:rPr>
      </w:pPr>
    </w:p>
    <w:p w14:paraId="1F383B53" w14:textId="3D305980" w:rsidR="00911928" w:rsidRDefault="004F06E4" w:rsidP="00911928">
      <w:pPr>
        <w:ind w:left="720"/>
        <w:rPr>
          <w:highlight w:val="yellow"/>
        </w:rPr>
      </w:pPr>
      <w:r w:rsidRPr="00B315D1">
        <w:rPr>
          <w:highlight w:val="yellow"/>
        </w:rPr>
        <w:t>Look up in F Table with DF</w:t>
      </w:r>
      <w:r w:rsidR="00911928">
        <w:rPr>
          <w:highlight w:val="yellow"/>
        </w:rPr>
        <w:t xml:space="preserve"> numerator = 2, DF denominator</w:t>
      </w:r>
      <w:r w:rsidRPr="00B315D1">
        <w:rPr>
          <w:highlight w:val="yellow"/>
        </w:rPr>
        <w:t xml:space="preserve"> = </w:t>
      </w:r>
      <w:r w:rsidR="00B315D1" w:rsidRPr="00B315D1">
        <w:rPr>
          <w:highlight w:val="yellow"/>
        </w:rPr>
        <w:t>10</w:t>
      </w:r>
    </w:p>
    <w:p w14:paraId="349C86B1" w14:textId="2D5DECB2" w:rsidR="00CF058B" w:rsidRDefault="00911928" w:rsidP="00911928">
      <w:pPr>
        <w:ind w:left="720"/>
      </w:pPr>
      <w:proofErr w:type="spellStart"/>
      <w:r>
        <w:rPr>
          <w:highlight w:val="yellow"/>
        </w:rPr>
        <w:t>F</w:t>
      </w:r>
      <w:r w:rsidRPr="00911928">
        <w:rPr>
          <w:highlight w:val="yellow"/>
          <w:vertAlign w:val="subscript"/>
        </w:rPr>
        <w:t>crit</w:t>
      </w:r>
      <w:proofErr w:type="spellEnd"/>
      <w:r w:rsidR="004F06E4" w:rsidRPr="00B315D1">
        <w:rPr>
          <w:highlight w:val="yellow"/>
        </w:rPr>
        <w:t xml:space="preserve"> for</w:t>
      </w:r>
      <w:r w:rsidR="00305664" w:rsidRPr="00B315D1">
        <w:rPr>
          <w:highlight w:val="yellow"/>
        </w:rPr>
        <w:t xml:space="preserve"> </w:t>
      </w:r>
      <w:r w:rsidR="004F06E4" w:rsidRPr="00B315D1">
        <w:rPr>
          <w:highlight w:val="yellow"/>
        </w:rPr>
        <w:t xml:space="preserve">α = .01 </w:t>
      </w:r>
      <w:r w:rsidR="00305664" w:rsidRPr="00B315D1">
        <w:rPr>
          <w:highlight w:val="yellow"/>
        </w:rPr>
        <w:t xml:space="preserve">= </w:t>
      </w:r>
      <w:r w:rsidR="00B315D1" w:rsidRPr="00B315D1">
        <w:rPr>
          <w:highlight w:val="yellow"/>
        </w:rPr>
        <w:t>7.56</w:t>
      </w:r>
    </w:p>
    <w:p w14:paraId="074E2343" w14:textId="77777777" w:rsidR="00911928" w:rsidRDefault="00911928" w:rsidP="00911928">
      <w:pPr>
        <w:ind w:left="720"/>
      </w:pPr>
    </w:p>
    <w:p w14:paraId="73E81541" w14:textId="77777777" w:rsidR="00CF058B" w:rsidRDefault="00CF058B" w:rsidP="00911928">
      <w:pPr>
        <w:ind w:left="720"/>
      </w:pPr>
      <w:r>
        <w:t>Step 3.  Calculate the test statistic (F</w:t>
      </w:r>
      <w:r w:rsidRPr="0009425F">
        <w:t xml:space="preserve">-statistic) </w:t>
      </w:r>
    </w:p>
    <w:p w14:paraId="29846077" w14:textId="77777777" w:rsidR="00CF058B" w:rsidRPr="00E72C95" w:rsidRDefault="00CF058B" w:rsidP="00911928">
      <w:pPr>
        <w:spacing w:line="240" w:lineRule="exact"/>
        <w:rPr>
          <w:i/>
          <w:u w:val="single"/>
        </w:rPr>
      </w:pPr>
      <w:r>
        <w:rPr>
          <w:i/>
          <w:u w:val="single"/>
        </w:rPr>
        <w:t>Source</w:t>
      </w:r>
      <w:r>
        <w:rPr>
          <w:i/>
          <w:u w:val="single"/>
        </w:rPr>
        <w:tab/>
      </w:r>
      <w:r>
        <w:rPr>
          <w:i/>
          <w:u w:val="single"/>
        </w:rPr>
        <w:tab/>
        <w:t>SS</w:t>
      </w:r>
      <w:r>
        <w:rPr>
          <w:i/>
          <w:u w:val="single"/>
        </w:rPr>
        <w:tab/>
        <w:t xml:space="preserve"> df</w:t>
      </w:r>
      <w:r>
        <w:rPr>
          <w:i/>
          <w:u w:val="single"/>
        </w:rPr>
        <w:tab/>
        <w:t xml:space="preserve">     </w:t>
      </w:r>
      <w:r w:rsidRPr="00E72C95">
        <w:rPr>
          <w:i/>
          <w:u w:val="single"/>
        </w:rPr>
        <w:t>MS</w:t>
      </w:r>
      <w:r w:rsidRPr="00E72C95">
        <w:rPr>
          <w:i/>
          <w:u w:val="single"/>
        </w:rPr>
        <w:tab/>
      </w:r>
      <w:r w:rsidRPr="00E72C95">
        <w:rPr>
          <w:i/>
          <w:u w:val="single"/>
        </w:rPr>
        <w:tab/>
        <w:t>F____</w:t>
      </w:r>
    </w:p>
    <w:p w14:paraId="0160D0CB" w14:textId="157DA127" w:rsidR="00911928" w:rsidRPr="00911928" w:rsidRDefault="001D3343" w:rsidP="00911928">
      <w:pPr>
        <w:spacing w:line="240" w:lineRule="exact"/>
        <w:rPr>
          <w:highlight w:val="yellow"/>
        </w:rPr>
      </w:pPr>
      <w:r w:rsidRPr="00911928">
        <w:rPr>
          <w:highlight w:val="yellow"/>
        </w:rPr>
        <w:t xml:space="preserve">Between          </w:t>
      </w:r>
      <w:r w:rsidR="00845A50" w:rsidRPr="00911928">
        <w:rPr>
          <w:highlight w:val="yellow"/>
        </w:rPr>
        <w:t>76</w:t>
      </w:r>
      <w:r w:rsidRPr="00911928">
        <w:rPr>
          <w:highlight w:val="yellow"/>
        </w:rPr>
        <w:t xml:space="preserve">         2</w:t>
      </w:r>
      <w:r w:rsidR="00CF058B" w:rsidRPr="00911928">
        <w:rPr>
          <w:highlight w:val="yellow"/>
        </w:rPr>
        <w:t xml:space="preserve">             </w:t>
      </w:r>
      <w:r w:rsidR="00E97451" w:rsidRPr="00911928">
        <w:rPr>
          <w:highlight w:val="yellow"/>
        </w:rPr>
        <w:t xml:space="preserve"> 38</w:t>
      </w:r>
      <w:r w:rsidR="00CF058B" w:rsidRPr="00911928">
        <w:rPr>
          <w:highlight w:val="yellow"/>
        </w:rPr>
        <w:t xml:space="preserve">             </w:t>
      </w:r>
      <w:r w:rsidR="006E2881">
        <w:rPr>
          <w:highlight w:val="yellow"/>
        </w:rPr>
        <w:t>95</w:t>
      </w:r>
      <w:r w:rsidR="00CF058B" w:rsidRPr="00911928">
        <w:rPr>
          <w:highlight w:val="yellow"/>
        </w:rPr>
        <w:t xml:space="preserve"> </w:t>
      </w:r>
    </w:p>
    <w:p w14:paraId="0E0167F2" w14:textId="77777777" w:rsidR="00911928" w:rsidRPr="00911928" w:rsidRDefault="00911928" w:rsidP="00911928">
      <w:pPr>
        <w:spacing w:line="240" w:lineRule="exact"/>
        <w:rPr>
          <w:highlight w:val="yellow"/>
        </w:rPr>
      </w:pPr>
      <w:r w:rsidRPr="00911928">
        <w:rPr>
          <w:highlight w:val="yellow"/>
        </w:rPr>
        <w:t>Treatments</w:t>
      </w:r>
    </w:p>
    <w:p w14:paraId="567586D4" w14:textId="413AF623" w:rsidR="00CF058B" w:rsidRPr="00911928" w:rsidRDefault="00CF058B" w:rsidP="00911928">
      <w:pPr>
        <w:spacing w:line="240" w:lineRule="exact"/>
        <w:rPr>
          <w:highlight w:val="yellow"/>
        </w:rPr>
      </w:pPr>
      <w:r w:rsidRPr="00911928">
        <w:rPr>
          <w:highlight w:val="yellow"/>
        </w:rPr>
        <w:t xml:space="preserve">                                                                                                       </w:t>
      </w:r>
    </w:p>
    <w:p w14:paraId="480F5F10" w14:textId="58BCFE42" w:rsidR="00911928" w:rsidRPr="00911928" w:rsidRDefault="00CF058B" w:rsidP="00911928">
      <w:pPr>
        <w:spacing w:line="240" w:lineRule="exact"/>
        <w:rPr>
          <w:highlight w:val="yellow"/>
        </w:rPr>
      </w:pPr>
      <w:r w:rsidRPr="00911928">
        <w:rPr>
          <w:highlight w:val="yellow"/>
        </w:rPr>
        <w:t>Within</w:t>
      </w:r>
      <w:r w:rsidRPr="00911928">
        <w:rPr>
          <w:highlight w:val="yellow"/>
        </w:rPr>
        <w:tab/>
        <w:t xml:space="preserve">            </w:t>
      </w:r>
      <w:r w:rsidR="00682AE9">
        <w:rPr>
          <w:highlight w:val="yellow"/>
        </w:rPr>
        <w:t>20</w:t>
      </w:r>
      <w:r w:rsidRPr="00911928">
        <w:rPr>
          <w:highlight w:val="yellow"/>
        </w:rPr>
        <w:t xml:space="preserve">   </w:t>
      </w:r>
      <w:r w:rsidR="00845A50" w:rsidRPr="00911928">
        <w:rPr>
          <w:highlight w:val="yellow"/>
        </w:rPr>
        <w:t xml:space="preserve">    </w:t>
      </w:r>
      <w:r w:rsidR="00D77B71">
        <w:rPr>
          <w:highlight w:val="yellow"/>
        </w:rPr>
        <w:t xml:space="preserve"> </w:t>
      </w:r>
      <w:r w:rsidRPr="00911928">
        <w:rPr>
          <w:highlight w:val="yellow"/>
        </w:rPr>
        <w:t>1</w:t>
      </w:r>
      <w:r w:rsidR="001D3343" w:rsidRPr="00911928">
        <w:rPr>
          <w:highlight w:val="yellow"/>
        </w:rPr>
        <w:t>5</w:t>
      </w:r>
    </w:p>
    <w:p w14:paraId="75C2456F" w14:textId="71579581" w:rsidR="00CF058B" w:rsidRPr="00911928" w:rsidRDefault="00CF058B" w:rsidP="00911928">
      <w:pPr>
        <w:spacing w:line="240" w:lineRule="exact"/>
        <w:rPr>
          <w:highlight w:val="yellow"/>
        </w:rPr>
      </w:pPr>
      <w:r w:rsidRPr="00911928">
        <w:rPr>
          <w:highlight w:val="yellow"/>
        </w:rPr>
        <w:t xml:space="preserve">              </w:t>
      </w:r>
    </w:p>
    <w:p w14:paraId="4660A39F" w14:textId="77777777" w:rsidR="00911928" w:rsidRPr="00911928" w:rsidRDefault="00911928" w:rsidP="00911928">
      <w:pPr>
        <w:spacing w:line="240" w:lineRule="exact"/>
        <w:rPr>
          <w:highlight w:val="yellow"/>
        </w:rPr>
      </w:pPr>
      <w:r w:rsidRPr="00911928">
        <w:rPr>
          <w:highlight w:val="yellow"/>
        </w:rPr>
        <w:t>Between</w:t>
      </w:r>
    </w:p>
    <w:p w14:paraId="38EEAC09" w14:textId="02382165" w:rsidR="00CF058B" w:rsidRPr="00911928" w:rsidRDefault="001D3343" w:rsidP="00911928">
      <w:pPr>
        <w:spacing w:line="240" w:lineRule="exact"/>
        <w:rPr>
          <w:highlight w:val="yellow"/>
        </w:rPr>
      </w:pPr>
      <w:r w:rsidRPr="00911928">
        <w:rPr>
          <w:highlight w:val="yellow"/>
        </w:rPr>
        <w:t xml:space="preserve">Subject      </w:t>
      </w:r>
      <w:r w:rsidR="00911928" w:rsidRPr="00911928">
        <w:rPr>
          <w:highlight w:val="yellow"/>
        </w:rPr>
        <w:t xml:space="preserve">      </w:t>
      </w:r>
      <w:r w:rsidR="006E2881">
        <w:rPr>
          <w:highlight w:val="yellow"/>
        </w:rPr>
        <w:t>16</w:t>
      </w:r>
      <w:r w:rsidRPr="00911928">
        <w:rPr>
          <w:highlight w:val="yellow"/>
        </w:rPr>
        <w:t xml:space="preserve">     </w:t>
      </w:r>
      <w:r w:rsidR="00845A50" w:rsidRPr="00911928">
        <w:rPr>
          <w:highlight w:val="yellow"/>
        </w:rPr>
        <w:t xml:space="preserve">    5</w:t>
      </w:r>
    </w:p>
    <w:p w14:paraId="23D0CFB0" w14:textId="77777777" w:rsidR="00911928" w:rsidRPr="00911928" w:rsidRDefault="00911928" w:rsidP="00911928">
      <w:pPr>
        <w:spacing w:line="240" w:lineRule="exact"/>
        <w:rPr>
          <w:highlight w:val="yellow"/>
        </w:rPr>
      </w:pPr>
    </w:p>
    <w:p w14:paraId="374AA0B9" w14:textId="7926451D" w:rsidR="00CF058B" w:rsidRPr="00911928" w:rsidRDefault="00CF058B" w:rsidP="00911928">
      <w:pPr>
        <w:spacing w:line="220" w:lineRule="exact"/>
        <w:rPr>
          <w:highlight w:val="yellow"/>
          <w:u w:val="single"/>
        </w:rPr>
      </w:pPr>
      <w:r w:rsidRPr="00911928">
        <w:rPr>
          <w:highlight w:val="yellow"/>
          <w:u w:val="single"/>
        </w:rPr>
        <w:t xml:space="preserve">Error         </w:t>
      </w:r>
      <w:r w:rsidR="00845A50" w:rsidRPr="00911928">
        <w:rPr>
          <w:highlight w:val="yellow"/>
          <w:u w:val="single"/>
        </w:rPr>
        <w:t xml:space="preserve"> </w:t>
      </w:r>
      <w:r w:rsidR="00911928" w:rsidRPr="00911928">
        <w:rPr>
          <w:highlight w:val="yellow"/>
          <w:u w:val="single"/>
        </w:rPr>
        <w:t xml:space="preserve">      </w:t>
      </w:r>
      <w:r w:rsidR="00D77B71">
        <w:rPr>
          <w:highlight w:val="yellow"/>
          <w:u w:val="single"/>
        </w:rPr>
        <w:t xml:space="preserve">4       </w:t>
      </w:r>
      <w:r w:rsidR="006E2881">
        <w:rPr>
          <w:highlight w:val="yellow"/>
          <w:u w:val="single"/>
        </w:rPr>
        <w:t xml:space="preserve">  </w:t>
      </w:r>
      <w:r w:rsidR="00845A50" w:rsidRPr="00911928">
        <w:rPr>
          <w:highlight w:val="yellow"/>
          <w:u w:val="single"/>
        </w:rPr>
        <w:t>10</w:t>
      </w:r>
      <w:r w:rsidR="00E97451" w:rsidRPr="00911928">
        <w:rPr>
          <w:highlight w:val="yellow"/>
          <w:u w:val="single"/>
        </w:rPr>
        <w:tab/>
        <w:t xml:space="preserve">     </w:t>
      </w:r>
      <w:r w:rsidR="006E2881">
        <w:rPr>
          <w:highlight w:val="yellow"/>
          <w:u w:val="single"/>
        </w:rPr>
        <w:t>0.4</w:t>
      </w:r>
      <w:r w:rsidR="00911928" w:rsidRPr="00911928">
        <w:rPr>
          <w:highlight w:val="yellow"/>
          <w:u w:val="single"/>
        </w:rPr>
        <w:t>____________________</w:t>
      </w:r>
    </w:p>
    <w:p w14:paraId="5FD44AD9" w14:textId="6EAC807A" w:rsidR="00CF058B" w:rsidRDefault="00CF058B" w:rsidP="00911928">
      <w:r w:rsidRPr="00911928">
        <w:rPr>
          <w:highlight w:val="yellow"/>
        </w:rPr>
        <w:t>Total</w:t>
      </w:r>
      <w:r w:rsidR="00287F94" w:rsidRPr="00911928">
        <w:rPr>
          <w:highlight w:val="yellow"/>
        </w:rPr>
        <w:t xml:space="preserve">              </w:t>
      </w:r>
      <w:r w:rsidR="00682AE9">
        <w:rPr>
          <w:highlight w:val="yellow"/>
        </w:rPr>
        <w:t>96</w:t>
      </w:r>
      <w:r w:rsidR="00845A50" w:rsidRPr="00911928">
        <w:rPr>
          <w:highlight w:val="yellow"/>
        </w:rPr>
        <w:t xml:space="preserve">       </w:t>
      </w:r>
      <w:r w:rsidR="00D77B71">
        <w:rPr>
          <w:highlight w:val="yellow"/>
        </w:rPr>
        <w:t xml:space="preserve">  </w:t>
      </w:r>
      <w:r w:rsidR="00845A50" w:rsidRPr="00911928">
        <w:rPr>
          <w:highlight w:val="yellow"/>
        </w:rPr>
        <w:t>17</w:t>
      </w:r>
    </w:p>
    <w:p w14:paraId="7BD54A7A" w14:textId="77777777" w:rsidR="00911928" w:rsidRDefault="00911928" w:rsidP="00911928"/>
    <w:p w14:paraId="003A5DFD" w14:textId="1386F88B" w:rsidR="00682AE9" w:rsidRPr="00682AE9" w:rsidRDefault="00682AE9" w:rsidP="00682AE9">
      <w:pPr>
        <w:rPr>
          <w:highlight w:val="yellow"/>
        </w:rPr>
      </w:pPr>
      <w:r>
        <w:rPr>
          <w:highlight w:val="yellow"/>
        </w:rPr>
        <w:t xml:space="preserve">SS </w:t>
      </w:r>
      <w:r w:rsidRPr="00682AE9">
        <w:rPr>
          <w:highlight w:val="yellow"/>
          <w:vertAlign w:val="subscript"/>
        </w:rPr>
        <w:t>total</w:t>
      </w:r>
      <w:r>
        <w:rPr>
          <w:highlight w:val="yellow"/>
        </w:rPr>
        <w:t xml:space="preserve"> = ∑ X</w:t>
      </w:r>
      <w:r>
        <w:rPr>
          <w:highlight w:val="yellow"/>
          <w:vertAlign w:val="superscript"/>
        </w:rPr>
        <w:t>2</w:t>
      </w:r>
      <w:r>
        <w:rPr>
          <w:highlight w:val="yellow"/>
        </w:rPr>
        <w:t xml:space="preserve"> – (G</w:t>
      </w:r>
      <w:r>
        <w:rPr>
          <w:highlight w:val="yellow"/>
          <w:vertAlign w:val="superscript"/>
        </w:rPr>
        <w:t>2</w:t>
      </w:r>
      <w:r>
        <w:rPr>
          <w:highlight w:val="yellow"/>
        </w:rPr>
        <w:t>/N) = 674 – (102</w:t>
      </w:r>
      <w:r>
        <w:rPr>
          <w:highlight w:val="yellow"/>
          <w:vertAlign w:val="superscript"/>
        </w:rPr>
        <w:t>2</w:t>
      </w:r>
      <w:r>
        <w:rPr>
          <w:highlight w:val="yellow"/>
        </w:rPr>
        <w:t>/18) = 674 – 578 = 96</w:t>
      </w:r>
    </w:p>
    <w:p w14:paraId="3C5AA7DA" w14:textId="6D3320E2" w:rsidR="00B315D1" w:rsidRDefault="00B315D1" w:rsidP="00911928">
      <w:pPr>
        <w:rPr>
          <w:highlight w:val="yellow"/>
        </w:rPr>
      </w:pPr>
      <w:r w:rsidRPr="002D75AE">
        <w:rPr>
          <w:highlight w:val="yellow"/>
        </w:rPr>
        <w:t>SS</w:t>
      </w:r>
      <w:r w:rsidR="00911928">
        <w:rPr>
          <w:highlight w:val="yellow"/>
        </w:rPr>
        <w:t xml:space="preserve"> </w:t>
      </w:r>
      <w:r w:rsidRPr="00911928">
        <w:rPr>
          <w:highlight w:val="yellow"/>
          <w:vertAlign w:val="subscript"/>
        </w:rPr>
        <w:t>w</w:t>
      </w:r>
      <w:r w:rsidR="00911928" w:rsidRPr="00911928">
        <w:rPr>
          <w:highlight w:val="yellow"/>
          <w:vertAlign w:val="subscript"/>
        </w:rPr>
        <w:t>ithin</w:t>
      </w:r>
      <w:r w:rsidR="00911928">
        <w:rPr>
          <w:highlight w:val="yellow"/>
          <w:vertAlign w:val="subscript"/>
        </w:rPr>
        <w:t xml:space="preserve"> </w:t>
      </w:r>
      <w:r w:rsidRPr="002D75AE">
        <w:rPr>
          <w:highlight w:val="yellow"/>
        </w:rPr>
        <w:t>=</w:t>
      </w:r>
      <w:r w:rsidR="00911928">
        <w:rPr>
          <w:highlight w:val="yellow"/>
        </w:rPr>
        <w:t xml:space="preserve"> SS1 + SS2 + SS3 </w:t>
      </w:r>
      <w:r w:rsidRPr="002D75AE">
        <w:rPr>
          <w:highlight w:val="yellow"/>
        </w:rPr>
        <w:t>=</w:t>
      </w:r>
      <w:r w:rsidR="00911928">
        <w:rPr>
          <w:highlight w:val="yellow"/>
        </w:rPr>
        <w:t xml:space="preserve"> </w:t>
      </w:r>
      <w:r w:rsidR="00682AE9">
        <w:rPr>
          <w:highlight w:val="yellow"/>
        </w:rPr>
        <w:t>20</w:t>
      </w:r>
    </w:p>
    <w:p w14:paraId="5D816AD2" w14:textId="65730B9B" w:rsidR="00D77B71" w:rsidRDefault="00D77B71" w:rsidP="00911928">
      <w:pPr>
        <w:rPr>
          <w:highlight w:val="yellow"/>
        </w:rPr>
      </w:pPr>
      <w:r>
        <w:rPr>
          <w:highlight w:val="yellow"/>
        </w:rPr>
        <w:t xml:space="preserve">SS </w:t>
      </w:r>
      <w:r w:rsidRPr="00D77B71">
        <w:rPr>
          <w:highlight w:val="yellow"/>
          <w:vertAlign w:val="subscript"/>
        </w:rPr>
        <w:t>between treatments</w:t>
      </w:r>
      <w:r>
        <w:rPr>
          <w:highlight w:val="yellow"/>
          <w:vertAlign w:val="subscript"/>
        </w:rPr>
        <w:t xml:space="preserve"> </w:t>
      </w:r>
      <w:r w:rsidRPr="00D77B71">
        <w:rPr>
          <w:highlight w:val="yellow"/>
        </w:rPr>
        <w:t>=</w:t>
      </w:r>
      <w:r>
        <w:rPr>
          <w:highlight w:val="yellow"/>
        </w:rPr>
        <w:t xml:space="preserve"> SS </w:t>
      </w:r>
      <w:r w:rsidRPr="00D77B71">
        <w:rPr>
          <w:highlight w:val="yellow"/>
          <w:vertAlign w:val="subscript"/>
        </w:rPr>
        <w:t xml:space="preserve">total </w:t>
      </w:r>
      <w:r>
        <w:rPr>
          <w:highlight w:val="yellow"/>
        </w:rPr>
        <w:t xml:space="preserve">– SS </w:t>
      </w:r>
      <w:r w:rsidRPr="00D77B71">
        <w:rPr>
          <w:highlight w:val="yellow"/>
          <w:vertAlign w:val="subscript"/>
        </w:rPr>
        <w:t>within</w:t>
      </w:r>
      <w:r>
        <w:rPr>
          <w:highlight w:val="yellow"/>
          <w:vertAlign w:val="subscript"/>
        </w:rPr>
        <w:t xml:space="preserve"> </w:t>
      </w:r>
      <w:r>
        <w:rPr>
          <w:highlight w:val="yellow"/>
        </w:rPr>
        <w:t>= 76</w:t>
      </w:r>
    </w:p>
    <w:p w14:paraId="09912D27" w14:textId="78D6C003" w:rsidR="00D77B71" w:rsidRPr="00D77B71" w:rsidRDefault="00D77B71" w:rsidP="00D77B71">
      <w:pPr>
        <w:rPr>
          <w:highlight w:val="yellow"/>
        </w:rPr>
      </w:pPr>
      <w:r>
        <w:rPr>
          <w:highlight w:val="yellow"/>
        </w:rPr>
        <w:t xml:space="preserve">SS </w:t>
      </w:r>
      <w:r w:rsidRPr="006E2881">
        <w:rPr>
          <w:highlight w:val="yellow"/>
          <w:vertAlign w:val="subscript"/>
        </w:rPr>
        <w:t>between subject</w:t>
      </w:r>
      <w:r>
        <w:rPr>
          <w:highlight w:val="yellow"/>
        </w:rPr>
        <w:t xml:space="preserve"> = ∑ P</w:t>
      </w:r>
      <w:r>
        <w:rPr>
          <w:highlight w:val="yellow"/>
          <w:vertAlign w:val="superscript"/>
        </w:rPr>
        <w:t>2</w:t>
      </w:r>
      <w:r>
        <w:rPr>
          <w:highlight w:val="yellow"/>
        </w:rPr>
        <w:t>/k – (G</w:t>
      </w:r>
      <w:r>
        <w:rPr>
          <w:highlight w:val="yellow"/>
          <w:vertAlign w:val="superscript"/>
        </w:rPr>
        <w:t>2</w:t>
      </w:r>
      <w:r>
        <w:rPr>
          <w:highlight w:val="yellow"/>
        </w:rPr>
        <w:t>/N) = (21</w:t>
      </w:r>
      <w:r>
        <w:rPr>
          <w:highlight w:val="yellow"/>
          <w:vertAlign w:val="superscript"/>
        </w:rPr>
        <w:t>2</w:t>
      </w:r>
      <w:r>
        <w:rPr>
          <w:highlight w:val="yellow"/>
        </w:rPr>
        <w:t>/3) + (18</w:t>
      </w:r>
      <w:r>
        <w:rPr>
          <w:highlight w:val="yellow"/>
          <w:vertAlign w:val="superscript"/>
        </w:rPr>
        <w:t>2</w:t>
      </w:r>
      <w:r>
        <w:rPr>
          <w:highlight w:val="yellow"/>
        </w:rPr>
        <w:t>/3) + (16</w:t>
      </w:r>
      <w:r>
        <w:rPr>
          <w:highlight w:val="yellow"/>
          <w:vertAlign w:val="superscript"/>
        </w:rPr>
        <w:t>2</w:t>
      </w:r>
      <w:r>
        <w:rPr>
          <w:highlight w:val="yellow"/>
        </w:rPr>
        <w:t>/3) + (19</w:t>
      </w:r>
      <w:r>
        <w:rPr>
          <w:highlight w:val="yellow"/>
          <w:vertAlign w:val="superscript"/>
        </w:rPr>
        <w:t>2</w:t>
      </w:r>
      <w:r>
        <w:rPr>
          <w:highlight w:val="yellow"/>
        </w:rPr>
        <w:t>/3) + (12</w:t>
      </w:r>
      <w:r>
        <w:rPr>
          <w:highlight w:val="yellow"/>
          <w:vertAlign w:val="superscript"/>
        </w:rPr>
        <w:t>2</w:t>
      </w:r>
      <w:r>
        <w:rPr>
          <w:highlight w:val="yellow"/>
        </w:rPr>
        <w:t>/3) + (16</w:t>
      </w:r>
      <w:r>
        <w:rPr>
          <w:highlight w:val="yellow"/>
          <w:vertAlign w:val="superscript"/>
        </w:rPr>
        <w:t>2</w:t>
      </w:r>
      <w:r>
        <w:rPr>
          <w:highlight w:val="yellow"/>
        </w:rPr>
        <w:t>/3) – (102</w:t>
      </w:r>
      <w:r>
        <w:rPr>
          <w:highlight w:val="yellow"/>
          <w:vertAlign w:val="superscript"/>
        </w:rPr>
        <w:t>2</w:t>
      </w:r>
      <w:r>
        <w:rPr>
          <w:highlight w:val="yellow"/>
        </w:rPr>
        <w:t>/18)</w:t>
      </w:r>
      <w:r w:rsidR="006E2881">
        <w:rPr>
          <w:highlight w:val="yellow"/>
        </w:rPr>
        <w:t xml:space="preserve"> = 16</w:t>
      </w:r>
    </w:p>
    <w:p w14:paraId="7CE61C7A" w14:textId="0B729159" w:rsidR="00B315D1" w:rsidRPr="002D75AE" w:rsidRDefault="00B315D1" w:rsidP="00911928">
      <w:pPr>
        <w:rPr>
          <w:highlight w:val="yellow"/>
        </w:rPr>
      </w:pPr>
      <w:r w:rsidRPr="002D75AE">
        <w:rPr>
          <w:highlight w:val="yellow"/>
        </w:rPr>
        <w:t>SS</w:t>
      </w:r>
      <w:r w:rsidR="00911928">
        <w:rPr>
          <w:highlight w:val="yellow"/>
        </w:rPr>
        <w:t xml:space="preserve"> </w:t>
      </w:r>
      <w:r w:rsidRPr="00911928">
        <w:rPr>
          <w:highlight w:val="yellow"/>
          <w:vertAlign w:val="subscript"/>
        </w:rPr>
        <w:t>e</w:t>
      </w:r>
      <w:r w:rsidR="00911928" w:rsidRPr="00911928">
        <w:rPr>
          <w:highlight w:val="yellow"/>
          <w:vertAlign w:val="subscript"/>
        </w:rPr>
        <w:t>rror</w:t>
      </w:r>
      <w:r w:rsidR="00911928">
        <w:rPr>
          <w:highlight w:val="yellow"/>
        </w:rPr>
        <w:t xml:space="preserve"> =SS </w:t>
      </w:r>
      <w:r w:rsidR="00911928" w:rsidRPr="00911928">
        <w:rPr>
          <w:highlight w:val="yellow"/>
          <w:vertAlign w:val="subscript"/>
        </w:rPr>
        <w:t>within</w:t>
      </w:r>
      <w:r w:rsidR="00911928">
        <w:rPr>
          <w:highlight w:val="yellow"/>
        </w:rPr>
        <w:t xml:space="preserve"> – </w:t>
      </w:r>
      <w:r w:rsidRPr="002D75AE">
        <w:rPr>
          <w:highlight w:val="yellow"/>
        </w:rPr>
        <w:t>SS</w:t>
      </w:r>
      <w:r w:rsidR="00911928">
        <w:rPr>
          <w:highlight w:val="yellow"/>
        </w:rPr>
        <w:t xml:space="preserve"> </w:t>
      </w:r>
      <w:r w:rsidR="00911928" w:rsidRPr="00911928">
        <w:rPr>
          <w:highlight w:val="yellow"/>
          <w:vertAlign w:val="subscript"/>
        </w:rPr>
        <w:t>between subjects</w:t>
      </w:r>
      <w:r w:rsidR="00911928">
        <w:rPr>
          <w:highlight w:val="yellow"/>
        </w:rPr>
        <w:t xml:space="preserve"> </w:t>
      </w:r>
      <w:r w:rsidRPr="002D75AE">
        <w:rPr>
          <w:highlight w:val="yellow"/>
        </w:rPr>
        <w:t>=</w:t>
      </w:r>
      <w:r w:rsidR="00911928">
        <w:rPr>
          <w:highlight w:val="yellow"/>
        </w:rPr>
        <w:t xml:space="preserve"> </w:t>
      </w:r>
      <w:r w:rsidR="006E2881">
        <w:rPr>
          <w:highlight w:val="yellow"/>
        </w:rPr>
        <w:t>20 - 16</w:t>
      </w:r>
      <w:r w:rsidR="00911928">
        <w:rPr>
          <w:highlight w:val="yellow"/>
        </w:rPr>
        <w:t xml:space="preserve"> </w:t>
      </w:r>
      <w:r w:rsidRPr="002D75AE">
        <w:rPr>
          <w:highlight w:val="yellow"/>
        </w:rPr>
        <w:t>=</w:t>
      </w:r>
      <w:r w:rsidR="00911928">
        <w:rPr>
          <w:highlight w:val="yellow"/>
        </w:rPr>
        <w:t xml:space="preserve"> </w:t>
      </w:r>
      <w:r w:rsidRPr="002D75AE">
        <w:rPr>
          <w:highlight w:val="yellow"/>
        </w:rPr>
        <w:t>4</w:t>
      </w:r>
    </w:p>
    <w:p w14:paraId="42D34EBA" w14:textId="7B326173" w:rsidR="00B315D1" w:rsidRPr="002D75AE" w:rsidRDefault="00B315D1" w:rsidP="00911928">
      <w:pPr>
        <w:rPr>
          <w:highlight w:val="yellow"/>
        </w:rPr>
      </w:pPr>
      <w:r w:rsidRPr="002D75AE">
        <w:rPr>
          <w:highlight w:val="yellow"/>
        </w:rPr>
        <w:lastRenderedPageBreak/>
        <w:t>MS</w:t>
      </w:r>
      <w:r w:rsidR="006E2881">
        <w:rPr>
          <w:highlight w:val="yellow"/>
        </w:rPr>
        <w:t xml:space="preserve"> </w:t>
      </w:r>
      <w:r w:rsidRPr="006E2881">
        <w:rPr>
          <w:highlight w:val="yellow"/>
          <w:vertAlign w:val="subscript"/>
        </w:rPr>
        <w:t>b</w:t>
      </w:r>
      <w:r w:rsidR="006E2881" w:rsidRPr="006E2881">
        <w:rPr>
          <w:highlight w:val="yellow"/>
          <w:vertAlign w:val="subscript"/>
        </w:rPr>
        <w:t>etween treatments</w:t>
      </w:r>
      <w:r w:rsidR="006E2881">
        <w:rPr>
          <w:highlight w:val="yellow"/>
        </w:rPr>
        <w:t xml:space="preserve"> </w:t>
      </w:r>
      <w:r w:rsidRPr="002D75AE">
        <w:rPr>
          <w:highlight w:val="yellow"/>
        </w:rPr>
        <w:t>=SS</w:t>
      </w:r>
      <w:r w:rsidR="006E2881">
        <w:rPr>
          <w:highlight w:val="yellow"/>
        </w:rPr>
        <w:t xml:space="preserve"> </w:t>
      </w:r>
      <w:r w:rsidRPr="006E2881">
        <w:rPr>
          <w:highlight w:val="yellow"/>
          <w:vertAlign w:val="subscript"/>
        </w:rPr>
        <w:t>b</w:t>
      </w:r>
      <w:r w:rsidR="006E2881" w:rsidRPr="006E2881">
        <w:rPr>
          <w:highlight w:val="yellow"/>
          <w:vertAlign w:val="subscript"/>
        </w:rPr>
        <w:t>etween treatments</w:t>
      </w:r>
      <w:r w:rsidR="006E2881">
        <w:rPr>
          <w:highlight w:val="yellow"/>
        </w:rPr>
        <w:t xml:space="preserve"> </w:t>
      </w:r>
      <w:r w:rsidRPr="002D75AE">
        <w:rPr>
          <w:highlight w:val="yellow"/>
        </w:rPr>
        <w:t>/</w:t>
      </w:r>
      <w:r w:rsidR="006E2881">
        <w:rPr>
          <w:highlight w:val="yellow"/>
        </w:rPr>
        <w:t xml:space="preserve"> </w:t>
      </w:r>
      <w:r w:rsidRPr="002D75AE">
        <w:rPr>
          <w:highlight w:val="yellow"/>
        </w:rPr>
        <w:t>DF</w:t>
      </w:r>
      <w:r w:rsidR="006E2881">
        <w:rPr>
          <w:highlight w:val="yellow"/>
        </w:rPr>
        <w:t xml:space="preserve"> </w:t>
      </w:r>
      <w:r w:rsidRPr="006E2881">
        <w:rPr>
          <w:highlight w:val="yellow"/>
          <w:vertAlign w:val="subscript"/>
        </w:rPr>
        <w:t>b</w:t>
      </w:r>
      <w:r w:rsidR="006E2881" w:rsidRPr="006E2881">
        <w:rPr>
          <w:highlight w:val="yellow"/>
          <w:vertAlign w:val="subscript"/>
        </w:rPr>
        <w:t>etween treatments</w:t>
      </w:r>
      <w:r w:rsidR="006E2881">
        <w:rPr>
          <w:highlight w:val="yellow"/>
        </w:rPr>
        <w:t xml:space="preserve"> </w:t>
      </w:r>
      <w:r w:rsidR="002D75AE" w:rsidRPr="002D75AE">
        <w:rPr>
          <w:highlight w:val="yellow"/>
        </w:rPr>
        <w:t>=</w:t>
      </w:r>
      <w:r w:rsidR="006E2881">
        <w:rPr>
          <w:highlight w:val="yellow"/>
        </w:rPr>
        <w:t xml:space="preserve"> </w:t>
      </w:r>
      <w:r w:rsidR="002D75AE" w:rsidRPr="002D75AE">
        <w:rPr>
          <w:highlight w:val="yellow"/>
        </w:rPr>
        <w:t>76</w:t>
      </w:r>
      <w:r w:rsidR="006E2881">
        <w:rPr>
          <w:highlight w:val="yellow"/>
        </w:rPr>
        <w:t xml:space="preserve"> </w:t>
      </w:r>
      <w:r w:rsidR="002D75AE" w:rsidRPr="002D75AE">
        <w:rPr>
          <w:highlight w:val="yellow"/>
        </w:rPr>
        <w:t>/</w:t>
      </w:r>
      <w:r w:rsidR="006E2881">
        <w:rPr>
          <w:highlight w:val="yellow"/>
        </w:rPr>
        <w:t xml:space="preserve"> </w:t>
      </w:r>
      <w:r w:rsidR="002D75AE" w:rsidRPr="002D75AE">
        <w:rPr>
          <w:highlight w:val="yellow"/>
        </w:rPr>
        <w:t>2</w:t>
      </w:r>
      <w:r w:rsidR="006E2881">
        <w:rPr>
          <w:highlight w:val="yellow"/>
        </w:rPr>
        <w:t xml:space="preserve"> </w:t>
      </w:r>
      <w:r w:rsidR="002D75AE" w:rsidRPr="002D75AE">
        <w:rPr>
          <w:highlight w:val="yellow"/>
        </w:rPr>
        <w:t>=</w:t>
      </w:r>
      <w:r w:rsidR="006E2881">
        <w:rPr>
          <w:highlight w:val="yellow"/>
        </w:rPr>
        <w:t xml:space="preserve"> </w:t>
      </w:r>
      <w:r w:rsidR="002D75AE" w:rsidRPr="002D75AE">
        <w:rPr>
          <w:highlight w:val="yellow"/>
        </w:rPr>
        <w:t>38</w:t>
      </w:r>
    </w:p>
    <w:p w14:paraId="2C00B0B9" w14:textId="03258429" w:rsidR="00D52B23" w:rsidRPr="002D75AE" w:rsidRDefault="00D52B23" w:rsidP="00911928">
      <w:pPr>
        <w:rPr>
          <w:highlight w:val="yellow"/>
        </w:rPr>
      </w:pPr>
      <w:r w:rsidRPr="002D75AE">
        <w:rPr>
          <w:highlight w:val="yellow"/>
        </w:rPr>
        <w:t>MS</w:t>
      </w:r>
      <w:r w:rsidR="00731139">
        <w:rPr>
          <w:highlight w:val="yellow"/>
        </w:rPr>
        <w:t xml:space="preserve"> </w:t>
      </w:r>
      <w:r w:rsidRPr="00731139">
        <w:rPr>
          <w:highlight w:val="yellow"/>
          <w:vertAlign w:val="subscript"/>
        </w:rPr>
        <w:t>e</w:t>
      </w:r>
      <w:r w:rsidR="00731139" w:rsidRPr="00731139">
        <w:rPr>
          <w:highlight w:val="yellow"/>
          <w:vertAlign w:val="subscript"/>
        </w:rPr>
        <w:t>rror</w:t>
      </w:r>
      <w:r w:rsidR="00731139">
        <w:rPr>
          <w:highlight w:val="yellow"/>
        </w:rPr>
        <w:t xml:space="preserve"> </w:t>
      </w:r>
      <w:r w:rsidRPr="002D75AE">
        <w:rPr>
          <w:highlight w:val="yellow"/>
        </w:rPr>
        <w:t>=SS</w:t>
      </w:r>
      <w:r w:rsidR="00731139">
        <w:rPr>
          <w:highlight w:val="yellow"/>
        </w:rPr>
        <w:t xml:space="preserve"> </w:t>
      </w:r>
      <w:r w:rsidRPr="00731139">
        <w:rPr>
          <w:highlight w:val="yellow"/>
          <w:vertAlign w:val="subscript"/>
        </w:rPr>
        <w:t>e</w:t>
      </w:r>
      <w:r w:rsidR="00731139" w:rsidRPr="00731139">
        <w:rPr>
          <w:highlight w:val="yellow"/>
          <w:vertAlign w:val="subscript"/>
        </w:rPr>
        <w:t>rror</w:t>
      </w:r>
      <w:r w:rsidR="00731139">
        <w:rPr>
          <w:highlight w:val="yellow"/>
        </w:rPr>
        <w:t xml:space="preserve"> </w:t>
      </w:r>
      <w:r w:rsidRPr="002D75AE">
        <w:rPr>
          <w:highlight w:val="yellow"/>
        </w:rPr>
        <w:t>/DF</w:t>
      </w:r>
      <w:r w:rsidR="00731139">
        <w:rPr>
          <w:highlight w:val="yellow"/>
        </w:rPr>
        <w:t xml:space="preserve"> </w:t>
      </w:r>
      <w:r w:rsidRPr="00731139">
        <w:rPr>
          <w:highlight w:val="yellow"/>
          <w:vertAlign w:val="subscript"/>
        </w:rPr>
        <w:t>e</w:t>
      </w:r>
      <w:r w:rsidR="00731139" w:rsidRPr="00731139">
        <w:rPr>
          <w:highlight w:val="yellow"/>
          <w:vertAlign w:val="subscript"/>
        </w:rPr>
        <w:t>rror</w:t>
      </w:r>
      <w:r w:rsidR="00731139">
        <w:rPr>
          <w:highlight w:val="yellow"/>
        </w:rPr>
        <w:t xml:space="preserve"> </w:t>
      </w:r>
      <w:r w:rsidR="006E2881">
        <w:rPr>
          <w:highlight w:val="yellow"/>
        </w:rPr>
        <w:t>=</w:t>
      </w:r>
      <w:r w:rsidR="00731139">
        <w:rPr>
          <w:highlight w:val="yellow"/>
        </w:rPr>
        <w:t xml:space="preserve"> </w:t>
      </w:r>
      <w:r w:rsidR="006E2881">
        <w:rPr>
          <w:highlight w:val="yellow"/>
        </w:rPr>
        <w:t>4</w:t>
      </w:r>
      <w:r w:rsidR="00731139">
        <w:rPr>
          <w:highlight w:val="yellow"/>
        </w:rPr>
        <w:t xml:space="preserve"> </w:t>
      </w:r>
      <w:r w:rsidR="006E2881">
        <w:rPr>
          <w:highlight w:val="yellow"/>
        </w:rPr>
        <w:t>/</w:t>
      </w:r>
      <w:r w:rsidR="00731139">
        <w:rPr>
          <w:highlight w:val="yellow"/>
        </w:rPr>
        <w:t xml:space="preserve"> </w:t>
      </w:r>
      <w:r w:rsidR="006E2881">
        <w:rPr>
          <w:highlight w:val="yellow"/>
        </w:rPr>
        <w:t>10</w:t>
      </w:r>
      <w:r w:rsidR="00731139">
        <w:rPr>
          <w:highlight w:val="yellow"/>
        </w:rPr>
        <w:t xml:space="preserve"> </w:t>
      </w:r>
      <w:r w:rsidR="006E2881">
        <w:rPr>
          <w:highlight w:val="yellow"/>
        </w:rPr>
        <w:t>=</w:t>
      </w:r>
      <w:r w:rsidR="00731139">
        <w:rPr>
          <w:highlight w:val="yellow"/>
        </w:rPr>
        <w:t xml:space="preserve"> </w:t>
      </w:r>
      <w:r w:rsidR="006E2881">
        <w:rPr>
          <w:highlight w:val="yellow"/>
        </w:rPr>
        <w:t>0</w:t>
      </w:r>
      <w:r w:rsidR="002D75AE" w:rsidRPr="002D75AE">
        <w:rPr>
          <w:highlight w:val="yellow"/>
        </w:rPr>
        <w:t>.4</w:t>
      </w:r>
    </w:p>
    <w:p w14:paraId="78A0FCF3" w14:textId="5638D083" w:rsidR="002D75AE" w:rsidRDefault="002D75AE" w:rsidP="00911928">
      <w:r w:rsidRPr="002D75AE">
        <w:rPr>
          <w:highlight w:val="yellow"/>
        </w:rPr>
        <w:t>F=MS</w:t>
      </w:r>
      <w:r w:rsidR="00731139">
        <w:rPr>
          <w:highlight w:val="yellow"/>
        </w:rPr>
        <w:t xml:space="preserve"> </w:t>
      </w:r>
      <w:r w:rsidRPr="00731139">
        <w:rPr>
          <w:highlight w:val="yellow"/>
          <w:vertAlign w:val="subscript"/>
        </w:rPr>
        <w:t>b</w:t>
      </w:r>
      <w:r w:rsidR="00731139" w:rsidRPr="00731139">
        <w:rPr>
          <w:highlight w:val="yellow"/>
          <w:vertAlign w:val="subscript"/>
        </w:rPr>
        <w:t>etween treatments</w:t>
      </w:r>
      <w:r w:rsidR="00731139">
        <w:rPr>
          <w:highlight w:val="yellow"/>
        </w:rPr>
        <w:t xml:space="preserve"> </w:t>
      </w:r>
      <w:r w:rsidRPr="002D75AE">
        <w:rPr>
          <w:highlight w:val="yellow"/>
        </w:rPr>
        <w:t>/</w:t>
      </w:r>
      <w:r w:rsidR="00731139">
        <w:rPr>
          <w:highlight w:val="yellow"/>
        </w:rPr>
        <w:t xml:space="preserve"> </w:t>
      </w:r>
      <w:r w:rsidRPr="002D75AE">
        <w:rPr>
          <w:highlight w:val="yellow"/>
        </w:rPr>
        <w:t>MS</w:t>
      </w:r>
      <w:r w:rsidR="00731139">
        <w:rPr>
          <w:highlight w:val="yellow"/>
        </w:rPr>
        <w:t xml:space="preserve"> </w:t>
      </w:r>
      <w:r w:rsidRPr="00731139">
        <w:rPr>
          <w:highlight w:val="yellow"/>
          <w:vertAlign w:val="subscript"/>
        </w:rPr>
        <w:t>e</w:t>
      </w:r>
      <w:r w:rsidR="00731139" w:rsidRPr="00731139">
        <w:rPr>
          <w:highlight w:val="yellow"/>
          <w:vertAlign w:val="subscript"/>
        </w:rPr>
        <w:t>rror</w:t>
      </w:r>
      <w:r w:rsidR="00731139">
        <w:rPr>
          <w:highlight w:val="yellow"/>
        </w:rPr>
        <w:t xml:space="preserve"> </w:t>
      </w:r>
      <w:r w:rsidRPr="002D75AE">
        <w:rPr>
          <w:highlight w:val="yellow"/>
        </w:rPr>
        <w:t>=</w:t>
      </w:r>
      <w:r w:rsidR="00731139">
        <w:rPr>
          <w:highlight w:val="yellow"/>
        </w:rPr>
        <w:t xml:space="preserve"> </w:t>
      </w:r>
      <w:r w:rsidRPr="002D75AE">
        <w:rPr>
          <w:highlight w:val="yellow"/>
        </w:rPr>
        <w:t>38</w:t>
      </w:r>
      <w:r w:rsidR="00731139">
        <w:rPr>
          <w:highlight w:val="yellow"/>
        </w:rPr>
        <w:t xml:space="preserve"> </w:t>
      </w:r>
      <w:r w:rsidRPr="002D75AE">
        <w:rPr>
          <w:highlight w:val="yellow"/>
        </w:rPr>
        <w:t>/</w:t>
      </w:r>
      <w:r w:rsidR="00731139">
        <w:rPr>
          <w:highlight w:val="yellow"/>
        </w:rPr>
        <w:t xml:space="preserve"> </w:t>
      </w:r>
      <w:r w:rsidR="006E2881">
        <w:rPr>
          <w:highlight w:val="yellow"/>
        </w:rPr>
        <w:t>0</w:t>
      </w:r>
      <w:r w:rsidRPr="002D75AE">
        <w:rPr>
          <w:highlight w:val="yellow"/>
        </w:rPr>
        <w:t>.4</w:t>
      </w:r>
      <w:r w:rsidR="00731139">
        <w:rPr>
          <w:highlight w:val="yellow"/>
        </w:rPr>
        <w:t xml:space="preserve"> </w:t>
      </w:r>
      <w:r w:rsidRPr="002D75AE">
        <w:rPr>
          <w:highlight w:val="yellow"/>
        </w:rPr>
        <w:t>=</w:t>
      </w:r>
      <w:r w:rsidR="00731139">
        <w:rPr>
          <w:highlight w:val="yellow"/>
        </w:rPr>
        <w:t xml:space="preserve"> </w:t>
      </w:r>
      <w:r w:rsidR="006E2881" w:rsidRPr="006E2881">
        <w:rPr>
          <w:highlight w:val="yellow"/>
        </w:rPr>
        <w:t>95</w:t>
      </w:r>
    </w:p>
    <w:p w14:paraId="5CA415EB" w14:textId="77777777" w:rsidR="00731139" w:rsidRPr="00E72C95" w:rsidRDefault="00731139" w:rsidP="00911928"/>
    <w:p w14:paraId="3AAE2F06" w14:textId="0B9EE91E" w:rsidR="006E2881" w:rsidRDefault="006E2881" w:rsidP="00911928">
      <w:pPr>
        <w:ind w:firstLine="720"/>
      </w:pPr>
      <w:r>
        <w:t>Step 3.5.1 Calculate the Effect Size</w:t>
      </w:r>
    </w:p>
    <w:p w14:paraId="6A61D35D" w14:textId="744DA6F1" w:rsidR="006E2881" w:rsidRPr="006E2881" w:rsidRDefault="006E2881" w:rsidP="00911928">
      <w:pPr>
        <w:ind w:firstLine="720"/>
      </w:pPr>
      <w:r w:rsidRPr="00731139">
        <w:rPr>
          <w:highlight w:val="yellow"/>
        </w:rPr>
        <w:t>η</w:t>
      </w:r>
      <w:r w:rsidRPr="00731139">
        <w:rPr>
          <w:highlight w:val="yellow"/>
          <w:vertAlign w:val="superscript"/>
        </w:rPr>
        <w:t>2</w:t>
      </w:r>
      <w:r w:rsidRPr="00731139">
        <w:rPr>
          <w:highlight w:val="yellow"/>
        </w:rPr>
        <w:t xml:space="preserve">= </w:t>
      </w:r>
      <w:r w:rsidR="00731139" w:rsidRPr="00731139">
        <w:rPr>
          <w:highlight w:val="yellow"/>
        </w:rPr>
        <w:t xml:space="preserve">SS </w:t>
      </w:r>
      <w:r w:rsidR="00731139" w:rsidRPr="00731139">
        <w:rPr>
          <w:highlight w:val="yellow"/>
          <w:vertAlign w:val="subscript"/>
        </w:rPr>
        <w:t>between treatments</w:t>
      </w:r>
      <w:r w:rsidR="00731139" w:rsidRPr="00731139">
        <w:rPr>
          <w:highlight w:val="yellow"/>
        </w:rPr>
        <w:t xml:space="preserve"> / (SS </w:t>
      </w:r>
      <w:r w:rsidR="00731139" w:rsidRPr="00731139">
        <w:rPr>
          <w:highlight w:val="yellow"/>
          <w:vertAlign w:val="subscript"/>
        </w:rPr>
        <w:t>between treatments</w:t>
      </w:r>
      <w:r w:rsidR="00731139" w:rsidRPr="00731139">
        <w:rPr>
          <w:highlight w:val="yellow"/>
        </w:rPr>
        <w:t xml:space="preserve"> + SS </w:t>
      </w:r>
      <w:r w:rsidR="00731139" w:rsidRPr="00731139">
        <w:rPr>
          <w:highlight w:val="yellow"/>
          <w:vertAlign w:val="subscript"/>
        </w:rPr>
        <w:t>error</w:t>
      </w:r>
      <w:r w:rsidR="00731139" w:rsidRPr="00731139">
        <w:rPr>
          <w:highlight w:val="yellow"/>
        </w:rPr>
        <w:t>) = 76 / (76 + 4) = 0.95</w:t>
      </w:r>
    </w:p>
    <w:p w14:paraId="1D916623" w14:textId="1DE9BA88" w:rsidR="006E2881" w:rsidRDefault="006E2881" w:rsidP="00911928">
      <w:pPr>
        <w:ind w:firstLine="720"/>
      </w:pPr>
    </w:p>
    <w:p w14:paraId="2AA5A4EF" w14:textId="51512846" w:rsidR="00731139" w:rsidRDefault="00731139" w:rsidP="00731139">
      <w:pPr>
        <w:ind w:firstLine="720"/>
      </w:pPr>
      <w:r>
        <w:t>Step 3.5.2 Post-Hoc</w:t>
      </w:r>
    </w:p>
    <w:p w14:paraId="0D8B2A3B" w14:textId="64C5AAAC" w:rsidR="00972DEB" w:rsidRPr="00BB3F56" w:rsidRDefault="00731139" w:rsidP="00911928">
      <w:pPr>
        <w:ind w:firstLine="720"/>
        <w:rPr>
          <w:rFonts w:eastAsia="MS Gothic"/>
          <w:color w:val="000000"/>
          <w:highlight w:val="yellow"/>
        </w:rPr>
      </w:pPr>
      <w:r w:rsidRPr="00BB3F56">
        <w:rPr>
          <w:highlight w:val="yellow"/>
        </w:rPr>
        <w:t xml:space="preserve">Tukey’s HSD = q </w:t>
      </w:r>
      <w:proofErr w:type="gramStart"/>
      <w:r w:rsidR="00972DEB" w:rsidRPr="00BB3F56">
        <w:rPr>
          <w:rFonts w:ascii="MS Gothic" w:eastAsia="MS Gothic" w:hint="eastAsia"/>
          <w:color w:val="000000"/>
          <w:highlight w:val="yellow"/>
        </w:rPr>
        <w:t>√</w:t>
      </w:r>
      <w:r w:rsidR="00972DEB" w:rsidRPr="00BB3F56">
        <w:rPr>
          <w:rFonts w:ascii="MS Gothic" w:eastAsia="MS Gothic"/>
          <w:color w:val="000000"/>
          <w:highlight w:val="yellow"/>
        </w:rPr>
        <w:t>(</w:t>
      </w:r>
      <w:proofErr w:type="spellStart"/>
      <w:proofErr w:type="gramEnd"/>
      <w:r w:rsidR="00972DEB" w:rsidRPr="00BB3F56">
        <w:rPr>
          <w:rFonts w:eastAsia="MS Gothic"/>
          <w:color w:val="000000"/>
          <w:highlight w:val="yellow"/>
        </w:rPr>
        <w:t>MS</w:t>
      </w:r>
      <w:r w:rsidR="00567355" w:rsidRPr="00BB3F56">
        <w:rPr>
          <w:rFonts w:eastAsia="MS Gothic"/>
          <w:color w:val="000000"/>
          <w:highlight w:val="yellow"/>
          <w:vertAlign w:val="subscript"/>
        </w:rPr>
        <w:t>error</w:t>
      </w:r>
      <w:proofErr w:type="spellEnd"/>
      <w:r w:rsidR="00972DEB" w:rsidRPr="00BB3F56">
        <w:rPr>
          <w:rFonts w:eastAsia="MS Gothic"/>
          <w:color w:val="000000"/>
          <w:highlight w:val="yellow"/>
          <w:vertAlign w:val="subscript"/>
        </w:rPr>
        <w:t xml:space="preserve"> </w:t>
      </w:r>
      <w:r w:rsidR="00972DEB" w:rsidRPr="00BB3F56">
        <w:rPr>
          <w:rFonts w:eastAsia="MS Gothic"/>
          <w:color w:val="000000"/>
          <w:highlight w:val="yellow"/>
        </w:rPr>
        <w:t xml:space="preserve">/ </w:t>
      </w:r>
      <w:proofErr w:type="gramStart"/>
      <w:r w:rsidR="00972DEB" w:rsidRPr="00BB3F56">
        <w:rPr>
          <w:rFonts w:eastAsia="MS Gothic"/>
          <w:color w:val="000000"/>
          <w:highlight w:val="yellow"/>
        </w:rPr>
        <w:t xml:space="preserve">n)   </w:t>
      </w:r>
      <w:proofErr w:type="gramEnd"/>
      <w:r w:rsidR="00972DEB" w:rsidRPr="00BB3F56">
        <w:rPr>
          <w:rFonts w:eastAsia="MS Gothic"/>
          <w:color w:val="000000"/>
          <w:highlight w:val="yellow"/>
        </w:rPr>
        <w:t xml:space="preserve">                  q = 5.27</w:t>
      </w:r>
    </w:p>
    <w:p w14:paraId="2184816D" w14:textId="15F8E024" w:rsidR="00972DEB" w:rsidRPr="00BB3F56" w:rsidRDefault="00567355" w:rsidP="00911928">
      <w:pPr>
        <w:ind w:firstLine="720"/>
        <w:rPr>
          <w:rFonts w:eastAsia="MS Gothic"/>
          <w:color w:val="000000"/>
          <w:highlight w:val="yellow"/>
        </w:rPr>
      </w:pPr>
      <w:r w:rsidRPr="00BB3F56">
        <w:rPr>
          <w:rFonts w:eastAsia="MS Gothic"/>
          <w:color w:val="000000"/>
          <w:highlight w:val="yellow"/>
        </w:rPr>
        <w:tab/>
        <w:t xml:space="preserve">           = 5.27 </w:t>
      </w:r>
      <w:proofErr w:type="gramStart"/>
      <w:r w:rsidRPr="00BB3F56">
        <w:rPr>
          <w:rFonts w:ascii="MS Gothic" w:eastAsia="MS Gothic" w:hint="eastAsia"/>
          <w:color w:val="000000"/>
          <w:highlight w:val="yellow"/>
        </w:rPr>
        <w:t>√</w:t>
      </w:r>
      <w:r w:rsidRPr="00BB3F56">
        <w:rPr>
          <w:rFonts w:ascii="MS Gothic" w:eastAsia="MS Gothic"/>
          <w:color w:val="000000"/>
          <w:highlight w:val="yellow"/>
        </w:rPr>
        <w:t>(</w:t>
      </w:r>
      <w:proofErr w:type="gramEnd"/>
      <w:r w:rsidRPr="00BB3F56">
        <w:rPr>
          <w:rFonts w:eastAsia="MS Gothic"/>
          <w:color w:val="000000"/>
          <w:highlight w:val="yellow"/>
        </w:rPr>
        <w:t>0.4/6) = 1.36</w:t>
      </w:r>
    </w:p>
    <w:p w14:paraId="2A871534" w14:textId="77777777" w:rsidR="00BB3F56" w:rsidRPr="00BB3F56" w:rsidRDefault="00BB3F56" w:rsidP="00911928">
      <w:pPr>
        <w:ind w:firstLine="720"/>
        <w:rPr>
          <w:rFonts w:eastAsia="MS Gothic"/>
          <w:color w:val="000000"/>
          <w:highlight w:val="yellow"/>
        </w:rPr>
      </w:pPr>
    </w:p>
    <w:p w14:paraId="39D10458" w14:textId="785E5197" w:rsidR="00731139" w:rsidRPr="00BB3F56" w:rsidRDefault="00BB3F56" w:rsidP="00911928">
      <w:pPr>
        <w:ind w:firstLine="720"/>
        <w:rPr>
          <w:highlight w:val="yellow"/>
        </w:rPr>
      </w:pPr>
      <w:r w:rsidRPr="00BB3F56">
        <w:rPr>
          <w:highlight w:val="yellow"/>
        </w:rPr>
        <w:t>M1-M3 = 8 – 3 = 5 yes</w:t>
      </w:r>
    </w:p>
    <w:p w14:paraId="119A9BCC" w14:textId="556D0092" w:rsidR="00BB3F56" w:rsidRPr="00BB3F56" w:rsidRDefault="00BB3F56" w:rsidP="00911928">
      <w:pPr>
        <w:ind w:firstLine="720"/>
        <w:rPr>
          <w:highlight w:val="yellow"/>
        </w:rPr>
      </w:pPr>
      <w:r w:rsidRPr="00BB3F56">
        <w:rPr>
          <w:highlight w:val="yellow"/>
        </w:rPr>
        <w:t>M1-M2 = 8 – 6 = 2 yes</w:t>
      </w:r>
    </w:p>
    <w:p w14:paraId="00E39C11" w14:textId="51BBBE79" w:rsidR="00BB3F56" w:rsidRDefault="00BB3F56" w:rsidP="00911928">
      <w:pPr>
        <w:ind w:firstLine="720"/>
      </w:pPr>
      <w:r w:rsidRPr="00BB3F56">
        <w:rPr>
          <w:highlight w:val="yellow"/>
        </w:rPr>
        <w:t>M2-M3 = 6 – 3 = 3 yes</w:t>
      </w:r>
    </w:p>
    <w:p w14:paraId="7004848F" w14:textId="77777777" w:rsidR="00BB3F56" w:rsidRDefault="00BB3F56" w:rsidP="00911928">
      <w:pPr>
        <w:ind w:firstLine="720"/>
      </w:pPr>
    </w:p>
    <w:p w14:paraId="6E486037" w14:textId="6559A224" w:rsidR="00CF058B" w:rsidRDefault="00CF058B" w:rsidP="00911928">
      <w:pPr>
        <w:ind w:firstLine="720"/>
      </w:pPr>
      <w:r>
        <w:t>Step 4</w:t>
      </w:r>
      <w:r w:rsidRPr="0009425F">
        <w:t xml:space="preserve">. </w:t>
      </w:r>
      <w:r>
        <w:t>Make a decision and write a conclusion statement</w:t>
      </w:r>
      <w:r w:rsidRPr="0009425F">
        <w:t xml:space="preserve">  </w:t>
      </w:r>
    </w:p>
    <w:p w14:paraId="69A001B5" w14:textId="59ACBC01" w:rsidR="00CF058B" w:rsidRPr="005E66C9" w:rsidRDefault="005E66C9" w:rsidP="00911928">
      <w:pPr>
        <w:ind w:firstLine="720"/>
        <w:rPr>
          <w:highlight w:val="yellow"/>
        </w:rPr>
      </w:pPr>
      <w:r w:rsidRPr="005E66C9">
        <w:rPr>
          <w:highlight w:val="yellow"/>
        </w:rPr>
        <w:t>Reject the null hypothesis (</w:t>
      </w:r>
      <w:r w:rsidR="006E2881">
        <w:rPr>
          <w:highlight w:val="yellow"/>
        </w:rPr>
        <w:t>95</w:t>
      </w:r>
      <w:r w:rsidRPr="005E66C9">
        <w:rPr>
          <w:highlight w:val="yellow"/>
        </w:rPr>
        <w:t xml:space="preserve"> is greater than our critical value of 7.56)</w:t>
      </w:r>
    </w:p>
    <w:p w14:paraId="24E93229" w14:textId="2B582027" w:rsidR="005172F6" w:rsidRDefault="005E66C9" w:rsidP="00911928">
      <w:pPr>
        <w:ind w:firstLine="720"/>
      </w:pPr>
      <w:r w:rsidRPr="005E66C9">
        <w:rPr>
          <w:highlight w:val="yellow"/>
        </w:rPr>
        <w:t>There is evidence that depression symptoms were different between 1 month before (M</w:t>
      </w:r>
      <w:r w:rsidRPr="005E66C9">
        <w:rPr>
          <w:highlight w:val="yellow"/>
          <w:vertAlign w:val="subscript"/>
        </w:rPr>
        <w:t>1</w:t>
      </w:r>
      <w:r w:rsidRPr="005E66C9">
        <w:rPr>
          <w:highlight w:val="yellow"/>
        </w:rPr>
        <w:t>=</w:t>
      </w:r>
      <w:r w:rsidR="000D66F9">
        <w:rPr>
          <w:highlight w:val="yellow"/>
        </w:rPr>
        <w:t>8</w:t>
      </w:r>
      <w:r w:rsidRPr="005E66C9">
        <w:rPr>
          <w:highlight w:val="yellow"/>
        </w:rPr>
        <w:t>), 1 month after (M</w:t>
      </w:r>
      <w:r w:rsidRPr="005E66C9">
        <w:rPr>
          <w:highlight w:val="yellow"/>
          <w:vertAlign w:val="subscript"/>
        </w:rPr>
        <w:t>2</w:t>
      </w:r>
      <w:r w:rsidRPr="005E66C9">
        <w:rPr>
          <w:highlight w:val="yellow"/>
        </w:rPr>
        <w:t>=</w:t>
      </w:r>
      <w:r w:rsidR="000D66F9">
        <w:rPr>
          <w:highlight w:val="yellow"/>
        </w:rPr>
        <w:t>6</w:t>
      </w:r>
      <w:r w:rsidRPr="005E66C9">
        <w:rPr>
          <w:highlight w:val="yellow"/>
        </w:rPr>
        <w:t>), and 6 months after treatment (M</w:t>
      </w:r>
      <w:r w:rsidRPr="005E66C9">
        <w:rPr>
          <w:highlight w:val="yellow"/>
          <w:vertAlign w:val="subscript"/>
        </w:rPr>
        <w:t>3</w:t>
      </w:r>
      <w:r w:rsidRPr="005E66C9">
        <w:rPr>
          <w:highlight w:val="yellow"/>
        </w:rPr>
        <w:t>=</w:t>
      </w:r>
      <w:r w:rsidR="000D66F9">
        <w:rPr>
          <w:highlight w:val="yellow"/>
        </w:rPr>
        <w:t>3</w:t>
      </w:r>
      <w:r w:rsidRPr="005E66C9">
        <w:rPr>
          <w:highlight w:val="yellow"/>
        </w:rPr>
        <w:t xml:space="preserve">), </w:t>
      </w:r>
      <w:proofErr w:type="gramStart"/>
      <w:r w:rsidRPr="005E66C9">
        <w:rPr>
          <w:highlight w:val="yellow"/>
        </w:rPr>
        <w:t>F(</w:t>
      </w:r>
      <w:proofErr w:type="gramEnd"/>
      <w:r w:rsidRPr="005E66C9">
        <w:rPr>
          <w:highlight w:val="yellow"/>
        </w:rPr>
        <w:t>2,</w:t>
      </w:r>
      <w:proofErr w:type="gramStart"/>
      <w:r w:rsidRPr="005E66C9">
        <w:rPr>
          <w:highlight w:val="yellow"/>
        </w:rPr>
        <w:t>10)=</w:t>
      </w:r>
      <w:proofErr w:type="gramEnd"/>
      <w:r w:rsidR="006E2881">
        <w:rPr>
          <w:highlight w:val="yellow"/>
        </w:rPr>
        <w:t>95</w:t>
      </w:r>
      <w:r w:rsidRPr="005E66C9">
        <w:rPr>
          <w:highlight w:val="yellow"/>
        </w:rPr>
        <w:t>, p&lt;</w:t>
      </w:r>
      <w:r w:rsidR="006E2881">
        <w:rPr>
          <w:highlight w:val="yellow"/>
        </w:rPr>
        <w:t>0</w:t>
      </w:r>
      <w:r w:rsidRPr="005E66C9">
        <w:rPr>
          <w:highlight w:val="yellow"/>
        </w:rPr>
        <w:t>.01.</w:t>
      </w:r>
      <w:r w:rsidR="00BB3F56">
        <w:t xml:space="preserve"> </w:t>
      </w:r>
      <w:r w:rsidR="00BB3F56" w:rsidRPr="00BB3F56">
        <w:rPr>
          <w:highlight w:val="yellow"/>
        </w:rPr>
        <w:t>Post hoc tests using Tukey’s HSD revealed that the number of symptoms 1 month before treatment was significantly greater than both 1 month after treatment and 6 months after treatment. 6 months after treatment also had significantly less symptoms than 1 month after treatment, p &lt;0.01.</w:t>
      </w:r>
      <w:r w:rsidR="00BB3F56">
        <w:t xml:space="preserve"> </w:t>
      </w:r>
    </w:p>
    <w:p w14:paraId="1B453F4A" w14:textId="77777777" w:rsidR="00BB3F56" w:rsidRDefault="00BB3F56" w:rsidP="00911928">
      <w:pPr>
        <w:ind w:firstLine="720"/>
      </w:pPr>
    </w:p>
    <w:p w14:paraId="491D76E2" w14:textId="77777777" w:rsidR="000B16B6" w:rsidRDefault="000B16B6" w:rsidP="00911928"/>
    <w:p w14:paraId="5E91FA9C" w14:textId="77777777" w:rsidR="00E43A2F" w:rsidRDefault="00E43A2F" w:rsidP="00911928"/>
    <w:p w14:paraId="21482743" w14:textId="77777777" w:rsidR="00E43A2F" w:rsidRDefault="00E43A2F" w:rsidP="00911928"/>
    <w:p w14:paraId="68170117" w14:textId="77777777" w:rsidR="00E43A2F" w:rsidRDefault="00E43A2F" w:rsidP="00911928"/>
    <w:p w14:paraId="5591C1B2" w14:textId="77777777" w:rsidR="00E43A2F" w:rsidRDefault="00E43A2F" w:rsidP="00911928"/>
    <w:p w14:paraId="53C0AA8C" w14:textId="77777777" w:rsidR="00E43A2F" w:rsidRDefault="00E43A2F" w:rsidP="00911928"/>
    <w:p w14:paraId="215B9161" w14:textId="77777777" w:rsidR="00E43A2F" w:rsidRDefault="00E43A2F" w:rsidP="00911928"/>
    <w:p w14:paraId="50E50BE1" w14:textId="77777777" w:rsidR="00E43A2F" w:rsidRDefault="00E43A2F" w:rsidP="00911928"/>
    <w:p w14:paraId="7E05A82D" w14:textId="77777777" w:rsidR="00E43A2F" w:rsidRDefault="00E43A2F" w:rsidP="00911928"/>
    <w:p w14:paraId="3A11C6B3" w14:textId="77777777" w:rsidR="00E43A2F" w:rsidRDefault="00E43A2F" w:rsidP="00911928"/>
    <w:p w14:paraId="5700A0B6" w14:textId="77777777" w:rsidR="00E43A2F" w:rsidRDefault="00E43A2F" w:rsidP="00911928"/>
    <w:p w14:paraId="4E223E3B" w14:textId="77777777" w:rsidR="00E43A2F" w:rsidRDefault="00E43A2F" w:rsidP="00911928"/>
    <w:p w14:paraId="12BA4EA7" w14:textId="77777777" w:rsidR="00E43A2F" w:rsidRDefault="00E43A2F" w:rsidP="00911928"/>
    <w:p w14:paraId="106821C1" w14:textId="77777777" w:rsidR="00E43A2F" w:rsidRDefault="00E43A2F" w:rsidP="00911928"/>
    <w:p w14:paraId="05E3AEBA" w14:textId="77777777" w:rsidR="00E43A2F" w:rsidRDefault="00E43A2F" w:rsidP="00911928"/>
    <w:p w14:paraId="0AB2BF3C" w14:textId="77777777" w:rsidR="00E43A2F" w:rsidRDefault="00E43A2F" w:rsidP="00911928"/>
    <w:p w14:paraId="065F13FA" w14:textId="77777777" w:rsidR="00E43A2F" w:rsidRDefault="00E43A2F" w:rsidP="00911928"/>
    <w:p w14:paraId="088E139F" w14:textId="77777777" w:rsidR="00E43A2F" w:rsidRDefault="00E43A2F" w:rsidP="00911928"/>
    <w:p w14:paraId="4D937E46" w14:textId="77777777" w:rsidR="00E43A2F" w:rsidRDefault="00E43A2F" w:rsidP="00911928"/>
    <w:p w14:paraId="2E601028" w14:textId="77777777" w:rsidR="00E43A2F" w:rsidRDefault="00E43A2F" w:rsidP="00911928"/>
    <w:p w14:paraId="3658A85F" w14:textId="77777777" w:rsidR="00E43A2F" w:rsidRDefault="00E43A2F" w:rsidP="00911928"/>
    <w:p w14:paraId="02401630" w14:textId="77777777" w:rsidR="00E43A2F" w:rsidRDefault="00E43A2F" w:rsidP="00911928"/>
    <w:p w14:paraId="6F9FE276" w14:textId="77777777" w:rsidR="00E43A2F" w:rsidRDefault="00E43A2F" w:rsidP="00911928"/>
    <w:p w14:paraId="63BFBD75" w14:textId="77777777" w:rsidR="00E43A2F" w:rsidRDefault="00E43A2F" w:rsidP="00911928"/>
    <w:p w14:paraId="4DD41455" w14:textId="77777777" w:rsidR="00E43A2F" w:rsidRDefault="00E43A2F" w:rsidP="00911928"/>
    <w:p w14:paraId="1BB339A4" w14:textId="77777777" w:rsidR="00CF058B" w:rsidRPr="00947183" w:rsidRDefault="00CF058B" w:rsidP="00911928">
      <w:r w:rsidRPr="00947183">
        <w:t xml:space="preserve">The following data are from an experiment comparing 3 treatment </w:t>
      </w:r>
      <w:r>
        <w:t>groups</w:t>
      </w:r>
      <w:r w:rsidRPr="00947183">
        <w:t xml:space="preserve"> </w:t>
      </w:r>
      <w:r>
        <w:t>on flu symptoms (higher numbers mean more symptoms).  There was</w:t>
      </w:r>
      <w:r w:rsidRPr="00947183">
        <w:t xml:space="preserve"> a separate sample of </w:t>
      </w:r>
      <w:r w:rsidRPr="00947183">
        <w:rPr>
          <w:i/>
        </w:rPr>
        <w:t>n</w:t>
      </w:r>
      <w:r w:rsidRPr="00947183">
        <w:t xml:space="preserve">=4 in each treatment.  </w:t>
      </w:r>
      <w:r>
        <w:t xml:space="preserve">Below are the data.  </w:t>
      </w:r>
    </w:p>
    <w:tbl>
      <w:tblPr>
        <w:tblW w:w="6468" w:type="dxa"/>
        <w:tblCellMar>
          <w:left w:w="0" w:type="dxa"/>
          <w:right w:w="0" w:type="dxa"/>
        </w:tblCellMar>
        <w:tblLook w:val="04A0" w:firstRow="1" w:lastRow="0" w:firstColumn="1" w:lastColumn="0" w:noHBand="0" w:noVBand="1"/>
      </w:tblPr>
      <w:tblGrid>
        <w:gridCol w:w="1617"/>
        <w:gridCol w:w="1617"/>
        <w:gridCol w:w="1617"/>
        <w:gridCol w:w="1617"/>
      </w:tblGrid>
      <w:tr w:rsidR="00CF058B" w:rsidRPr="00947183" w14:paraId="3567A3B1" w14:textId="77777777" w:rsidTr="00013395">
        <w:trPr>
          <w:trHeight w:val="337"/>
        </w:trPr>
        <w:tc>
          <w:tcPr>
            <w:tcW w:w="1617" w:type="dxa"/>
            <w:tcBorders>
              <w:top w:val="single" w:sz="12" w:space="0" w:color="008000"/>
              <w:left w:val="nil"/>
              <w:bottom w:val="single" w:sz="8" w:space="0" w:color="008000"/>
              <w:right w:val="nil"/>
            </w:tcBorders>
            <w:shd w:val="clear" w:color="auto" w:fill="auto"/>
            <w:tcMar>
              <w:top w:w="15" w:type="dxa"/>
              <w:left w:w="108" w:type="dxa"/>
              <w:bottom w:w="0" w:type="dxa"/>
              <w:right w:w="108" w:type="dxa"/>
            </w:tcMar>
            <w:hideMark/>
          </w:tcPr>
          <w:p w14:paraId="45B6F9BB" w14:textId="77777777" w:rsidR="00CF058B" w:rsidRPr="00816A6F" w:rsidRDefault="00CF058B" w:rsidP="00911928">
            <w:pPr>
              <w:jc w:val="center"/>
            </w:pPr>
            <w:r w:rsidRPr="00816A6F">
              <w:rPr>
                <w:b/>
                <w:bCs/>
              </w:rPr>
              <w:lastRenderedPageBreak/>
              <w:t xml:space="preserve"> Treatment Group 1</w:t>
            </w:r>
          </w:p>
        </w:tc>
        <w:tc>
          <w:tcPr>
            <w:tcW w:w="1617" w:type="dxa"/>
            <w:tcBorders>
              <w:top w:val="single" w:sz="12" w:space="0" w:color="008000"/>
              <w:left w:val="nil"/>
              <w:bottom w:val="single" w:sz="8" w:space="0" w:color="008000"/>
              <w:right w:val="nil"/>
            </w:tcBorders>
            <w:shd w:val="clear" w:color="auto" w:fill="auto"/>
            <w:tcMar>
              <w:top w:w="15" w:type="dxa"/>
              <w:left w:w="108" w:type="dxa"/>
              <w:bottom w:w="0" w:type="dxa"/>
              <w:right w:w="108" w:type="dxa"/>
            </w:tcMar>
            <w:hideMark/>
          </w:tcPr>
          <w:p w14:paraId="17975AC5" w14:textId="77777777" w:rsidR="00CF058B" w:rsidRPr="00816A6F" w:rsidRDefault="00CF058B" w:rsidP="00911928">
            <w:pPr>
              <w:jc w:val="center"/>
            </w:pPr>
            <w:r w:rsidRPr="00816A6F">
              <w:rPr>
                <w:b/>
                <w:bCs/>
              </w:rPr>
              <w:t xml:space="preserve"> Treatment Group 2</w:t>
            </w:r>
          </w:p>
        </w:tc>
        <w:tc>
          <w:tcPr>
            <w:tcW w:w="1617" w:type="dxa"/>
            <w:tcBorders>
              <w:top w:val="single" w:sz="12" w:space="0" w:color="008000"/>
              <w:left w:val="nil"/>
              <w:bottom w:val="single" w:sz="8" w:space="0" w:color="008000"/>
              <w:right w:val="nil"/>
            </w:tcBorders>
            <w:shd w:val="clear" w:color="auto" w:fill="auto"/>
            <w:tcMar>
              <w:top w:w="15" w:type="dxa"/>
              <w:left w:w="108" w:type="dxa"/>
              <w:bottom w:w="0" w:type="dxa"/>
              <w:right w:w="108" w:type="dxa"/>
            </w:tcMar>
            <w:hideMark/>
          </w:tcPr>
          <w:p w14:paraId="2481F742" w14:textId="77777777" w:rsidR="00CF058B" w:rsidRPr="00816A6F" w:rsidRDefault="00CF058B" w:rsidP="00911928">
            <w:pPr>
              <w:jc w:val="center"/>
            </w:pPr>
            <w:r w:rsidRPr="00816A6F">
              <w:rPr>
                <w:b/>
                <w:bCs/>
              </w:rPr>
              <w:t xml:space="preserve"> Treatment Group 3</w:t>
            </w:r>
          </w:p>
        </w:tc>
        <w:tc>
          <w:tcPr>
            <w:tcW w:w="1617" w:type="dxa"/>
            <w:tcBorders>
              <w:left w:val="nil"/>
              <w:right w:val="nil"/>
            </w:tcBorders>
          </w:tcPr>
          <w:p w14:paraId="28F76197" w14:textId="64EBE18B" w:rsidR="00CF058B" w:rsidRPr="00947183" w:rsidRDefault="00CF058B" w:rsidP="007A239B">
            <w:pPr>
              <w:jc w:val="center"/>
            </w:pPr>
            <w:r w:rsidRPr="00E72C95">
              <w:rPr>
                <w:i/>
              </w:rPr>
              <w:t>G</w:t>
            </w:r>
            <w:r w:rsidRPr="00947183">
              <w:t>=60</w:t>
            </w:r>
            <w:r>
              <w:t xml:space="preserve">           </w:t>
            </w:r>
            <w:r w:rsidRPr="00947183">
              <w:t>∑</w:t>
            </w:r>
            <w:r w:rsidRPr="00947183">
              <w:rPr>
                <w:i/>
                <w:iCs/>
              </w:rPr>
              <w:t>x</w:t>
            </w:r>
            <w:r w:rsidRPr="00947183">
              <w:rPr>
                <w:iCs/>
                <w:vertAlign w:val="superscript"/>
              </w:rPr>
              <w:t>2</w:t>
            </w:r>
            <w:r w:rsidRPr="00947183">
              <w:rPr>
                <w:iCs/>
              </w:rPr>
              <w:t>=</w:t>
            </w:r>
            <w:r w:rsidR="007A239B">
              <w:rPr>
                <w:iCs/>
              </w:rPr>
              <w:t>344</w:t>
            </w:r>
          </w:p>
        </w:tc>
      </w:tr>
      <w:tr w:rsidR="00CF058B" w:rsidRPr="00947183" w14:paraId="039BF4C7" w14:textId="77777777" w:rsidTr="00013395">
        <w:trPr>
          <w:trHeight w:val="308"/>
        </w:trPr>
        <w:tc>
          <w:tcPr>
            <w:tcW w:w="1617" w:type="dxa"/>
            <w:tcBorders>
              <w:top w:val="single" w:sz="8" w:space="0" w:color="008000"/>
              <w:left w:val="nil"/>
              <w:bottom w:val="nil"/>
              <w:right w:val="nil"/>
            </w:tcBorders>
            <w:shd w:val="clear" w:color="auto" w:fill="auto"/>
            <w:tcMar>
              <w:top w:w="15" w:type="dxa"/>
              <w:left w:w="108" w:type="dxa"/>
              <w:bottom w:w="0" w:type="dxa"/>
              <w:right w:w="108" w:type="dxa"/>
            </w:tcMar>
            <w:hideMark/>
          </w:tcPr>
          <w:p w14:paraId="63FF7BDD" w14:textId="13AE0EBA" w:rsidR="00CF058B" w:rsidRPr="00947183" w:rsidRDefault="00CF058B" w:rsidP="00911928">
            <w:pPr>
              <w:jc w:val="center"/>
            </w:pPr>
            <w:r w:rsidRPr="00E72C95">
              <w:rPr>
                <w:i/>
              </w:rPr>
              <w:t>M</w:t>
            </w:r>
            <w:r w:rsidRPr="00947183">
              <w:rPr>
                <w:vertAlign w:val="subscript"/>
              </w:rPr>
              <w:t>1</w:t>
            </w:r>
            <w:r w:rsidRPr="00947183">
              <w:t>=</w:t>
            </w:r>
            <w:r w:rsidR="005172F6">
              <w:t>4</w:t>
            </w:r>
          </w:p>
        </w:tc>
        <w:tc>
          <w:tcPr>
            <w:tcW w:w="1617" w:type="dxa"/>
            <w:tcBorders>
              <w:top w:val="single" w:sz="8" w:space="0" w:color="008000"/>
              <w:left w:val="nil"/>
              <w:bottom w:val="nil"/>
              <w:right w:val="nil"/>
            </w:tcBorders>
            <w:shd w:val="clear" w:color="auto" w:fill="auto"/>
            <w:tcMar>
              <w:top w:w="15" w:type="dxa"/>
              <w:left w:w="108" w:type="dxa"/>
              <w:bottom w:w="0" w:type="dxa"/>
              <w:right w:w="108" w:type="dxa"/>
            </w:tcMar>
            <w:hideMark/>
          </w:tcPr>
          <w:p w14:paraId="5B3FC0D3" w14:textId="77777777" w:rsidR="00CF058B" w:rsidRPr="00947183" w:rsidRDefault="00CF058B" w:rsidP="00911928">
            <w:pPr>
              <w:jc w:val="center"/>
            </w:pPr>
            <w:r w:rsidRPr="00E72C95">
              <w:rPr>
                <w:i/>
              </w:rPr>
              <w:t>M</w:t>
            </w:r>
            <w:r w:rsidRPr="00947183">
              <w:rPr>
                <w:vertAlign w:val="subscript"/>
              </w:rPr>
              <w:t>2</w:t>
            </w:r>
            <w:r w:rsidRPr="00947183">
              <w:t xml:space="preserve">=5        </w:t>
            </w:r>
          </w:p>
        </w:tc>
        <w:tc>
          <w:tcPr>
            <w:tcW w:w="1617" w:type="dxa"/>
            <w:tcBorders>
              <w:top w:val="single" w:sz="8" w:space="0" w:color="008000"/>
              <w:left w:val="nil"/>
              <w:bottom w:val="nil"/>
              <w:right w:val="nil"/>
            </w:tcBorders>
            <w:shd w:val="clear" w:color="auto" w:fill="auto"/>
            <w:tcMar>
              <w:top w:w="15" w:type="dxa"/>
              <w:left w:w="108" w:type="dxa"/>
              <w:bottom w:w="0" w:type="dxa"/>
              <w:right w:w="108" w:type="dxa"/>
            </w:tcMar>
            <w:hideMark/>
          </w:tcPr>
          <w:p w14:paraId="37D53BF0" w14:textId="19C0730E" w:rsidR="00CF058B" w:rsidRPr="00947183" w:rsidRDefault="00CF058B" w:rsidP="00911928">
            <w:pPr>
              <w:jc w:val="center"/>
            </w:pPr>
            <w:r w:rsidRPr="00E72C95">
              <w:rPr>
                <w:i/>
              </w:rPr>
              <w:t>M</w:t>
            </w:r>
            <w:r w:rsidRPr="00947183">
              <w:rPr>
                <w:vertAlign w:val="subscript"/>
              </w:rPr>
              <w:t>3</w:t>
            </w:r>
            <w:r w:rsidRPr="00947183">
              <w:t>=</w:t>
            </w:r>
            <w:r w:rsidR="005172F6">
              <w:t>6</w:t>
            </w:r>
          </w:p>
        </w:tc>
        <w:tc>
          <w:tcPr>
            <w:tcW w:w="1617" w:type="dxa"/>
            <w:tcBorders>
              <w:left w:val="nil"/>
              <w:bottom w:val="nil"/>
              <w:right w:val="nil"/>
            </w:tcBorders>
          </w:tcPr>
          <w:p w14:paraId="0A694580" w14:textId="77777777" w:rsidR="00CF058B" w:rsidRPr="00947183" w:rsidRDefault="00CF058B" w:rsidP="00911928">
            <w:pPr>
              <w:jc w:val="center"/>
            </w:pPr>
            <w:r w:rsidRPr="00E72C95">
              <w:rPr>
                <w:i/>
              </w:rPr>
              <w:t>N</w:t>
            </w:r>
            <w:r w:rsidRPr="00947183">
              <w:t>=12</w:t>
            </w:r>
          </w:p>
        </w:tc>
      </w:tr>
      <w:tr w:rsidR="00CF058B" w:rsidRPr="00947183" w14:paraId="24ADC435" w14:textId="77777777" w:rsidTr="00013395">
        <w:trPr>
          <w:trHeight w:val="308"/>
        </w:trPr>
        <w:tc>
          <w:tcPr>
            <w:tcW w:w="1617" w:type="dxa"/>
            <w:tcBorders>
              <w:top w:val="nil"/>
              <w:left w:val="nil"/>
              <w:bottom w:val="nil"/>
              <w:right w:val="nil"/>
            </w:tcBorders>
            <w:shd w:val="clear" w:color="auto" w:fill="auto"/>
            <w:tcMar>
              <w:top w:w="15" w:type="dxa"/>
              <w:left w:w="108" w:type="dxa"/>
              <w:bottom w:w="0" w:type="dxa"/>
              <w:right w:w="108" w:type="dxa"/>
            </w:tcMar>
            <w:hideMark/>
          </w:tcPr>
          <w:p w14:paraId="110A2F64" w14:textId="66A54B9F" w:rsidR="00CF058B" w:rsidRPr="00947183" w:rsidRDefault="00CF058B" w:rsidP="00911928">
            <w:pPr>
              <w:jc w:val="center"/>
            </w:pPr>
            <w:r w:rsidRPr="00E72C95">
              <w:rPr>
                <w:i/>
              </w:rPr>
              <w:t>SS</w:t>
            </w:r>
            <w:r w:rsidRPr="00947183">
              <w:rPr>
                <w:vertAlign w:val="subscript"/>
              </w:rPr>
              <w:t>1</w:t>
            </w:r>
            <w:r w:rsidRPr="00947183">
              <w:t>=</w:t>
            </w:r>
            <w:r w:rsidR="005172F6">
              <w:t>16</w:t>
            </w:r>
          </w:p>
        </w:tc>
        <w:tc>
          <w:tcPr>
            <w:tcW w:w="1617" w:type="dxa"/>
            <w:tcBorders>
              <w:top w:val="nil"/>
              <w:left w:val="nil"/>
              <w:bottom w:val="nil"/>
              <w:right w:val="nil"/>
            </w:tcBorders>
            <w:shd w:val="clear" w:color="auto" w:fill="auto"/>
            <w:tcMar>
              <w:top w:w="15" w:type="dxa"/>
              <w:left w:w="108" w:type="dxa"/>
              <w:bottom w:w="0" w:type="dxa"/>
              <w:right w:w="108" w:type="dxa"/>
            </w:tcMar>
            <w:hideMark/>
          </w:tcPr>
          <w:p w14:paraId="4EC8D28A" w14:textId="016D9D8A" w:rsidR="00CF058B" w:rsidRPr="00947183" w:rsidRDefault="00CF058B" w:rsidP="00911928">
            <w:pPr>
              <w:jc w:val="center"/>
            </w:pPr>
            <w:r w:rsidRPr="00E72C95">
              <w:rPr>
                <w:i/>
              </w:rPr>
              <w:t>SS</w:t>
            </w:r>
            <w:r w:rsidRPr="00947183">
              <w:rPr>
                <w:vertAlign w:val="subscript"/>
              </w:rPr>
              <w:t>2</w:t>
            </w:r>
            <w:r w:rsidRPr="00947183">
              <w:t>=1</w:t>
            </w:r>
            <w:r w:rsidR="005172F6">
              <w:t>0</w:t>
            </w:r>
          </w:p>
        </w:tc>
        <w:tc>
          <w:tcPr>
            <w:tcW w:w="1617" w:type="dxa"/>
            <w:tcBorders>
              <w:top w:val="nil"/>
              <w:left w:val="nil"/>
              <w:bottom w:val="nil"/>
              <w:right w:val="nil"/>
            </w:tcBorders>
            <w:shd w:val="clear" w:color="auto" w:fill="auto"/>
            <w:tcMar>
              <w:top w:w="15" w:type="dxa"/>
              <w:left w:w="108" w:type="dxa"/>
              <w:bottom w:w="0" w:type="dxa"/>
              <w:right w:w="108" w:type="dxa"/>
            </w:tcMar>
            <w:hideMark/>
          </w:tcPr>
          <w:p w14:paraId="0941CF5A" w14:textId="77777777" w:rsidR="00CF058B" w:rsidRPr="00947183" w:rsidRDefault="00CF058B" w:rsidP="00911928">
            <w:pPr>
              <w:jc w:val="center"/>
            </w:pPr>
            <w:r w:rsidRPr="00E72C95">
              <w:rPr>
                <w:i/>
              </w:rPr>
              <w:t>SS</w:t>
            </w:r>
            <w:r w:rsidRPr="00947183">
              <w:rPr>
                <w:vertAlign w:val="subscript"/>
              </w:rPr>
              <w:t>3</w:t>
            </w:r>
            <w:r w:rsidRPr="00947183">
              <w:t>=10</w:t>
            </w:r>
          </w:p>
        </w:tc>
        <w:tc>
          <w:tcPr>
            <w:tcW w:w="1617" w:type="dxa"/>
            <w:tcBorders>
              <w:top w:val="nil"/>
              <w:left w:val="nil"/>
              <w:bottom w:val="nil"/>
              <w:right w:val="nil"/>
            </w:tcBorders>
          </w:tcPr>
          <w:p w14:paraId="3CBC73A8" w14:textId="77777777" w:rsidR="00CF058B" w:rsidRPr="00947183" w:rsidRDefault="00CF058B" w:rsidP="00911928">
            <w:pPr>
              <w:jc w:val="center"/>
            </w:pPr>
            <w:r w:rsidRPr="00E72C95">
              <w:rPr>
                <w:i/>
              </w:rPr>
              <w:t>k</w:t>
            </w:r>
            <w:r w:rsidRPr="00947183">
              <w:t>=3</w:t>
            </w:r>
          </w:p>
        </w:tc>
      </w:tr>
    </w:tbl>
    <w:p w14:paraId="463AEEA0" w14:textId="77777777" w:rsidR="00AF7E84" w:rsidRDefault="00AF7E84" w:rsidP="00911928">
      <w:pPr>
        <w:rPr>
          <w:u w:val="single"/>
        </w:rPr>
      </w:pPr>
    </w:p>
    <w:p w14:paraId="007EFC10" w14:textId="341EB611" w:rsidR="00C51404" w:rsidRDefault="00C51404" w:rsidP="00911928">
      <w:r w:rsidRPr="00C51404">
        <w:rPr>
          <w:highlight w:val="yellow"/>
        </w:rPr>
        <w:t>ONE-WAY ANOVA</w:t>
      </w:r>
    </w:p>
    <w:p w14:paraId="545D6151" w14:textId="77777777" w:rsidR="00C51404" w:rsidRPr="00C51404" w:rsidRDefault="00C51404" w:rsidP="00911928"/>
    <w:p w14:paraId="394CE65E" w14:textId="16012D7E" w:rsidR="00CF058B" w:rsidRPr="007F188E" w:rsidRDefault="00AF7E84" w:rsidP="00911928">
      <w:r>
        <w:rPr>
          <w:u w:val="single"/>
        </w:rPr>
        <w:t>T</w:t>
      </w:r>
      <w:r w:rsidR="00CF058B" w:rsidRPr="00816A6F">
        <w:rPr>
          <w:u w:val="single"/>
        </w:rPr>
        <w:t>est whether there are any significant differences among the 3 treatments above.</w:t>
      </w:r>
    </w:p>
    <w:p w14:paraId="562E7811" w14:textId="77777777" w:rsidR="00CF058B" w:rsidRDefault="00CF058B" w:rsidP="00911928">
      <w:pPr>
        <w:ind w:firstLine="720"/>
      </w:pPr>
      <w:r>
        <w:t>Step 1: S</w:t>
      </w:r>
      <w:r w:rsidRPr="0009425F">
        <w:t>tate the hypotheses (H</w:t>
      </w:r>
      <w:r w:rsidRPr="0009425F">
        <w:rPr>
          <w:sz w:val="16"/>
        </w:rPr>
        <w:t>0</w:t>
      </w:r>
      <w:r w:rsidRPr="0009425F">
        <w:t xml:space="preserve"> and H</w:t>
      </w:r>
      <w:r w:rsidRPr="0009425F">
        <w:rPr>
          <w:sz w:val="16"/>
        </w:rPr>
        <w:t>1</w:t>
      </w:r>
      <w:r>
        <w:t xml:space="preserve">) </w:t>
      </w:r>
    </w:p>
    <w:p w14:paraId="61B46269" w14:textId="77777777" w:rsidR="002021EB" w:rsidRDefault="00305664" w:rsidP="00911928">
      <w:pPr>
        <w:ind w:firstLine="720"/>
        <w:rPr>
          <w:highlight w:val="yellow"/>
        </w:rPr>
      </w:pPr>
      <w:r w:rsidRPr="00305664">
        <w:rPr>
          <w:highlight w:val="yellow"/>
        </w:rPr>
        <w:t>H</w:t>
      </w:r>
      <w:r w:rsidRPr="00305664">
        <w:rPr>
          <w:highlight w:val="yellow"/>
          <w:vertAlign w:val="subscript"/>
        </w:rPr>
        <w:t>0</w:t>
      </w:r>
      <w:r w:rsidRPr="00305664">
        <w:rPr>
          <w:highlight w:val="yellow"/>
        </w:rPr>
        <w:t xml:space="preserve">: </w:t>
      </w:r>
      <w:r w:rsidR="002021EB" w:rsidRPr="00305664">
        <w:rPr>
          <w:highlight w:val="yellow"/>
        </w:rPr>
        <w:t>H</w:t>
      </w:r>
      <w:r w:rsidR="002021EB" w:rsidRPr="00305664">
        <w:rPr>
          <w:highlight w:val="yellow"/>
          <w:vertAlign w:val="subscript"/>
        </w:rPr>
        <w:t>0</w:t>
      </w:r>
      <w:r w:rsidR="002021EB" w:rsidRPr="00305664">
        <w:rPr>
          <w:highlight w:val="yellow"/>
        </w:rPr>
        <w:t>: μ</w:t>
      </w:r>
      <w:r w:rsidR="002021EB">
        <w:rPr>
          <w:highlight w:val="yellow"/>
        </w:rPr>
        <w:t xml:space="preserve">1 = </w:t>
      </w:r>
      <w:r w:rsidR="002021EB" w:rsidRPr="00305664">
        <w:rPr>
          <w:highlight w:val="yellow"/>
        </w:rPr>
        <w:t>μ</w:t>
      </w:r>
      <w:r w:rsidR="002021EB">
        <w:rPr>
          <w:highlight w:val="yellow"/>
        </w:rPr>
        <w:t xml:space="preserve">2 = </w:t>
      </w:r>
      <w:r w:rsidR="002021EB" w:rsidRPr="00305664">
        <w:rPr>
          <w:highlight w:val="yellow"/>
        </w:rPr>
        <w:t>μ</w:t>
      </w:r>
      <w:r w:rsidR="002021EB">
        <w:rPr>
          <w:highlight w:val="yellow"/>
        </w:rPr>
        <w:t xml:space="preserve">3 </w:t>
      </w:r>
      <w:r w:rsidR="002021EB" w:rsidRPr="00305664">
        <w:rPr>
          <w:highlight w:val="yellow"/>
        </w:rPr>
        <w:t xml:space="preserve">  </w:t>
      </w:r>
    </w:p>
    <w:p w14:paraId="28B508F6" w14:textId="603035FA" w:rsidR="00305664" w:rsidRDefault="00305664" w:rsidP="00911928">
      <w:pPr>
        <w:ind w:firstLine="720"/>
        <w:rPr>
          <w:b/>
          <w:bCs/>
          <w:iCs/>
        </w:rPr>
      </w:pPr>
      <w:r w:rsidRPr="00305664">
        <w:rPr>
          <w:highlight w:val="yellow"/>
        </w:rPr>
        <w:t xml:space="preserve"> H</w:t>
      </w:r>
      <w:r w:rsidRPr="00305664">
        <w:rPr>
          <w:highlight w:val="yellow"/>
          <w:vertAlign w:val="subscript"/>
        </w:rPr>
        <w:t>A</w:t>
      </w:r>
      <w:r w:rsidRPr="00305664">
        <w:rPr>
          <w:highlight w:val="yellow"/>
        </w:rPr>
        <w:t>: At least one μ differs from rest</w:t>
      </w:r>
      <w:r>
        <w:t xml:space="preserve"> </w:t>
      </w:r>
    </w:p>
    <w:p w14:paraId="4531B686" w14:textId="77777777" w:rsidR="00E43A2F" w:rsidRPr="00305664" w:rsidRDefault="00E43A2F" w:rsidP="00911928">
      <w:pPr>
        <w:ind w:firstLine="720"/>
      </w:pPr>
    </w:p>
    <w:p w14:paraId="3C619428" w14:textId="3169EE90" w:rsidR="00CF058B" w:rsidRPr="0009425F" w:rsidRDefault="00CF058B" w:rsidP="00911928">
      <w:pPr>
        <w:spacing w:line="240" w:lineRule="exact"/>
        <w:ind w:firstLine="720"/>
      </w:pPr>
      <w:r>
        <w:t xml:space="preserve">Step 2: Find </w:t>
      </w:r>
      <w:r w:rsidRPr="0009425F">
        <w:t xml:space="preserve">the critical </w:t>
      </w:r>
      <w:r>
        <w:t xml:space="preserve">value/region </w:t>
      </w:r>
      <w:r w:rsidRPr="0009425F">
        <w:t xml:space="preserve">for an </w:t>
      </w:r>
      <w:r w:rsidRPr="00762A73">
        <w:rPr>
          <w:u w:val="single"/>
        </w:rPr>
        <w:t>α = .0</w:t>
      </w:r>
      <w:r w:rsidR="001E3C5D">
        <w:rPr>
          <w:u w:val="single"/>
        </w:rPr>
        <w:t>1</w:t>
      </w:r>
      <w:r>
        <w:t xml:space="preserve"> </w:t>
      </w:r>
    </w:p>
    <w:p w14:paraId="01CC981A" w14:textId="5B9622E4" w:rsidR="00E43A2F" w:rsidRPr="00E43A2F" w:rsidRDefault="00E43A2F"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ind w:left="720"/>
        <w:rPr>
          <w:bCs/>
          <w:iCs/>
          <w:highlight w:val="yellow"/>
        </w:rPr>
      </w:pPr>
      <w:r w:rsidRPr="00205B0B">
        <w:rPr>
          <w:bCs/>
          <w:i/>
          <w:iCs/>
          <w:highlight w:val="yellow"/>
        </w:rPr>
        <w:t>df</w:t>
      </w:r>
      <w:r>
        <w:rPr>
          <w:bCs/>
          <w:i/>
          <w:iCs/>
          <w:highlight w:val="yellow"/>
        </w:rPr>
        <w:t xml:space="preserve"> </w:t>
      </w:r>
      <w:r>
        <w:rPr>
          <w:bCs/>
          <w:iCs/>
          <w:highlight w:val="yellow"/>
        </w:rPr>
        <w:t>total = N – 1 = 12 – 1 = 11</w:t>
      </w:r>
    </w:p>
    <w:p w14:paraId="50CB109B" w14:textId="77777777" w:rsidR="00B416AB" w:rsidRPr="00205B0B" w:rsidRDefault="00B416AB"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ind w:left="720"/>
        <w:rPr>
          <w:bCs/>
          <w:iCs/>
          <w:highlight w:val="yellow"/>
        </w:rPr>
      </w:pPr>
      <w:r w:rsidRPr="00205B0B">
        <w:rPr>
          <w:bCs/>
          <w:i/>
          <w:iCs/>
          <w:highlight w:val="yellow"/>
        </w:rPr>
        <w:t xml:space="preserve">df </w:t>
      </w:r>
      <w:r w:rsidRPr="00205B0B">
        <w:rPr>
          <w:bCs/>
          <w:iCs/>
          <w:highlight w:val="yellow"/>
        </w:rPr>
        <w:t>between = k – 1 = (3-1) = 2</w:t>
      </w:r>
    </w:p>
    <w:p w14:paraId="1948E5A6" w14:textId="4AAD330C" w:rsidR="00B416AB" w:rsidRPr="00205B0B" w:rsidRDefault="00B416AB"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ind w:left="720"/>
        <w:rPr>
          <w:bCs/>
          <w:iCs/>
          <w:highlight w:val="yellow"/>
        </w:rPr>
      </w:pPr>
      <w:r w:rsidRPr="00205B0B">
        <w:rPr>
          <w:bCs/>
          <w:i/>
          <w:iCs/>
          <w:highlight w:val="yellow"/>
        </w:rPr>
        <w:t xml:space="preserve">df </w:t>
      </w:r>
      <w:r>
        <w:rPr>
          <w:bCs/>
          <w:iCs/>
          <w:highlight w:val="yellow"/>
        </w:rPr>
        <w:t>within = N – k = (12</w:t>
      </w:r>
      <w:r w:rsidRPr="00205B0B">
        <w:rPr>
          <w:bCs/>
          <w:iCs/>
          <w:highlight w:val="yellow"/>
        </w:rPr>
        <w:t xml:space="preserve">-3) = </w:t>
      </w:r>
      <w:r>
        <w:rPr>
          <w:bCs/>
          <w:iCs/>
          <w:highlight w:val="yellow"/>
        </w:rPr>
        <w:t>9</w:t>
      </w:r>
    </w:p>
    <w:p w14:paraId="1C9ED4E4" w14:textId="78487059" w:rsidR="00B416AB" w:rsidRDefault="00B416AB"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ind w:left="720"/>
        <w:rPr>
          <w:b/>
          <w:bCs/>
          <w:iCs/>
        </w:rPr>
      </w:pPr>
      <w:r w:rsidRPr="00205B0B">
        <w:rPr>
          <w:bCs/>
          <w:iCs/>
          <w:highlight w:val="yellow"/>
        </w:rPr>
        <w:t xml:space="preserve">Critical value from F table (top number) = </w:t>
      </w:r>
      <w:r w:rsidR="00EF7B26">
        <w:rPr>
          <w:b/>
          <w:bCs/>
          <w:iCs/>
          <w:highlight w:val="yellow"/>
        </w:rPr>
        <w:t>8.02</w:t>
      </w:r>
    </w:p>
    <w:p w14:paraId="5C1CF11F" w14:textId="77777777" w:rsidR="00E43A2F" w:rsidRDefault="00E43A2F"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ind w:left="720"/>
        <w:rPr>
          <w:b/>
          <w:bCs/>
          <w:iCs/>
        </w:rPr>
      </w:pPr>
    </w:p>
    <w:p w14:paraId="5253BE9E" w14:textId="77777777" w:rsidR="00CF058B" w:rsidRPr="0009425F" w:rsidRDefault="00CF058B" w:rsidP="00911928">
      <w:pPr>
        <w:ind w:left="720"/>
      </w:pPr>
      <w:r>
        <w:t>Step 3: Calculate the test statistic (F</w:t>
      </w:r>
      <w:r w:rsidRPr="0009425F">
        <w:t xml:space="preserve">-statistic) </w:t>
      </w:r>
    </w:p>
    <w:p w14:paraId="71C499BF" w14:textId="77777777" w:rsidR="00CF058B" w:rsidRPr="00884F46" w:rsidRDefault="00CF058B" w:rsidP="00911928">
      <w:pPr>
        <w:rPr>
          <w:i/>
          <w:u w:val="single"/>
        </w:rPr>
      </w:pPr>
      <w:r w:rsidRPr="00884F46">
        <w:rPr>
          <w:i/>
          <w:u w:val="single"/>
        </w:rPr>
        <w:t>Source</w:t>
      </w:r>
      <w:r w:rsidRPr="00884F46">
        <w:rPr>
          <w:i/>
          <w:u w:val="single"/>
        </w:rPr>
        <w:tab/>
      </w:r>
      <w:r w:rsidRPr="00884F46">
        <w:rPr>
          <w:i/>
          <w:u w:val="single"/>
        </w:rPr>
        <w:tab/>
        <w:t>SS</w:t>
      </w:r>
      <w:r w:rsidRPr="00884F46">
        <w:rPr>
          <w:i/>
          <w:u w:val="single"/>
        </w:rPr>
        <w:tab/>
      </w:r>
      <w:r w:rsidRPr="00884F46">
        <w:rPr>
          <w:i/>
          <w:u w:val="single"/>
        </w:rPr>
        <w:tab/>
        <w:t>df</w:t>
      </w:r>
      <w:r w:rsidRPr="00884F46">
        <w:rPr>
          <w:i/>
          <w:u w:val="single"/>
        </w:rPr>
        <w:tab/>
      </w:r>
      <w:r w:rsidRPr="00884F46">
        <w:rPr>
          <w:i/>
          <w:u w:val="single"/>
        </w:rPr>
        <w:tab/>
        <w:t>MS</w:t>
      </w:r>
      <w:r w:rsidRPr="00884F46">
        <w:rPr>
          <w:i/>
          <w:u w:val="single"/>
        </w:rPr>
        <w:tab/>
      </w:r>
      <w:r w:rsidRPr="00884F46">
        <w:rPr>
          <w:i/>
          <w:u w:val="single"/>
        </w:rPr>
        <w:tab/>
        <w:t>F____</w:t>
      </w:r>
    </w:p>
    <w:p w14:paraId="1E4B393D" w14:textId="64AC143C" w:rsidR="00CF058B" w:rsidRPr="00AF7E84" w:rsidRDefault="00CF058B"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rPr>
      </w:pPr>
      <w:r w:rsidRPr="00884F46">
        <w:t xml:space="preserve">Between         </w:t>
      </w:r>
      <w:r w:rsidR="007A239B">
        <w:rPr>
          <w:b/>
          <w:highlight w:val="yellow"/>
        </w:rPr>
        <w:t>8</w:t>
      </w:r>
      <w:r w:rsidRPr="009662DB">
        <w:rPr>
          <w:b/>
          <w:highlight w:val="yellow"/>
        </w:rPr>
        <w:t xml:space="preserve">  </w:t>
      </w:r>
      <w:r w:rsidR="00682833" w:rsidRPr="009662DB">
        <w:rPr>
          <w:b/>
          <w:highlight w:val="yellow"/>
        </w:rPr>
        <w:tab/>
      </w:r>
      <w:r w:rsidR="00682833" w:rsidRPr="009662DB">
        <w:rPr>
          <w:b/>
          <w:highlight w:val="yellow"/>
        </w:rPr>
        <w:tab/>
      </w:r>
      <w:r w:rsidR="00682833" w:rsidRPr="009662DB">
        <w:rPr>
          <w:b/>
          <w:highlight w:val="yellow"/>
        </w:rPr>
        <w:tab/>
      </w:r>
      <w:r w:rsidR="00682833" w:rsidRPr="009662DB">
        <w:rPr>
          <w:b/>
          <w:highlight w:val="yellow"/>
        </w:rPr>
        <w:tab/>
        <w:t xml:space="preserve">  2</w:t>
      </w:r>
      <w:r w:rsidR="00682833" w:rsidRPr="009662DB">
        <w:rPr>
          <w:b/>
          <w:highlight w:val="yellow"/>
        </w:rPr>
        <w:tab/>
      </w:r>
      <w:r w:rsidR="00682833" w:rsidRPr="009662DB">
        <w:rPr>
          <w:b/>
          <w:highlight w:val="yellow"/>
        </w:rPr>
        <w:tab/>
      </w:r>
      <w:r w:rsidR="00682833" w:rsidRPr="009662DB">
        <w:rPr>
          <w:b/>
          <w:highlight w:val="yellow"/>
        </w:rPr>
        <w:tab/>
      </w:r>
      <w:r w:rsidR="00682833" w:rsidRPr="009662DB">
        <w:rPr>
          <w:b/>
          <w:highlight w:val="yellow"/>
        </w:rPr>
        <w:tab/>
      </w:r>
      <w:r w:rsidR="00682833" w:rsidRPr="009662DB">
        <w:rPr>
          <w:b/>
          <w:highlight w:val="yellow"/>
        </w:rPr>
        <w:tab/>
        <w:t xml:space="preserve">   </w:t>
      </w:r>
      <w:r w:rsidR="007A239B">
        <w:rPr>
          <w:b/>
          <w:highlight w:val="yellow"/>
        </w:rPr>
        <w:t>4</w:t>
      </w:r>
      <w:r w:rsidR="00682833" w:rsidRPr="009662DB">
        <w:rPr>
          <w:b/>
          <w:highlight w:val="yellow"/>
        </w:rPr>
        <w:t xml:space="preserve"> </w:t>
      </w:r>
      <w:r w:rsidR="00682833" w:rsidRPr="009662DB">
        <w:rPr>
          <w:b/>
          <w:highlight w:val="yellow"/>
        </w:rPr>
        <w:tab/>
      </w:r>
      <w:r w:rsidR="00682833" w:rsidRPr="009662DB">
        <w:rPr>
          <w:b/>
          <w:highlight w:val="yellow"/>
        </w:rPr>
        <w:tab/>
      </w:r>
      <w:r w:rsidR="00682833" w:rsidRPr="009662DB">
        <w:rPr>
          <w:b/>
          <w:highlight w:val="yellow"/>
        </w:rPr>
        <w:tab/>
      </w:r>
      <w:r w:rsidR="00682833" w:rsidRPr="009662DB">
        <w:rPr>
          <w:b/>
          <w:highlight w:val="yellow"/>
        </w:rPr>
        <w:tab/>
        <w:t xml:space="preserve">  1</w:t>
      </w:r>
    </w:p>
    <w:p w14:paraId="46DF8E95" w14:textId="0C8A6AA6" w:rsidR="00CF058B" w:rsidRPr="00884F46" w:rsidRDefault="00CF058B"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pPr>
      <w:r w:rsidRPr="00884F46">
        <w:t xml:space="preserve">                                                                                                                                   </w:t>
      </w:r>
      <w:r w:rsidRPr="00884F46">
        <w:rPr>
          <w:u w:val="single"/>
        </w:rPr>
        <w:t>Within______</w:t>
      </w:r>
      <w:r w:rsidR="00682833" w:rsidRPr="009662DB">
        <w:rPr>
          <w:b/>
          <w:highlight w:val="yellow"/>
          <w:u w:val="single"/>
        </w:rPr>
        <w:t>36__________9</w:t>
      </w:r>
      <w:r w:rsidRPr="009662DB">
        <w:rPr>
          <w:b/>
          <w:highlight w:val="yellow"/>
          <w:u w:val="single"/>
        </w:rPr>
        <w:t>____________</w:t>
      </w:r>
      <w:r w:rsidR="00682833" w:rsidRPr="009662DB">
        <w:rPr>
          <w:b/>
          <w:highlight w:val="yellow"/>
          <w:u w:val="single"/>
        </w:rPr>
        <w:t>4</w:t>
      </w:r>
      <w:r w:rsidRPr="00884F46">
        <w:rPr>
          <w:u w:val="single"/>
        </w:rPr>
        <w:t>__________________</w:t>
      </w:r>
    </w:p>
    <w:p w14:paraId="096DD787" w14:textId="595E8F2B" w:rsidR="00CF058B" w:rsidRDefault="00CF058B" w:rsidP="00911928">
      <w:r>
        <w:t>Total</w:t>
      </w:r>
      <w:r w:rsidR="00682833">
        <w:t xml:space="preserve"> </w:t>
      </w:r>
      <w:r w:rsidR="00682833">
        <w:tab/>
        <w:t xml:space="preserve">          </w:t>
      </w:r>
      <w:r w:rsidR="007A239B">
        <w:rPr>
          <w:b/>
          <w:highlight w:val="yellow"/>
        </w:rPr>
        <w:t>44</w:t>
      </w:r>
      <w:r w:rsidR="00AF7E84" w:rsidRPr="009662DB">
        <w:rPr>
          <w:b/>
          <w:highlight w:val="yellow"/>
        </w:rPr>
        <w:tab/>
        <w:t xml:space="preserve">          11</w:t>
      </w:r>
    </w:p>
    <w:p w14:paraId="5097CCB8" w14:textId="193B7A21" w:rsidR="00F2122C" w:rsidRDefault="00F2122C"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i/>
          <w:iCs/>
          <w:highlight w:val="yellow"/>
        </w:rPr>
      </w:pPr>
      <w:r w:rsidRPr="00205B0B">
        <w:rPr>
          <w:b/>
          <w:bCs/>
          <w:i/>
          <w:iCs/>
        </w:rPr>
        <w:t> </w:t>
      </w:r>
    </w:p>
    <w:p w14:paraId="19C8F033" w14:textId="77777777" w:rsidR="00C51404" w:rsidRPr="00B6615D" w:rsidRDefault="00C51404"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highlight w:val="yellow"/>
        </w:rPr>
      </w:pPr>
    </w:p>
    <w:p w14:paraId="6A95974B" w14:textId="00D4356F" w:rsidR="00F2122C" w:rsidRPr="00B6615D" w:rsidRDefault="00F2122C"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highlight w:val="yellow"/>
        </w:rPr>
      </w:pPr>
      <w:r w:rsidRPr="00B6615D">
        <w:rPr>
          <w:highlight w:val="yellow"/>
        </w:rPr>
        <w:tab/>
        <w:t>SS</w:t>
      </w:r>
      <w:r w:rsidR="00CB7A6A">
        <w:rPr>
          <w:highlight w:val="yellow"/>
        </w:rPr>
        <w:t xml:space="preserve"> </w:t>
      </w:r>
      <w:r w:rsidRPr="00CB7A6A">
        <w:rPr>
          <w:highlight w:val="yellow"/>
          <w:vertAlign w:val="subscript"/>
        </w:rPr>
        <w:t>between</w:t>
      </w:r>
      <w:r w:rsidRPr="00B6615D">
        <w:rPr>
          <w:highlight w:val="yellow"/>
        </w:rPr>
        <w:t xml:space="preserve"> </w:t>
      </w:r>
      <w:r w:rsidR="00C51404">
        <w:rPr>
          <w:highlight w:val="yellow"/>
        </w:rPr>
        <w:t>=</w:t>
      </w:r>
      <w:r w:rsidRPr="00B6615D">
        <w:rPr>
          <w:highlight w:val="yellow"/>
        </w:rPr>
        <w:t xml:space="preserve"> SS</w:t>
      </w:r>
      <w:r w:rsidR="002F3B0A">
        <w:rPr>
          <w:highlight w:val="yellow"/>
        </w:rPr>
        <w:t xml:space="preserve"> </w:t>
      </w:r>
      <w:r w:rsidRPr="00C51404">
        <w:rPr>
          <w:highlight w:val="yellow"/>
          <w:vertAlign w:val="subscript"/>
        </w:rPr>
        <w:t>total</w:t>
      </w:r>
      <w:r w:rsidR="00CB7A6A">
        <w:rPr>
          <w:highlight w:val="yellow"/>
        </w:rPr>
        <w:t xml:space="preserve"> </w:t>
      </w:r>
      <w:r w:rsidR="00CB7A6A">
        <w:rPr>
          <w:b/>
          <w:bCs/>
          <w:i/>
          <w:iCs/>
          <w:highlight w:val="yellow"/>
        </w:rPr>
        <w:t>–</w:t>
      </w:r>
      <w:r w:rsidR="00CB7A6A">
        <w:rPr>
          <w:highlight w:val="yellow"/>
        </w:rPr>
        <w:t xml:space="preserve"> </w:t>
      </w:r>
      <w:r w:rsidRPr="00B6615D">
        <w:rPr>
          <w:highlight w:val="yellow"/>
        </w:rPr>
        <w:t>SS</w:t>
      </w:r>
      <w:r w:rsidR="002F3B0A">
        <w:rPr>
          <w:highlight w:val="yellow"/>
        </w:rPr>
        <w:t xml:space="preserve"> </w:t>
      </w:r>
      <w:r w:rsidRPr="00C51404">
        <w:rPr>
          <w:highlight w:val="yellow"/>
          <w:vertAlign w:val="subscript"/>
        </w:rPr>
        <w:t>within</w:t>
      </w:r>
      <w:r w:rsidRPr="00B6615D">
        <w:rPr>
          <w:highlight w:val="yellow"/>
        </w:rPr>
        <w:t xml:space="preserve"> </w:t>
      </w:r>
      <w:r w:rsidRPr="00B6615D">
        <w:rPr>
          <w:highlight w:val="yellow"/>
        </w:rPr>
        <w:sym w:font="Wingdings" w:char="00E0"/>
      </w:r>
      <w:r w:rsidRPr="00B6615D">
        <w:rPr>
          <w:highlight w:val="yellow"/>
        </w:rPr>
        <w:t xml:space="preserve"> </w:t>
      </w:r>
      <w:r w:rsidR="007A239B">
        <w:rPr>
          <w:highlight w:val="yellow"/>
        </w:rPr>
        <w:t>44</w:t>
      </w:r>
      <w:r>
        <w:rPr>
          <w:highlight w:val="yellow"/>
        </w:rPr>
        <w:t>-36</w:t>
      </w:r>
      <w:r w:rsidRPr="00B6615D">
        <w:rPr>
          <w:highlight w:val="yellow"/>
        </w:rPr>
        <w:t xml:space="preserve"> =</w:t>
      </w:r>
      <w:r w:rsidR="007A239B">
        <w:rPr>
          <w:highlight w:val="yellow"/>
        </w:rPr>
        <w:t>8</w:t>
      </w:r>
    </w:p>
    <w:p w14:paraId="07D9FA08" w14:textId="2C9B367F" w:rsidR="00F2122C" w:rsidRPr="00B6615D" w:rsidRDefault="00F2122C"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highlight w:val="yellow"/>
        </w:rPr>
      </w:pPr>
      <w:r w:rsidRPr="00B6615D">
        <w:rPr>
          <w:highlight w:val="yellow"/>
        </w:rPr>
        <w:tab/>
        <w:t>SS</w:t>
      </w:r>
      <w:r w:rsidR="00CB7A6A">
        <w:rPr>
          <w:highlight w:val="yellow"/>
        </w:rPr>
        <w:t xml:space="preserve"> </w:t>
      </w:r>
      <w:r w:rsidRPr="00CB7A6A">
        <w:rPr>
          <w:highlight w:val="yellow"/>
          <w:vertAlign w:val="subscript"/>
        </w:rPr>
        <w:t>within</w:t>
      </w:r>
      <w:r w:rsidR="00C51404">
        <w:rPr>
          <w:highlight w:val="yellow"/>
        </w:rPr>
        <w:t xml:space="preserve"> </w:t>
      </w:r>
      <w:r w:rsidRPr="00B6615D">
        <w:rPr>
          <w:highlight w:val="yellow"/>
        </w:rPr>
        <w:t>=</w:t>
      </w:r>
      <w:r w:rsidR="00C51404">
        <w:rPr>
          <w:highlight w:val="yellow"/>
        </w:rPr>
        <w:t xml:space="preserve"> </w:t>
      </w:r>
      <w:r w:rsidRPr="00B6615D">
        <w:rPr>
          <w:highlight w:val="yellow"/>
        </w:rPr>
        <w:t>SS1+SS2+SS3….</w:t>
      </w:r>
      <w:r w:rsidRPr="00B6615D">
        <w:rPr>
          <w:highlight w:val="yellow"/>
        </w:rPr>
        <w:sym w:font="Wingdings" w:char="00E0"/>
      </w:r>
      <w:r w:rsidRPr="00B6615D">
        <w:rPr>
          <w:highlight w:val="yellow"/>
        </w:rPr>
        <w:t xml:space="preserve"> </w:t>
      </w:r>
      <w:r>
        <w:rPr>
          <w:highlight w:val="yellow"/>
        </w:rPr>
        <w:t>1</w:t>
      </w:r>
      <w:r w:rsidRPr="00B6615D">
        <w:rPr>
          <w:highlight w:val="yellow"/>
        </w:rPr>
        <w:t>6 + 1</w:t>
      </w:r>
      <w:r>
        <w:rPr>
          <w:highlight w:val="yellow"/>
        </w:rPr>
        <w:t>0</w:t>
      </w:r>
      <w:r w:rsidRPr="00B6615D">
        <w:rPr>
          <w:highlight w:val="yellow"/>
        </w:rPr>
        <w:t xml:space="preserve"> + </w:t>
      </w:r>
      <w:r>
        <w:rPr>
          <w:highlight w:val="yellow"/>
        </w:rPr>
        <w:t>10</w:t>
      </w:r>
      <w:r w:rsidRPr="00B6615D">
        <w:rPr>
          <w:highlight w:val="yellow"/>
        </w:rPr>
        <w:t xml:space="preserve"> = </w:t>
      </w:r>
      <w:r>
        <w:rPr>
          <w:highlight w:val="yellow"/>
        </w:rPr>
        <w:t>36</w:t>
      </w:r>
    </w:p>
    <w:p w14:paraId="5059B9F4" w14:textId="0AE0C326" w:rsidR="00F2122C" w:rsidRPr="00B6615D" w:rsidRDefault="00F2122C"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highlight w:val="yellow"/>
        </w:rPr>
      </w:pPr>
      <w:r w:rsidRPr="00B6615D">
        <w:rPr>
          <w:highlight w:val="yellow"/>
        </w:rPr>
        <w:tab/>
        <w:t>SS</w:t>
      </w:r>
      <w:r w:rsidR="00CB7A6A">
        <w:rPr>
          <w:highlight w:val="yellow"/>
        </w:rPr>
        <w:t xml:space="preserve"> </w:t>
      </w:r>
      <w:r w:rsidRPr="00CB7A6A">
        <w:rPr>
          <w:highlight w:val="yellow"/>
          <w:vertAlign w:val="subscript"/>
        </w:rPr>
        <w:t>total</w:t>
      </w:r>
      <w:r w:rsidRPr="00B6615D">
        <w:rPr>
          <w:highlight w:val="yellow"/>
        </w:rPr>
        <w:t xml:space="preserve"> = sum of x</w:t>
      </w:r>
      <w:r w:rsidRPr="00B6615D">
        <w:rPr>
          <w:highlight w:val="yellow"/>
          <w:vertAlign w:val="superscript"/>
        </w:rPr>
        <w:t>2</w:t>
      </w:r>
      <w:r w:rsidRPr="00B6615D">
        <w:rPr>
          <w:highlight w:val="yellow"/>
        </w:rPr>
        <w:t xml:space="preserve"> – (G)</w:t>
      </w:r>
      <w:r w:rsidRPr="00B6615D">
        <w:rPr>
          <w:highlight w:val="yellow"/>
          <w:vertAlign w:val="superscript"/>
        </w:rPr>
        <w:t>2</w:t>
      </w:r>
      <w:r w:rsidRPr="00B6615D">
        <w:rPr>
          <w:highlight w:val="yellow"/>
        </w:rPr>
        <w:t xml:space="preserve">/N  </w:t>
      </w:r>
      <w:r w:rsidRPr="00B6615D">
        <w:rPr>
          <w:highlight w:val="yellow"/>
        </w:rPr>
        <w:sym w:font="Wingdings" w:char="00E0"/>
      </w:r>
      <w:r w:rsidR="007A239B">
        <w:rPr>
          <w:highlight w:val="yellow"/>
        </w:rPr>
        <w:t xml:space="preserve"> 344</w:t>
      </w:r>
      <w:r w:rsidRPr="00B6615D">
        <w:rPr>
          <w:highlight w:val="yellow"/>
        </w:rPr>
        <w:t xml:space="preserve"> – (</w:t>
      </w:r>
      <w:r>
        <w:rPr>
          <w:highlight w:val="yellow"/>
        </w:rPr>
        <w:t>60</w:t>
      </w:r>
      <w:r w:rsidRPr="00B6615D">
        <w:rPr>
          <w:highlight w:val="yellow"/>
        </w:rPr>
        <w:t>)</w:t>
      </w:r>
      <w:r w:rsidRPr="00B6615D">
        <w:rPr>
          <w:highlight w:val="yellow"/>
          <w:vertAlign w:val="superscript"/>
        </w:rPr>
        <w:t>2</w:t>
      </w:r>
      <w:r w:rsidRPr="00B6615D">
        <w:rPr>
          <w:highlight w:val="yellow"/>
        </w:rPr>
        <w:t>/1</w:t>
      </w:r>
      <w:r>
        <w:rPr>
          <w:highlight w:val="yellow"/>
        </w:rPr>
        <w:t>2</w:t>
      </w:r>
      <w:r w:rsidRPr="00B6615D">
        <w:rPr>
          <w:highlight w:val="yellow"/>
        </w:rPr>
        <w:t xml:space="preserve"> = </w:t>
      </w:r>
      <w:r w:rsidR="007A239B">
        <w:rPr>
          <w:highlight w:val="yellow"/>
        </w:rPr>
        <w:t>344</w:t>
      </w:r>
      <w:r w:rsidRPr="00B6615D">
        <w:rPr>
          <w:highlight w:val="yellow"/>
        </w:rPr>
        <w:t xml:space="preserve"> – </w:t>
      </w:r>
      <w:r w:rsidR="00CB7A6A">
        <w:rPr>
          <w:highlight w:val="yellow"/>
        </w:rPr>
        <w:t>(</w:t>
      </w:r>
      <w:r>
        <w:rPr>
          <w:highlight w:val="yellow"/>
        </w:rPr>
        <w:t>3600</w:t>
      </w:r>
      <w:r w:rsidRPr="00B6615D">
        <w:rPr>
          <w:highlight w:val="yellow"/>
        </w:rPr>
        <w:t xml:space="preserve"> / </w:t>
      </w:r>
      <w:r>
        <w:rPr>
          <w:highlight w:val="yellow"/>
        </w:rPr>
        <w:t>12</w:t>
      </w:r>
      <w:r w:rsidR="00CB7A6A">
        <w:rPr>
          <w:highlight w:val="yellow"/>
        </w:rPr>
        <w:t>)</w:t>
      </w:r>
      <w:r w:rsidRPr="00B6615D">
        <w:rPr>
          <w:highlight w:val="yellow"/>
        </w:rPr>
        <w:t xml:space="preserve"> = </w:t>
      </w:r>
      <w:r w:rsidR="007A239B">
        <w:rPr>
          <w:highlight w:val="yellow"/>
        </w:rPr>
        <w:t>344</w:t>
      </w:r>
      <w:r w:rsidRPr="00B6615D">
        <w:rPr>
          <w:highlight w:val="yellow"/>
        </w:rPr>
        <w:t xml:space="preserve"> – </w:t>
      </w:r>
      <w:r>
        <w:rPr>
          <w:highlight w:val="yellow"/>
        </w:rPr>
        <w:t>300</w:t>
      </w:r>
      <w:r w:rsidRPr="00B6615D">
        <w:rPr>
          <w:highlight w:val="yellow"/>
        </w:rPr>
        <w:t xml:space="preserve"> = </w:t>
      </w:r>
      <w:r w:rsidR="007A239B">
        <w:rPr>
          <w:b/>
          <w:highlight w:val="yellow"/>
        </w:rPr>
        <w:t>44</w:t>
      </w:r>
    </w:p>
    <w:p w14:paraId="48D31CC4" w14:textId="5BA623E8" w:rsidR="00F2122C" w:rsidRPr="00B6615D" w:rsidRDefault="00CB7A6A"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highlight w:val="yellow"/>
        </w:rPr>
      </w:pPr>
      <w:r>
        <w:rPr>
          <w:b/>
          <w:bCs/>
          <w:i/>
          <w:iCs/>
          <w:highlight w:val="yellow"/>
        </w:rPr>
        <w:t xml:space="preserve"> </w:t>
      </w:r>
    </w:p>
    <w:p w14:paraId="66036D0F" w14:textId="790150C7" w:rsidR="00F2122C" w:rsidRPr="00B6615D" w:rsidRDefault="00F2122C"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highlight w:val="yellow"/>
        </w:rPr>
      </w:pPr>
      <w:r w:rsidRPr="00B6615D">
        <w:rPr>
          <w:b/>
          <w:bCs/>
          <w:i/>
          <w:iCs/>
          <w:highlight w:val="yellow"/>
        </w:rPr>
        <w:tab/>
      </w:r>
      <w:r w:rsidRPr="00B6615D">
        <w:rPr>
          <w:i/>
          <w:iCs/>
          <w:highlight w:val="yellow"/>
        </w:rPr>
        <w:t>MSbetween = SS</w:t>
      </w:r>
      <w:r w:rsidR="00C51404">
        <w:rPr>
          <w:i/>
          <w:iCs/>
          <w:highlight w:val="yellow"/>
        </w:rPr>
        <w:t xml:space="preserve"> </w:t>
      </w:r>
      <w:r w:rsidRPr="00B6615D">
        <w:rPr>
          <w:i/>
          <w:iCs/>
          <w:highlight w:val="yellow"/>
        </w:rPr>
        <w:t>between/Df</w:t>
      </w:r>
      <w:r w:rsidR="00C51404">
        <w:rPr>
          <w:i/>
          <w:iCs/>
          <w:highlight w:val="yellow"/>
        </w:rPr>
        <w:t xml:space="preserve"> </w:t>
      </w:r>
      <w:r w:rsidRPr="00B6615D">
        <w:rPr>
          <w:i/>
          <w:iCs/>
          <w:highlight w:val="yellow"/>
        </w:rPr>
        <w:t xml:space="preserve">between = </w:t>
      </w:r>
      <w:r w:rsidR="007A239B">
        <w:rPr>
          <w:i/>
          <w:iCs/>
          <w:highlight w:val="yellow"/>
        </w:rPr>
        <w:t>8</w:t>
      </w:r>
      <w:r w:rsidRPr="00B6615D">
        <w:rPr>
          <w:highlight w:val="yellow"/>
        </w:rPr>
        <w:t xml:space="preserve"> / 2 = </w:t>
      </w:r>
      <w:r w:rsidR="007A239B">
        <w:rPr>
          <w:b/>
          <w:highlight w:val="yellow"/>
        </w:rPr>
        <w:t>4</w:t>
      </w:r>
    </w:p>
    <w:p w14:paraId="2C7BBAD5" w14:textId="3D4CF628" w:rsidR="00F2122C" w:rsidRPr="00B6615D" w:rsidRDefault="00F2122C"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highlight w:val="yellow"/>
        </w:rPr>
      </w:pPr>
      <w:r w:rsidRPr="00B6615D">
        <w:rPr>
          <w:i/>
          <w:iCs/>
          <w:highlight w:val="yellow"/>
        </w:rPr>
        <w:tab/>
        <w:t>MSwithin=S</w:t>
      </w:r>
      <w:r w:rsidR="002F3B0A">
        <w:rPr>
          <w:i/>
          <w:iCs/>
          <w:highlight w:val="yellow"/>
        </w:rPr>
        <w:t>S</w:t>
      </w:r>
      <w:r w:rsidR="00C51404">
        <w:rPr>
          <w:i/>
          <w:iCs/>
          <w:highlight w:val="yellow"/>
        </w:rPr>
        <w:t xml:space="preserve"> </w:t>
      </w:r>
      <w:r w:rsidRPr="00B6615D">
        <w:rPr>
          <w:i/>
          <w:iCs/>
          <w:highlight w:val="yellow"/>
        </w:rPr>
        <w:t>within/Df</w:t>
      </w:r>
      <w:r w:rsidR="00C51404">
        <w:rPr>
          <w:i/>
          <w:iCs/>
          <w:highlight w:val="yellow"/>
        </w:rPr>
        <w:t xml:space="preserve"> </w:t>
      </w:r>
      <w:r w:rsidRPr="00B6615D">
        <w:rPr>
          <w:i/>
          <w:iCs/>
          <w:highlight w:val="yellow"/>
        </w:rPr>
        <w:t xml:space="preserve">within = </w:t>
      </w:r>
      <w:r>
        <w:rPr>
          <w:highlight w:val="yellow"/>
        </w:rPr>
        <w:t>36 / 9</w:t>
      </w:r>
      <w:r w:rsidRPr="00B6615D">
        <w:rPr>
          <w:highlight w:val="yellow"/>
        </w:rPr>
        <w:t xml:space="preserve"> = </w:t>
      </w:r>
      <w:r w:rsidRPr="00F2122C">
        <w:rPr>
          <w:b/>
          <w:highlight w:val="yellow"/>
        </w:rPr>
        <w:t>4</w:t>
      </w:r>
    </w:p>
    <w:p w14:paraId="58659D0E" w14:textId="77777777" w:rsidR="00C51404" w:rsidRDefault="00C51404"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i/>
          <w:iCs/>
          <w:highlight w:val="yellow"/>
        </w:rPr>
      </w:pPr>
    </w:p>
    <w:p w14:paraId="28255283" w14:textId="03FD15CD" w:rsidR="00F2122C" w:rsidRDefault="00F2122C"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rPr>
      </w:pPr>
      <w:r w:rsidRPr="00B6615D">
        <w:rPr>
          <w:highlight w:val="yellow"/>
        </w:rPr>
        <w:t xml:space="preserve"> </w:t>
      </w:r>
      <w:r>
        <w:rPr>
          <w:highlight w:val="yellow"/>
        </w:rPr>
        <w:t xml:space="preserve">     </w:t>
      </w:r>
      <w:r>
        <w:rPr>
          <w:highlight w:val="yellow"/>
        </w:rPr>
        <w:tab/>
      </w:r>
      <w:r w:rsidR="00C51404">
        <w:rPr>
          <w:highlight w:val="yellow"/>
        </w:rPr>
        <w:t xml:space="preserve">F = </w:t>
      </w:r>
      <w:r w:rsidR="007A239B">
        <w:rPr>
          <w:highlight w:val="yellow"/>
        </w:rPr>
        <w:t>MSbetween/MSwithin = 4</w:t>
      </w:r>
      <w:r w:rsidRPr="00B6615D">
        <w:rPr>
          <w:highlight w:val="yellow"/>
        </w:rPr>
        <w:t xml:space="preserve"> / </w:t>
      </w:r>
      <w:r>
        <w:rPr>
          <w:highlight w:val="yellow"/>
        </w:rPr>
        <w:t>4</w:t>
      </w:r>
      <w:r w:rsidRPr="00B6615D">
        <w:rPr>
          <w:highlight w:val="yellow"/>
        </w:rPr>
        <w:t xml:space="preserve"> = </w:t>
      </w:r>
      <w:r w:rsidR="007A239B">
        <w:rPr>
          <w:b/>
          <w:highlight w:val="yellow"/>
        </w:rPr>
        <w:t>1</w:t>
      </w:r>
    </w:p>
    <w:p w14:paraId="3B7A13E3" w14:textId="77777777" w:rsidR="00C51404" w:rsidRDefault="00C51404" w:rsidP="00911928">
      <w:pPr>
        <w:ind w:left="720"/>
      </w:pPr>
    </w:p>
    <w:p w14:paraId="476CB9AC" w14:textId="19D24546" w:rsidR="00C51404" w:rsidRDefault="00C51404" w:rsidP="00911928">
      <w:pPr>
        <w:ind w:left="720"/>
      </w:pPr>
      <w:r>
        <w:t>Step 3.5.1 Calculate the Effect Size</w:t>
      </w:r>
    </w:p>
    <w:p w14:paraId="2151BBE9" w14:textId="67C0EEF1" w:rsidR="00CB7A6A" w:rsidRPr="006E2881" w:rsidRDefault="00CB7A6A" w:rsidP="00CB7A6A">
      <w:pPr>
        <w:ind w:firstLine="720"/>
      </w:pPr>
      <w:r w:rsidRPr="00731139">
        <w:rPr>
          <w:highlight w:val="yellow"/>
        </w:rPr>
        <w:t>η</w:t>
      </w:r>
      <w:r w:rsidRPr="00731139">
        <w:rPr>
          <w:highlight w:val="yellow"/>
          <w:vertAlign w:val="subscript"/>
        </w:rPr>
        <w:t>p</w:t>
      </w:r>
      <w:r w:rsidRPr="00731139">
        <w:rPr>
          <w:highlight w:val="yellow"/>
          <w:vertAlign w:val="superscript"/>
        </w:rPr>
        <w:t>2</w:t>
      </w:r>
      <w:r w:rsidRPr="00731139">
        <w:rPr>
          <w:highlight w:val="yellow"/>
        </w:rPr>
        <w:t xml:space="preserve">= SS </w:t>
      </w:r>
      <w:r w:rsidRPr="00731139">
        <w:rPr>
          <w:highlight w:val="yellow"/>
          <w:vertAlign w:val="subscript"/>
        </w:rPr>
        <w:t>between treatments</w:t>
      </w:r>
      <w:r>
        <w:rPr>
          <w:highlight w:val="yellow"/>
        </w:rPr>
        <w:t xml:space="preserve"> / </w:t>
      </w:r>
      <w:r w:rsidRPr="00731139">
        <w:rPr>
          <w:highlight w:val="yellow"/>
        </w:rPr>
        <w:t xml:space="preserve">SS </w:t>
      </w:r>
      <w:r>
        <w:rPr>
          <w:highlight w:val="yellow"/>
          <w:vertAlign w:val="subscript"/>
        </w:rPr>
        <w:t xml:space="preserve">total </w:t>
      </w:r>
      <w:r w:rsidR="007A239B">
        <w:rPr>
          <w:highlight w:val="yellow"/>
        </w:rPr>
        <w:t>= 8 / 44</w:t>
      </w:r>
      <w:r w:rsidR="00DA3517">
        <w:rPr>
          <w:highlight w:val="yellow"/>
        </w:rPr>
        <w:t xml:space="preserve"> = 0.18</w:t>
      </w:r>
    </w:p>
    <w:p w14:paraId="415F52B5" w14:textId="77777777" w:rsidR="00CB7A6A" w:rsidRDefault="00CB7A6A" w:rsidP="00911928">
      <w:pPr>
        <w:ind w:left="720"/>
      </w:pPr>
    </w:p>
    <w:p w14:paraId="1277D27A" w14:textId="1287D1CB" w:rsidR="00C51404" w:rsidRDefault="00C51404" w:rsidP="00911928">
      <w:pPr>
        <w:ind w:left="720"/>
      </w:pPr>
      <w:r>
        <w:t xml:space="preserve">Step 3.5.2 </w:t>
      </w:r>
      <w:r w:rsidR="00CB7A6A">
        <w:t>Calculate Post-hoc tests</w:t>
      </w:r>
    </w:p>
    <w:p w14:paraId="11B71CAC" w14:textId="1CE518BB" w:rsidR="00CB7A6A" w:rsidRDefault="00DA3517" w:rsidP="00CB7A6A">
      <w:pPr>
        <w:ind w:firstLine="720"/>
      </w:pPr>
      <w:r w:rsidRPr="00DA3517">
        <w:rPr>
          <w:highlight w:val="yellow"/>
        </w:rPr>
        <w:t>Should not calculate Tukey’s HSD because we retain.</w:t>
      </w:r>
    </w:p>
    <w:p w14:paraId="38D3B6D2" w14:textId="77777777" w:rsidR="00CB7A6A" w:rsidRDefault="00CB7A6A" w:rsidP="00CB7A6A">
      <w:pPr>
        <w:ind w:firstLine="720"/>
      </w:pPr>
    </w:p>
    <w:p w14:paraId="79C5A779" w14:textId="77777777" w:rsidR="00CF058B" w:rsidRPr="0009425F" w:rsidRDefault="00CF058B" w:rsidP="00911928">
      <w:pPr>
        <w:ind w:left="720"/>
      </w:pPr>
      <w:r>
        <w:t xml:space="preserve">Step 4: Make a decision and write a conclusion statement. </w:t>
      </w:r>
    </w:p>
    <w:p w14:paraId="2EB6B82E" w14:textId="6443CC7D" w:rsidR="00CF058B" w:rsidRPr="008A24A2" w:rsidRDefault="00DA3517" w:rsidP="00911928">
      <w:pPr>
        <w:ind w:left="720"/>
        <w:rPr>
          <w:highlight w:val="yellow"/>
        </w:rPr>
      </w:pPr>
      <w:r>
        <w:rPr>
          <w:highlight w:val="yellow"/>
        </w:rPr>
        <w:t>Retain</w:t>
      </w:r>
      <w:r w:rsidR="008A24A2" w:rsidRPr="008A24A2">
        <w:rPr>
          <w:highlight w:val="yellow"/>
        </w:rPr>
        <w:t xml:space="preserve"> the null hypothesis (1 is </w:t>
      </w:r>
      <w:r>
        <w:rPr>
          <w:highlight w:val="yellow"/>
        </w:rPr>
        <w:t>less</w:t>
      </w:r>
      <w:r w:rsidR="008A24A2" w:rsidRPr="008A24A2">
        <w:rPr>
          <w:highlight w:val="yellow"/>
        </w:rPr>
        <w:t xml:space="preserve"> than our critical value of </w:t>
      </w:r>
      <w:r>
        <w:rPr>
          <w:highlight w:val="yellow"/>
        </w:rPr>
        <w:t>8.02</w:t>
      </w:r>
      <w:r w:rsidR="008A24A2" w:rsidRPr="008A24A2">
        <w:rPr>
          <w:highlight w:val="yellow"/>
        </w:rPr>
        <w:t>)</w:t>
      </w:r>
    </w:p>
    <w:p w14:paraId="01285D73" w14:textId="31253FA8" w:rsidR="008A24A2" w:rsidRDefault="008A24A2" w:rsidP="00911928">
      <w:pPr>
        <w:ind w:left="720"/>
      </w:pPr>
      <w:r w:rsidRPr="008A24A2">
        <w:rPr>
          <w:highlight w:val="yellow"/>
        </w:rPr>
        <w:t xml:space="preserve">There is </w:t>
      </w:r>
      <w:r w:rsidR="00DA3517">
        <w:rPr>
          <w:highlight w:val="yellow"/>
        </w:rPr>
        <w:t>no</w:t>
      </w:r>
      <w:r w:rsidRPr="008A24A2">
        <w:rPr>
          <w:highlight w:val="yellow"/>
        </w:rPr>
        <w:t xml:space="preserve"> difference in flu symptoms for Treatment 1 (M=</w:t>
      </w:r>
      <w:r w:rsidR="00FC5146">
        <w:rPr>
          <w:highlight w:val="yellow"/>
        </w:rPr>
        <w:t>4</w:t>
      </w:r>
      <w:r w:rsidRPr="008A24A2">
        <w:rPr>
          <w:highlight w:val="yellow"/>
        </w:rPr>
        <w:t>), Treatment2 (M=</w:t>
      </w:r>
      <w:r w:rsidR="00FC5146">
        <w:rPr>
          <w:highlight w:val="yellow"/>
        </w:rPr>
        <w:t>5</w:t>
      </w:r>
      <w:r w:rsidRPr="008A24A2">
        <w:rPr>
          <w:highlight w:val="yellow"/>
        </w:rPr>
        <w:t>), and Treatment 3 (M=</w:t>
      </w:r>
      <w:r w:rsidR="00FC5146">
        <w:rPr>
          <w:highlight w:val="yellow"/>
        </w:rPr>
        <w:t>6</w:t>
      </w:r>
      <w:r w:rsidR="00DA3517">
        <w:rPr>
          <w:highlight w:val="yellow"/>
        </w:rPr>
        <w:t xml:space="preserve">), </w:t>
      </w:r>
      <w:proofErr w:type="gramStart"/>
      <w:r w:rsidR="00DA3517">
        <w:rPr>
          <w:highlight w:val="yellow"/>
        </w:rPr>
        <w:t>F(</w:t>
      </w:r>
      <w:proofErr w:type="gramEnd"/>
      <w:r w:rsidR="00DA3517">
        <w:rPr>
          <w:highlight w:val="yellow"/>
        </w:rPr>
        <w:t>2,</w:t>
      </w:r>
      <w:proofErr w:type="gramStart"/>
      <w:r w:rsidR="00DA3517">
        <w:rPr>
          <w:highlight w:val="yellow"/>
        </w:rPr>
        <w:t>9)=</w:t>
      </w:r>
      <w:proofErr w:type="gramEnd"/>
      <w:r w:rsidR="00DA3517">
        <w:rPr>
          <w:highlight w:val="yellow"/>
        </w:rPr>
        <w:t>1, p &gt; 0</w:t>
      </w:r>
      <w:r w:rsidRPr="008A24A2">
        <w:rPr>
          <w:highlight w:val="yellow"/>
        </w:rPr>
        <w:t>.01</w:t>
      </w:r>
      <w:r>
        <w:t>.</w:t>
      </w:r>
    </w:p>
    <w:p w14:paraId="5F39CCA5" w14:textId="77777777" w:rsidR="00C51404" w:rsidRDefault="00C51404" w:rsidP="00911928">
      <w:pPr>
        <w:ind w:left="720"/>
      </w:pPr>
    </w:p>
    <w:p w14:paraId="0A669E30" w14:textId="77777777" w:rsidR="000B16B6" w:rsidRDefault="000B16B6" w:rsidP="00911928"/>
    <w:p w14:paraId="1DCF4200" w14:textId="0CFFC74C" w:rsidR="000B16B6" w:rsidRDefault="000B16B6" w:rsidP="00911928"/>
    <w:p w14:paraId="7E93BE42" w14:textId="77777777" w:rsidR="002021EB" w:rsidRPr="002B1A62" w:rsidRDefault="002021EB" w:rsidP="00911928">
      <w:pPr>
        <w:spacing w:line="240" w:lineRule="exact"/>
        <w:ind w:left="285"/>
      </w:pPr>
      <w:r w:rsidRPr="002B1A62">
        <w:t xml:space="preserve">Imagine you are a researcher working for the Smithsonian Museum in Washington D.C. You’ve recently launched a new exhibit about food from around the world and want to know if the exhibit is being </w:t>
      </w:r>
      <w:r w:rsidRPr="002B1A62">
        <w:lastRenderedPageBreak/>
        <w:t xml:space="preserve">enjoyed by all patrons equally. To test this, you’ve polled patrons as the entered the food exhibit to see if they’ve already eaten lunch and to record their gender. Below you will find the amount of time spent in the exhibit (in minutes), separated by gender and whether or not they have had lunch. You’re interested in knowing if these variables, or an interaction of these variables, affect the amount of time patrons spend in the exhibit. </w:t>
      </w:r>
    </w:p>
    <w:tbl>
      <w:tblPr>
        <w:tblW w:w="6681" w:type="dxa"/>
        <w:jc w:val="center"/>
        <w:tblLook w:val="04A0" w:firstRow="1" w:lastRow="0" w:firstColumn="1" w:lastColumn="0" w:noHBand="0" w:noVBand="1"/>
      </w:tblPr>
      <w:tblGrid>
        <w:gridCol w:w="1633"/>
        <w:gridCol w:w="2437"/>
        <w:gridCol w:w="2611"/>
      </w:tblGrid>
      <w:tr w:rsidR="002021EB" w:rsidRPr="00DE6D8E" w14:paraId="3275487E" w14:textId="77777777" w:rsidTr="00DA3517">
        <w:trPr>
          <w:trHeight w:val="377"/>
          <w:jc w:val="center"/>
        </w:trPr>
        <w:tc>
          <w:tcPr>
            <w:tcW w:w="1633" w:type="dxa"/>
            <w:tcBorders>
              <w:top w:val="nil"/>
              <w:left w:val="nil"/>
              <w:bottom w:val="single" w:sz="4" w:space="0" w:color="auto"/>
              <w:right w:val="nil"/>
            </w:tcBorders>
            <w:shd w:val="clear" w:color="auto" w:fill="auto"/>
            <w:noWrap/>
            <w:vAlign w:val="bottom"/>
            <w:hideMark/>
          </w:tcPr>
          <w:p w14:paraId="04F6D4D4" w14:textId="77777777" w:rsidR="002021EB" w:rsidRPr="00DE6D8E" w:rsidRDefault="002021EB" w:rsidP="00DA3517">
            <w:pPr>
              <w:rPr>
                <w:rFonts w:ascii="Calibri" w:hAnsi="Calibri"/>
                <w:color w:val="000000"/>
              </w:rPr>
            </w:pPr>
          </w:p>
        </w:tc>
        <w:tc>
          <w:tcPr>
            <w:tcW w:w="2437" w:type="dxa"/>
            <w:tcBorders>
              <w:top w:val="nil"/>
              <w:left w:val="nil"/>
              <w:bottom w:val="single" w:sz="4" w:space="0" w:color="auto"/>
              <w:right w:val="single" w:sz="4" w:space="0" w:color="auto"/>
            </w:tcBorders>
            <w:shd w:val="clear" w:color="auto" w:fill="auto"/>
            <w:noWrap/>
            <w:vAlign w:val="bottom"/>
            <w:hideMark/>
          </w:tcPr>
          <w:p w14:paraId="0C4F7D65" w14:textId="77777777" w:rsidR="002021EB" w:rsidRPr="00DE6D8E" w:rsidRDefault="002021EB" w:rsidP="00DA3517">
            <w:pPr>
              <w:jc w:val="center"/>
              <w:rPr>
                <w:rFonts w:ascii="Calibri" w:hAnsi="Calibri"/>
                <w:color w:val="000000"/>
              </w:rPr>
            </w:pPr>
            <w:r w:rsidRPr="00DE6D8E">
              <w:rPr>
                <w:rFonts w:ascii="Calibri" w:hAnsi="Calibri"/>
                <w:color w:val="000000"/>
              </w:rPr>
              <w:t>Male</w:t>
            </w:r>
          </w:p>
        </w:tc>
        <w:tc>
          <w:tcPr>
            <w:tcW w:w="2611" w:type="dxa"/>
            <w:tcBorders>
              <w:top w:val="nil"/>
              <w:left w:val="single" w:sz="4" w:space="0" w:color="auto"/>
              <w:bottom w:val="single" w:sz="4" w:space="0" w:color="auto"/>
              <w:right w:val="nil"/>
            </w:tcBorders>
            <w:shd w:val="clear" w:color="auto" w:fill="auto"/>
            <w:noWrap/>
            <w:vAlign w:val="bottom"/>
            <w:hideMark/>
          </w:tcPr>
          <w:p w14:paraId="608A3DE4" w14:textId="77777777" w:rsidR="002021EB" w:rsidRPr="00DE6D8E" w:rsidRDefault="002021EB" w:rsidP="00DA3517">
            <w:pPr>
              <w:jc w:val="center"/>
              <w:rPr>
                <w:rFonts w:ascii="Calibri" w:hAnsi="Calibri"/>
                <w:color w:val="000000"/>
              </w:rPr>
            </w:pPr>
            <w:r w:rsidRPr="00DE6D8E">
              <w:rPr>
                <w:rFonts w:ascii="Calibri" w:hAnsi="Calibri"/>
                <w:color w:val="000000"/>
              </w:rPr>
              <w:t>Female</w:t>
            </w:r>
          </w:p>
        </w:tc>
      </w:tr>
      <w:tr w:rsidR="002021EB" w:rsidRPr="00DE6D8E" w14:paraId="4F2B9267" w14:textId="77777777" w:rsidTr="00DA3517">
        <w:trPr>
          <w:trHeight w:val="377"/>
          <w:jc w:val="center"/>
        </w:trPr>
        <w:tc>
          <w:tcPr>
            <w:tcW w:w="1633" w:type="dxa"/>
            <w:vMerge w:val="restart"/>
            <w:tcBorders>
              <w:top w:val="single" w:sz="4" w:space="0" w:color="auto"/>
              <w:left w:val="nil"/>
              <w:bottom w:val="nil"/>
              <w:right w:val="single" w:sz="4" w:space="0" w:color="auto"/>
            </w:tcBorders>
            <w:shd w:val="clear" w:color="auto" w:fill="auto"/>
            <w:noWrap/>
            <w:vAlign w:val="center"/>
            <w:hideMark/>
          </w:tcPr>
          <w:p w14:paraId="586ADC7E" w14:textId="77777777" w:rsidR="002021EB" w:rsidRPr="00DE6D8E" w:rsidRDefault="002021EB" w:rsidP="00DA3517">
            <w:pPr>
              <w:jc w:val="center"/>
              <w:rPr>
                <w:rFonts w:ascii="Calibri" w:hAnsi="Calibri"/>
                <w:color w:val="000000"/>
              </w:rPr>
            </w:pPr>
            <w:r w:rsidRPr="00DE6D8E">
              <w:rPr>
                <w:rFonts w:ascii="Calibri" w:hAnsi="Calibri"/>
                <w:color w:val="000000"/>
              </w:rPr>
              <w:t>Lunch</w:t>
            </w:r>
          </w:p>
        </w:tc>
        <w:tc>
          <w:tcPr>
            <w:tcW w:w="2437" w:type="dxa"/>
            <w:tcBorders>
              <w:top w:val="nil"/>
              <w:left w:val="single" w:sz="4" w:space="0" w:color="auto"/>
              <w:bottom w:val="nil"/>
              <w:right w:val="single" w:sz="4" w:space="0" w:color="auto"/>
            </w:tcBorders>
            <w:shd w:val="clear" w:color="auto" w:fill="auto"/>
            <w:noWrap/>
            <w:vAlign w:val="center"/>
            <w:hideMark/>
          </w:tcPr>
          <w:p w14:paraId="1699BBFF" w14:textId="77777777" w:rsidR="002021EB" w:rsidRPr="00DE6D8E" w:rsidRDefault="002021EB" w:rsidP="00DA3517">
            <w:pPr>
              <w:jc w:val="center"/>
              <w:rPr>
                <w:rFonts w:ascii="Calibri" w:hAnsi="Calibri"/>
                <w:color w:val="000000"/>
              </w:rPr>
            </w:pPr>
            <w:r w:rsidRPr="00DE6D8E">
              <w:rPr>
                <w:rFonts w:ascii="Calibri" w:hAnsi="Calibri"/>
                <w:color w:val="000000"/>
              </w:rPr>
              <w:t>14</w:t>
            </w:r>
          </w:p>
        </w:tc>
        <w:tc>
          <w:tcPr>
            <w:tcW w:w="2611" w:type="dxa"/>
            <w:tcBorders>
              <w:top w:val="nil"/>
              <w:left w:val="single" w:sz="4" w:space="0" w:color="auto"/>
              <w:bottom w:val="nil"/>
              <w:right w:val="nil"/>
            </w:tcBorders>
            <w:shd w:val="clear" w:color="auto" w:fill="auto"/>
            <w:noWrap/>
            <w:vAlign w:val="center"/>
            <w:hideMark/>
          </w:tcPr>
          <w:p w14:paraId="22CDE088" w14:textId="77777777" w:rsidR="002021EB" w:rsidRPr="00DE6D8E" w:rsidRDefault="002021EB" w:rsidP="00DA3517">
            <w:pPr>
              <w:jc w:val="center"/>
              <w:rPr>
                <w:rFonts w:ascii="Calibri" w:hAnsi="Calibri"/>
                <w:color w:val="000000"/>
              </w:rPr>
            </w:pPr>
            <w:r w:rsidRPr="00DE6D8E">
              <w:rPr>
                <w:rFonts w:ascii="Calibri" w:hAnsi="Calibri"/>
                <w:color w:val="000000"/>
              </w:rPr>
              <w:t>16</w:t>
            </w:r>
          </w:p>
        </w:tc>
      </w:tr>
      <w:tr w:rsidR="002021EB" w:rsidRPr="00DE6D8E" w14:paraId="2FA120BE" w14:textId="77777777" w:rsidTr="00DA3517">
        <w:trPr>
          <w:trHeight w:val="240"/>
          <w:jc w:val="center"/>
        </w:trPr>
        <w:tc>
          <w:tcPr>
            <w:tcW w:w="1633" w:type="dxa"/>
            <w:vMerge/>
            <w:tcBorders>
              <w:top w:val="nil"/>
              <w:left w:val="nil"/>
              <w:bottom w:val="nil"/>
              <w:right w:val="single" w:sz="4" w:space="0" w:color="auto"/>
            </w:tcBorders>
            <w:vAlign w:val="center"/>
            <w:hideMark/>
          </w:tcPr>
          <w:p w14:paraId="559C60D1" w14:textId="77777777" w:rsidR="002021EB" w:rsidRPr="00DE6D8E" w:rsidRDefault="002021EB" w:rsidP="00DA3517">
            <w:pPr>
              <w:rPr>
                <w:rFonts w:ascii="Calibri" w:hAnsi="Calibri"/>
                <w:color w:val="000000"/>
              </w:rPr>
            </w:pPr>
          </w:p>
        </w:tc>
        <w:tc>
          <w:tcPr>
            <w:tcW w:w="2437" w:type="dxa"/>
            <w:tcBorders>
              <w:top w:val="nil"/>
              <w:left w:val="single" w:sz="4" w:space="0" w:color="auto"/>
              <w:bottom w:val="nil"/>
              <w:right w:val="single" w:sz="4" w:space="0" w:color="auto"/>
            </w:tcBorders>
            <w:shd w:val="clear" w:color="auto" w:fill="auto"/>
            <w:noWrap/>
            <w:vAlign w:val="center"/>
            <w:hideMark/>
          </w:tcPr>
          <w:p w14:paraId="6B3B253D" w14:textId="77777777" w:rsidR="002021EB" w:rsidRPr="00DE6D8E" w:rsidRDefault="002021EB" w:rsidP="00DA3517">
            <w:pPr>
              <w:jc w:val="center"/>
              <w:rPr>
                <w:rFonts w:ascii="Calibri" w:hAnsi="Calibri"/>
                <w:color w:val="000000"/>
              </w:rPr>
            </w:pPr>
            <w:r w:rsidRPr="00DE6D8E">
              <w:rPr>
                <w:rFonts w:ascii="Calibri" w:hAnsi="Calibri"/>
                <w:color w:val="000000"/>
              </w:rPr>
              <w:t>14</w:t>
            </w:r>
          </w:p>
        </w:tc>
        <w:tc>
          <w:tcPr>
            <w:tcW w:w="2611" w:type="dxa"/>
            <w:tcBorders>
              <w:top w:val="nil"/>
              <w:left w:val="single" w:sz="4" w:space="0" w:color="auto"/>
              <w:bottom w:val="nil"/>
              <w:right w:val="nil"/>
            </w:tcBorders>
            <w:shd w:val="clear" w:color="auto" w:fill="auto"/>
            <w:noWrap/>
            <w:vAlign w:val="center"/>
            <w:hideMark/>
          </w:tcPr>
          <w:p w14:paraId="571083E7" w14:textId="77777777" w:rsidR="002021EB" w:rsidRPr="00DE6D8E" w:rsidRDefault="002021EB" w:rsidP="00DA3517">
            <w:pPr>
              <w:jc w:val="center"/>
              <w:rPr>
                <w:rFonts w:ascii="Calibri" w:hAnsi="Calibri"/>
                <w:color w:val="000000"/>
              </w:rPr>
            </w:pPr>
            <w:r w:rsidRPr="00DE6D8E">
              <w:rPr>
                <w:rFonts w:ascii="Calibri" w:hAnsi="Calibri"/>
                <w:color w:val="000000"/>
              </w:rPr>
              <w:t>17</w:t>
            </w:r>
          </w:p>
        </w:tc>
      </w:tr>
      <w:tr w:rsidR="002021EB" w:rsidRPr="00DE6D8E" w14:paraId="6FCB51A3" w14:textId="77777777" w:rsidTr="00DA3517">
        <w:trPr>
          <w:trHeight w:val="377"/>
          <w:jc w:val="center"/>
        </w:trPr>
        <w:tc>
          <w:tcPr>
            <w:tcW w:w="1633" w:type="dxa"/>
            <w:vMerge/>
            <w:tcBorders>
              <w:top w:val="nil"/>
              <w:left w:val="nil"/>
              <w:bottom w:val="nil"/>
              <w:right w:val="single" w:sz="4" w:space="0" w:color="auto"/>
            </w:tcBorders>
            <w:vAlign w:val="center"/>
            <w:hideMark/>
          </w:tcPr>
          <w:p w14:paraId="5371DB1C" w14:textId="77777777" w:rsidR="002021EB" w:rsidRPr="00DE6D8E" w:rsidRDefault="002021EB" w:rsidP="00DA3517">
            <w:pPr>
              <w:rPr>
                <w:rFonts w:ascii="Calibri" w:hAnsi="Calibri"/>
                <w:color w:val="000000"/>
              </w:rPr>
            </w:pPr>
          </w:p>
        </w:tc>
        <w:tc>
          <w:tcPr>
            <w:tcW w:w="2437" w:type="dxa"/>
            <w:tcBorders>
              <w:top w:val="nil"/>
              <w:left w:val="single" w:sz="4" w:space="0" w:color="auto"/>
              <w:bottom w:val="nil"/>
              <w:right w:val="single" w:sz="4" w:space="0" w:color="auto"/>
            </w:tcBorders>
            <w:shd w:val="clear" w:color="auto" w:fill="auto"/>
            <w:noWrap/>
            <w:vAlign w:val="center"/>
            <w:hideMark/>
          </w:tcPr>
          <w:p w14:paraId="51EFA2F4" w14:textId="77777777" w:rsidR="002021EB" w:rsidRPr="00DE6D8E" w:rsidRDefault="002021EB" w:rsidP="00DA3517">
            <w:pPr>
              <w:jc w:val="center"/>
              <w:rPr>
                <w:rFonts w:ascii="Calibri" w:hAnsi="Calibri"/>
                <w:color w:val="000000"/>
              </w:rPr>
            </w:pPr>
            <w:r w:rsidRPr="00DE6D8E">
              <w:rPr>
                <w:rFonts w:ascii="Calibri" w:hAnsi="Calibri"/>
                <w:color w:val="000000"/>
              </w:rPr>
              <w:t>18</w:t>
            </w:r>
          </w:p>
        </w:tc>
        <w:tc>
          <w:tcPr>
            <w:tcW w:w="2611" w:type="dxa"/>
            <w:tcBorders>
              <w:top w:val="nil"/>
              <w:left w:val="single" w:sz="4" w:space="0" w:color="auto"/>
              <w:bottom w:val="nil"/>
              <w:right w:val="nil"/>
            </w:tcBorders>
            <w:shd w:val="clear" w:color="auto" w:fill="auto"/>
            <w:noWrap/>
            <w:vAlign w:val="center"/>
            <w:hideMark/>
          </w:tcPr>
          <w:p w14:paraId="714B460D" w14:textId="77777777" w:rsidR="002021EB" w:rsidRPr="00DE6D8E" w:rsidRDefault="002021EB" w:rsidP="00DA3517">
            <w:pPr>
              <w:jc w:val="center"/>
              <w:rPr>
                <w:rFonts w:ascii="Calibri" w:hAnsi="Calibri"/>
                <w:color w:val="000000"/>
              </w:rPr>
            </w:pPr>
            <w:r w:rsidRPr="00DE6D8E">
              <w:rPr>
                <w:rFonts w:ascii="Calibri" w:hAnsi="Calibri"/>
                <w:color w:val="000000"/>
              </w:rPr>
              <w:t>15</w:t>
            </w:r>
          </w:p>
        </w:tc>
      </w:tr>
      <w:tr w:rsidR="002021EB" w:rsidRPr="00DE6D8E" w14:paraId="2EE4E601" w14:textId="77777777" w:rsidTr="00DA3517">
        <w:trPr>
          <w:trHeight w:val="377"/>
          <w:jc w:val="center"/>
        </w:trPr>
        <w:tc>
          <w:tcPr>
            <w:tcW w:w="1633" w:type="dxa"/>
            <w:vMerge/>
            <w:tcBorders>
              <w:top w:val="nil"/>
              <w:left w:val="nil"/>
              <w:bottom w:val="nil"/>
              <w:right w:val="single" w:sz="4" w:space="0" w:color="auto"/>
            </w:tcBorders>
            <w:vAlign w:val="center"/>
            <w:hideMark/>
          </w:tcPr>
          <w:p w14:paraId="6607D03A" w14:textId="77777777" w:rsidR="002021EB" w:rsidRPr="00DE6D8E" w:rsidRDefault="002021EB" w:rsidP="00DA3517">
            <w:pPr>
              <w:rPr>
                <w:rFonts w:ascii="Calibri" w:hAnsi="Calibri"/>
                <w:color w:val="000000"/>
              </w:rPr>
            </w:pPr>
          </w:p>
        </w:tc>
        <w:tc>
          <w:tcPr>
            <w:tcW w:w="2437" w:type="dxa"/>
            <w:tcBorders>
              <w:top w:val="nil"/>
              <w:left w:val="single" w:sz="4" w:space="0" w:color="auto"/>
              <w:bottom w:val="nil"/>
              <w:right w:val="single" w:sz="4" w:space="0" w:color="auto"/>
            </w:tcBorders>
            <w:shd w:val="clear" w:color="auto" w:fill="auto"/>
            <w:noWrap/>
            <w:vAlign w:val="center"/>
            <w:hideMark/>
          </w:tcPr>
          <w:p w14:paraId="54CC1E35" w14:textId="77777777" w:rsidR="002021EB" w:rsidRPr="00DE6D8E" w:rsidRDefault="002021EB" w:rsidP="00DA3517">
            <w:pPr>
              <w:jc w:val="center"/>
              <w:rPr>
                <w:rFonts w:ascii="Calibri" w:hAnsi="Calibri"/>
                <w:color w:val="000000"/>
              </w:rPr>
            </w:pPr>
            <w:r w:rsidRPr="00DE6D8E">
              <w:rPr>
                <w:rFonts w:ascii="Calibri" w:hAnsi="Calibri"/>
                <w:color w:val="000000"/>
              </w:rPr>
              <w:t>17</w:t>
            </w:r>
          </w:p>
        </w:tc>
        <w:tc>
          <w:tcPr>
            <w:tcW w:w="2611" w:type="dxa"/>
            <w:tcBorders>
              <w:top w:val="nil"/>
              <w:left w:val="single" w:sz="4" w:space="0" w:color="auto"/>
              <w:bottom w:val="nil"/>
              <w:right w:val="nil"/>
            </w:tcBorders>
            <w:shd w:val="clear" w:color="auto" w:fill="auto"/>
            <w:noWrap/>
            <w:vAlign w:val="center"/>
            <w:hideMark/>
          </w:tcPr>
          <w:p w14:paraId="35AFA8A1" w14:textId="77777777" w:rsidR="002021EB" w:rsidRPr="00DE6D8E" w:rsidRDefault="002021EB" w:rsidP="00DA3517">
            <w:pPr>
              <w:jc w:val="center"/>
              <w:rPr>
                <w:rFonts w:ascii="Calibri" w:hAnsi="Calibri"/>
                <w:color w:val="000000"/>
              </w:rPr>
            </w:pPr>
            <w:r w:rsidRPr="00DE6D8E">
              <w:rPr>
                <w:rFonts w:ascii="Calibri" w:hAnsi="Calibri"/>
                <w:color w:val="000000"/>
              </w:rPr>
              <w:t>15</w:t>
            </w:r>
          </w:p>
        </w:tc>
      </w:tr>
      <w:tr w:rsidR="002021EB" w:rsidRPr="00DE6D8E" w14:paraId="183CFFCC" w14:textId="77777777" w:rsidTr="00DA3517">
        <w:trPr>
          <w:trHeight w:val="377"/>
          <w:jc w:val="center"/>
        </w:trPr>
        <w:tc>
          <w:tcPr>
            <w:tcW w:w="1633" w:type="dxa"/>
            <w:vMerge/>
            <w:tcBorders>
              <w:top w:val="nil"/>
              <w:left w:val="nil"/>
              <w:bottom w:val="single" w:sz="4" w:space="0" w:color="auto"/>
              <w:right w:val="single" w:sz="4" w:space="0" w:color="auto"/>
            </w:tcBorders>
            <w:vAlign w:val="center"/>
            <w:hideMark/>
          </w:tcPr>
          <w:p w14:paraId="1E589313" w14:textId="77777777" w:rsidR="002021EB" w:rsidRPr="00DE6D8E" w:rsidRDefault="002021EB" w:rsidP="00DA3517">
            <w:pPr>
              <w:rPr>
                <w:rFonts w:ascii="Calibri" w:hAnsi="Calibri"/>
                <w:color w:val="000000"/>
              </w:rPr>
            </w:pPr>
          </w:p>
        </w:tc>
        <w:tc>
          <w:tcPr>
            <w:tcW w:w="2437" w:type="dxa"/>
            <w:tcBorders>
              <w:top w:val="nil"/>
              <w:left w:val="single" w:sz="4" w:space="0" w:color="auto"/>
              <w:bottom w:val="single" w:sz="4" w:space="0" w:color="auto"/>
              <w:right w:val="single" w:sz="4" w:space="0" w:color="auto"/>
            </w:tcBorders>
            <w:shd w:val="clear" w:color="auto" w:fill="auto"/>
            <w:noWrap/>
            <w:vAlign w:val="center"/>
            <w:hideMark/>
          </w:tcPr>
          <w:p w14:paraId="470F0A28" w14:textId="77777777" w:rsidR="002021EB" w:rsidRPr="00DE6D8E" w:rsidRDefault="002021EB" w:rsidP="00DA3517">
            <w:pPr>
              <w:jc w:val="center"/>
              <w:rPr>
                <w:rFonts w:ascii="Calibri" w:hAnsi="Calibri"/>
                <w:color w:val="000000"/>
              </w:rPr>
            </w:pPr>
            <w:r w:rsidRPr="00DE6D8E">
              <w:rPr>
                <w:rFonts w:ascii="Calibri" w:hAnsi="Calibri"/>
                <w:color w:val="000000"/>
              </w:rPr>
              <w:t>19</w:t>
            </w:r>
          </w:p>
        </w:tc>
        <w:tc>
          <w:tcPr>
            <w:tcW w:w="2611" w:type="dxa"/>
            <w:tcBorders>
              <w:top w:val="nil"/>
              <w:left w:val="single" w:sz="4" w:space="0" w:color="auto"/>
              <w:bottom w:val="single" w:sz="4" w:space="0" w:color="auto"/>
              <w:right w:val="nil"/>
            </w:tcBorders>
            <w:shd w:val="clear" w:color="auto" w:fill="auto"/>
            <w:noWrap/>
            <w:vAlign w:val="center"/>
            <w:hideMark/>
          </w:tcPr>
          <w:p w14:paraId="27057A99" w14:textId="77777777" w:rsidR="002021EB" w:rsidRPr="00DE6D8E" w:rsidRDefault="002021EB" w:rsidP="00DA3517">
            <w:pPr>
              <w:jc w:val="center"/>
              <w:rPr>
                <w:rFonts w:ascii="Calibri" w:hAnsi="Calibri"/>
                <w:color w:val="000000"/>
              </w:rPr>
            </w:pPr>
            <w:r w:rsidRPr="00DE6D8E">
              <w:rPr>
                <w:rFonts w:ascii="Calibri" w:hAnsi="Calibri"/>
                <w:color w:val="000000"/>
              </w:rPr>
              <w:t>14</w:t>
            </w:r>
          </w:p>
        </w:tc>
      </w:tr>
      <w:tr w:rsidR="002021EB" w:rsidRPr="00DE6D8E" w14:paraId="3B14C811" w14:textId="77777777" w:rsidTr="00DA3517">
        <w:trPr>
          <w:trHeight w:val="377"/>
          <w:jc w:val="center"/>
        </w:trPr>
        <w:tc>
          <w:tcPr>
            <w:tcW w:w="6681" w:type="dxa"/>
            <w:gridSpan w:val="3"/>
            <w:tcBorders>
              <w:top w:val="single" w:sz="4" w:space="0" w:color="auto"/>
              <w:left w:val="nil"/>
              <w:bottom w:val="single" w:sz="4" w:space="0" w:color="auto"/>
            </w:tcBorders>
            <w:shd w:val="clear" w:color="auto" w:fill="auto"/>
            <w:noWrap/>
            <w:vAlign w:val="center"/>
            <w:hideMark/>
          </w:tcPr>
          <w:p w14:paraId="772E0222" w14:textId="77777777" w:rsidR="002021EB" w:rsidRPr="00DE6D8E" w:rsidRDefault="002021EB" w:rsidP="00DA3517">
            <w:pPr>
              <w:jc w:val="center"/>
              <w:rPr>
                <w:rFonts w:ascii="Calibri" w:hAnsi="Calibri"/>
                <w:color w:val="000000"/>
              </w:rPr>
            </w:pPr>
          </w:p>
        </w:tc>
      </w:tr>
      <w:tr w:rsidR="002021EB" w:rsidRPr="00DE6D8E" w14:paraId="0921DF2D" w14:textId="77777777" w:rsidTr="00DA3517">
        <w:trPr>
          <w:trHeight w:val="377"/>
          <w:jc w:val="center"/>
        </w:trPr>
        <w:tc>
          <w:tcPr>
            <w:tcW w:w="1633" w:type="dxa"/>
            <w:vMerge w:val="restart"/>
            <w:tcBorders>
              <w:top w:val="single" w:sz="4" w:space="0" w:color="auto"/>
              <w:left w:val="nil"/>
              <w:bottom w:val="nil"/>
              <w:right w:val="single" w:sz="4" w:space="0" w:color="auto"/>
            </w:tcBorders>
            <w:shd w:val="clear" w:color="auto" w:fill="auto"/>
            <w:noWrap/>
            <w:vAlign w:val="center"/>
            <w:hideMark/>
          </w:tcPr>
          <w:p w14:paraId="274BF571" w14:textId="77777777" w:rsidR="002021EB" w:rsidRPr="00DE6D8E" w:rsidRDefault="002021EB" w:rsidP="00DA3517">
            <w:pPr>
              <w:jc w:val="center"/>
              <w:rPr>
                <w:rFonts w:ascii="Calibri" w:hAnsi="Calibri"/>
                <w:color w:val="000000"/>
              </w:rPr>
            </w:pPr>
            <w:r w:rsidRPr="00DE6D8E">
              <w:rPr>
                <w:rFonts w:ascii="Calibri" w:hAnsi="Calibri"/>
                <w:color w:val="000000"/>
              </w:rPr>
              <w:t>No Lunch</w:t>
            </w:r>
          </w:p>
        </w:tc>
        <w:tc>
          <w:tcPr>
            <w:tcW w:w="2437" w:type="dxa"/>
            <w:tcBorders>
              <w:top w:val="single" w:sz="4" w:space="0" w:color="auto"/>
              <w:left w:val="single" w:sz="4" w:space="0" w:color="auto"/>
              <w:bottom w:val="nil"/>
              <w:right w:val="single" w:sz="4" w:space="0" w:color="auto"/>
            </w:tcBorders>
            <w:shd w:val="clear" w:color="auto" w:fill="auto"/>
            <w:noWrap/>
            <w:vAlign w:val="center"/>
            <w:hideMark/>
          </w:tcPr>
          <w:p w14:paraId="2813AB8C" w14:textId="77777777" w:rsidR="002021EB" w:rsidRPr="00DE6D8E" w:rsidRDefault="002021EB" w:rsidP="00DA3517">
            <w:pPr>
              <w:jc w:val="center"/>
              <w:rPr>
                <w:rFonts w:ascii="Calibri" w:hAnsi="Calibri"/>
                <w:color w:val="000000"/>
              </w:rPr>
            </w:pPr>
            <w:r w:rsidRPr="00DE6D8E">
              <w:rPr>
                <w:rFonts w:ascii="Calibri" w:hAnsi="Calibri"/>
                <w:color w:val="000000"/>
              </w:rPr>
              <w:t>15</w:t>
            </w:r>
          </w:p>
        </w:tc>
        <w:tc>
          <w:tcPr>
            <w:tcW w:w="2611" w:type="dxa"/>
            <w:tcBorders>
              <w:top w:val="single" w:sz="4" w:space="0" w:color="auto"/>
              <w:left w:val="single" w:sz="4" w:space="0" w:color="auto"/>
              <w:bottom w:val="nil"/>
              <w:right w:val="nil"/>
            </w:tcBorders>
            <w:shd w:val="clear" w:color="auto" w:fill="auto"/>
            <w:noWrap/>
            <w:vAlign w:val="center"/>
            <w:hideMark/>
          </w:tcPr>
          <w:p w14:paraId="15A8D5E1" w14:textId="77777777" w:rsidR="002021EB" w:rsidRPr="00DE6D8E" w:rsidRDefault="002021EB" w:rsidP="00DA3517">
            <w:pPr>
              <w:jc w:val="center"/>
              <w:rPr>
                <w:rFonts w:ascii="Calibri" w:hAnsi="Calibri"/>
                <w:color w:val="000000"/>
              </w:rPr>
            </w:pPr>
            <w:r w:rsidRPr="00DE6D8E">
              <w:rPr>
                <w:rFonts w:ascii="Calibri" w:hAnsi="Calibri"/>
                <w:color w:val="000000"/>
              </w:rPr>
              <w:t>20</w:t>
            </w:r>
          </w:p>
        </w:tc>
      </w:tr>
      <w:tr w:rsidR="002021EB" w:rsidRPr="00DE6D8E" w14:paraId="0570C0B4" w14:textId="77777777" w:rsidTr="00DA3517">
        <w:trPr>
          <w:trHeight w:val="377"/>
          <w:jc w:val="center"/>
        </w:trPr>
        <w:tc>
          <w:tcPr>
            <w:tcW w:w="1633" w:type="dxa"/>
            <w:vMerge/>
            <w:tcBorders>
              <w:top w:val="nil"/>
              <w:left w:val="nil"/>
              <w:bottom w:val="nil"/>
              <w:right w:val="single" w:sz="4" w:space="0" w:color="auto"/>
            </w:tcBorders>
            <w:vAlign w:val="center"/>
            <w:hideMark/>
          </w:tcPr>
          <w:p w14:paraId="737B6AEE" w14:textId="77777777" w:rsidR="002021EB" w:rsidRPr="00DE6D8E" w:rsidRDefault="002021EB" w:rsidP="00DA3517">
            <w:pPr>
              <w:rPr>
                <w:rFonts w:ascii="Calibri" w:hAnsi="Calibri"/>
                <w:color w:val="000000"/>
              </w:rPr>
            </w:pPr>
          </w:p>
        </w:tc>
        <w:tc>
          <w:tcPr>
            <w:tcW w:w="2437" w:type="dxa"/>
            <w:tcBorders>
              <w:top w:val="nil"/>
              <w:left w:val="single" w:sz="4" w:space="0" w:color="auto"/>
              <w:bottom w:val="nil"/>
              <w:right w:val="single" w:sz="4" w:space="0" w:color="auto"/>
            </w:tcBorders>
            <w:shd w:val="clear" w:color="auto" w:fill="auto"/>
            <w:noWrap/>
            <w:vAlign w:val="center"/>
            <w:hideMark/>
          </w:tcPr>
          <w:p w14:paraId="60C22565" w14:textId="77777777" w:rsidR="002021EB" w:rsidRPr="00DE6D8E" w:rsidRDefault="002021EB" w:rsidP="00DA3517">
            <w:pPr>
              <w:jc w:val="center"/>
              <w:rPr>
                <w:rFonts w:ascii="Calibri" w:hAnsi="Calibri"/>
                <w:color w:val="000000"/>
              </w:rPr>
            </w:pPr>
            <w:r w:rsidRPr="00DE6D8E">
              <w:rPr>
                <w:rFonts w:ascii="Calibri" w:hAnsi="Calibri"/>
                <w:color w:val="000000"/>
              </w:rPr>
              <w:t>18</w:t>
            </w:r>
          </w:p>
        </w:tc>
        <w:tc>
          <w:tcPr>
            <w:tcW w:w="2611" w:type="dxa"/>
            <w:tcBorders>
              <w:top w:val="nil"/>
              <w:left w:val="single" w:sz="4" w:space="0" w:color="auto"/>
              <w:bottom w:val="nil"/>
              <w:right w:val="nil"/>
            </w:tcBorders>
            <w:shd w:val="clear" w:color="auto" w:fill="auto"/>
            <w:noWrap/>
            <w:vAlign w:val="center"/>
            <w:hideMark/>
          </w:tcPr>
          <w:p w14:paraId="13217421" w14:textId="77777777" w:rsidR="002021EB" w:rsidRPr="00DE6D8E" w:rsidRDefault="002021EB" w:rsidP="00DA3517">
            <w:pPr>
              <w:jc w:val="center"/>
              <w:rPr>
                <w:rFonts w:ascii="Calibri" w:hAnsi="Calibri"/>
                <w:color w:val="000000"/>
              </w:rPr>
            </w:pPr>
            <w:r w:rsidRPr="00DE6D8E">
              <w:rPr>
                <w:rFonts w:ascii="Calibri" w:hAnsi="Calibri"/>
                <w:color w:val="000000"/>
              </w:rPr>
              <w:t>18</w:t>
            </w:r>
          </w:p>
        </w:tc>
      </w:tr>
      <w:tr w:rsidR="002021EB" w:rsidRPr="00DE6D8E" w14:paraId="7D553BAD" w14:textId="77777777" w:rsidTr="00DA3517">
        <w:trPr>
          <w:trHeight w:val="377"/>
          <w:jc w:val="center"/>
        </w:trPr>
        <w:tc>
          <w:tcPr>
            <w:tcW w:w="1633" w:type="dxa"/>
            <w:vMerge/>
            <w:tcBorders>
              <w:top w:val="nil"/>
              <w:left w:val="nil"/>
              <w:bottom w:val="nil"/>
              <w:right w:val="single" w:sz="4" w:space="0" w:color="auto"/>
            </w:tcBorders>
            <w:vAlign w:val="center"/>
            <w:hideMark/>
          </w:tcPr>
          <w:p w14:paraId="519D5B08" w14:textId="77777777" w:rsidR="002021EB" w:rsidRPr="00DE6D8E" w:rsidRDefault="002021EB" w:rsidP="00DA3517">
            <w:pPr>
              <w:rPr>
                <w:rFonts w:ascii="Calibri" w:hAnsi="Calibri"/>
                <w:color w:val="000000"/>
              </w:rPr>
            </w:pPr>
          </w:p>
        </w:tc>
        <w:tc>
          <w:tcPr>
            <w:tcW w:w="2437" w:type="dxa"/>
            <w:tcBorders>
              <w:top w:val="nil"/>
              <w:left w:val="single" w:sz="4" w:space="0" w:color="auto"/>
              <w:bottom w:val="nil"/>
              <w:right w:val="single" w:sz="4" w:space="0" w:color="auto"/>
            </w:tcBorders>
            <w:shd w:val="clear" w:color="auto" w:fill="auto"/>
            <w:noWrap/>
            <w:vAlign w:val="center"/>
            <w:hideMark/>
          </w:tcPr>
          <w:p w14:paraId="1CBA311A" w14:textId="77777777" w:rsidR="002021EB" w:rsidRPr="00DE6D8E" w:rsidRDefault="002021EB" w:rsidP="00DA3517">
            <w:pPr>
              <w:jc w:val="center"/>
              <w:rPr>
                <w:rFonts w:ascii="Calibri" w:hAnsi="Calibri"/>
                <w:color w:val="000000"/>
              </w:rPr>
            </w:pPr>
            <w:r w:rsidRPr="00DE6D8E">
              <w:rPr>
                <w:rFonts w:ascii="Calibri" w:hAnsi="Calibri"/>
                <w:color w:val="000000"/>
              </w:rPr>
              <w:t>20</w:t>
            </w:r>
          </w:p>
        </w:tc>
        <w:tc>
          <w:tcPr>
            <w:tcW w:w="2611" w:type="dxa"/>
            <w:tcBorders>
              <w:top w:val="nil"/>
              <w:left w:val="single" w:sz="4" w:space="0" w:color="auto"/>
              <w:bottom w:val="nil"/>
              <w:right w:val="nil"/>
            </w:tcBorders>
            <w:shd w:val="clear" w:color="auto" w:fill="auto"/>
            <w:noWrap/>
            <w:vAlign w:val="center"/>
            <w:hideMark/>
          </w:tcPr>
          <w:p w14:paraId="2DFA7B34" w14:textId="77777777" w:rsidR="002021EB" w:rsidRPr="00DE6D8E" w:rsidRDefault="002021EB" w:rsidP="00DA3517">
            <w:pPr>
              <w:jc w:val="center"/>
              <w:rPr>
                <w:rFonts w:ascii="Calibri" w:hAnsi="Calibri"/>
                <w:color w:val="000000"/>
              </w:rPr>
            </w:pPr>
            <w:r w:rsidRPr="00DE6D8E">
              <w:rPr>
                <w:rFonts w:ascii="Calibri" w:hAnsi="Calibri"/>
                <w:color w:val="000000"/>
              </w:rPr>
              <w:t>15</w:t>
            </w:r>
          </w:p>
        </w:tc>
      </w:tr>
      <w:tr w:rsidR="002021EB" w:rsidRPr="00DE6D8E" w14:paraId="432643CF" w14:textId="77777777" w:rsidTr="00DA3517">
        <w:trPr>
          <w:trHeight w:val="377"/>
          <w:jc w:val="center"/>
        </w:trPr>
        <w:tc>
          <w:tcPr>
            <w:tcW w:w="1633" w:type="dxa"/>
            <w:vMerge/>
            <w:tcBorders>
              <w:top w:val="nil"/>
              <w:left w:val="nil"/>
              <w:bottom w:val="nil"/>
              <w:right w:val="single" w:sz="4" w:space="0" w:color="auto"/>
            </w:tcBorders>
            <w:vAlign w:val="center"/>
            <w:hideMark/>
          </w:tcPr>
          <w:p w14:paraId="49DF481E" w14:textId="77777777" w:rsidR="002021EB" w:rsidRPr="00DE6D8E" w:rsidRDefault="002021EB" w:rsidP="00DA3517">
            <w:pPr>
              <w:rPr>
                <w:rFonts w:ascii="Calibri" w:hAnsi="Calibri"/>
                <w:color w:val="000000"/>
              </w:rPr>
            </w:pPr>
          </w:p>
        </w:tc>
        <w:tc>
          <w:tcPr>
            <w:tcW w:w="2437" w:type="dxa"/>
            <w:tcBorders>
              <w:top w:val="nil"/>
              <w:left w:val="single" w:sz="4" w:space="0" w:color="auto"/>
              <w:bottom w:val="nil"/>
              <w:right w:val="single" w:sz="4" w:space="0" w:color="auto"/>
            </w:tcBorders>
            <w:shd w:val="clear" w:color="auto" w:fill="auto"/>
            <w:noWrap/>
            <w:vAlign w:val="center"/>
            <w:hideMark/>
          </w:tcPr>
          <w:p w14:paraId="15DE92DF" w14:textId="77777777" w:rsidR="002021EB" w:rsidRPr="00DE6D8E" w:rsidRDefault="002021EB" w:rsidP="00DA3517">
            <w:pPr>
              <w:jc w:val="center"/>
              <w:rPr>
                <w:rFonts w:ascii="Calibri" w:hAnsi="Calibri"/>
                <w:color w:val="000000"/>
              </w:rPr>
            </w:pPr>
            <w:r w:rsidRPr="00DE6D8E">
              <w:rPr>
                <w:rFonts w:ascii="Calibri" w:hAnsi="Calibri"/>
                <w:color w:val="000000"/>
              </w:rPr>
              <w:t>22</w:t>
            </w:r>
          </w:p>
        </w:tc>
        <w:tc>
          <w:tcPr>
            <w:tcW w:w="2611" w:type="dxa"/>
            <w:tcBorders>
              <w:top w:val="nil"/>
              <w:left w:val="single" w:sz="4" w:space="0" w:color="auto"/>
              <w:bottom w:val="nil"/>
              <w:right w:val="nil"/>
            </w:tcBorders>
            <w:shd w:val="clear" w:color="auto" w:fill="auto"/>
            <w:noWrap/>
            <w:vAlign w:val="center"/>
            <w:hideMark/>
          </w:tcPr>
          <w:p w14:paraId="16B5450A" w14:textId="77777777" w:rsidR="002021EB" w:rsidRPr="00DE6D8E" w:rsidRDefault="002021EB" w:rsidP="00DA3517">
            <w:pPr>
              <w:jc w:val="center"/>
              <w:rPr>
                <w:rFonts w:ascii="Calibri" w:hAnsi="Calibri"/>
                <w:color w:val="000000"/>
              </w:rPr>
            </w:pPr>
            <w:r w:rsidRPr="00DE6D8E">
              <w:rPr>
                <w:rFonts w:ascii="Calibri" w:hAnsi="Calibri"/>
                <w:color w:val="000000"/>
              </w:rPr>
              <w:t>15</w:t>
            </w:r>
          </w:p>
        </w:tc>
      </w:tr>
      <w:tr w:rsidR="002021EB" w:rsidRPr="00DE6D8E" w14:paraId="6EF5D014" w14:textId="77777777" w:rsidTr="00DA3517">
        <w:trPr>
          <w:trHeight w:val="377"/>
          <w:jc w:val="center"/>
        </w:trPr>
        <w:tc>
          <w:tcPr>
            <w:tcW w:w="1633" w:type="dxa"/>
            <w:vMerge/>
            <w:tcBorders>
              <w:top w:val="nil"/>
              <w:left w:val="nil"/>
              <w:bottom w:val="nil"/>
              <w:right w:val="single" w:sz="4" w:space="0" w:color="auto"/>
            </w:tcBorders>
            <w:vAlign w:val="center"/>
            <w:hideMark/>
          </w:tcPr>
          <w:p w14:paraId="2E04385D" w14:textId="77777777" w:rsidR="002021EB" w:rsidRPr="00DE6D8E" w:rsidRDefault="002021EB" w:rsidP="00DA3517">
            <w:pPr>
              <w:rPr>
                <w:rFonts w:ascii="Calibri" w:hAnsi="Calibri"/>
                <w:color w:val="000000"/>
              </w:rPr>
            </w:pPr>
          </w:p>
        </w:tc>
        <w:tc>
          <w:tcPr>
            <w:tcW w:w="2437" w:type="dxa"/>
            <w:tcBorders>
              <w:top w:val="nil"/>
              <w:left w:val="single" w:sz="4" w:space="0" w:color="auto"/>
              <w:bottom w:val="nil"/>
              <w:right w:val="single" w:sz="4" w:space="0" w:color="auto"/>
            </w:tcBorders>
            <w:shd w:val="clear" w:color="auto" w:fill="auto"/>
            <w:noWrap/>
            <w:vAlign w:val="center"/>
            <w:hideMark/>
          </w:tcPr>
          <w:p w14:paraId="72F30B4B" w14:textId="77777777" w:rsidR="002021EB" w:rsidRPr="00DE6D8E" w:rsidRDefault="002021EB" w:rsidP="00DA3517">
            <w:pPr>
              <w:jc w:val="center"/>
              <w:rPr>
                <w:rFonts w:ascii="Calibri" w:hAnsi="Calibri"/>
                <w:color w:val="000000"/>
              </w:rPr>
            </w:pPr>
            <w:r w:rsidRPr="00DE6D8E">
              <w:rPr>
                <w:rFonts w:ascii="Calibri" w:hAnsi="Calibri"/>
                <w:color w:val="000000"/>
              </w:rPr>
              <w:t>22</w:t>
            </w:r>
          </w:p>
        </w:tc>
        <w:tc>
          <w:tcPr>
            <w:tcW w:w="2611" w:type="dxa"/>
            <w:tcBorders>
              <w:top w:val="nil"/>
              <w:left w:val="single" w:sz="4" w:space="0" w:color="auto"/>
              <w:bottom w:val="nil"/>
              <w:right w:val="nil"/>
            </w:tcBorders>
            <w:shd w:val="clear" w:color="auto" w:fill="auto"/>
            <w:noWrap/>
            <w:vAlign w:val="center"/>
            <w:hideMark/>
          </w:tcPr>
          <w:p w14:paraId="71052F55" w14:textId="77777777" w:rsidR="002021EB" w:rsidRPr="00DE6D8E" w:rsidRDefault="002021EB" w:rsidP="00DA3517">
            <w:pPr>
              <w:jc w:val="center"/>
              <w:rPr>
                <w:rFonts w:ascii="Calibri" w:hAnsi="Calibri"/>
                <w:color w:val="000000"/>
              </w:rPr>
            </w:pPr>
            <w:r w:rsidRPr="00DE6D8E">
              <w:rPr>
                <w:rFonts w:ascii="Calibri" w:hAnsi="Calibri"/>
                <w:color w:val="000000"/>
              </w:rPr>
              <w:t>24</w:t>
            </w:r>
          </w:p>
        </w:tc>
      </w:tr>
    </w:tbl>
    <w:p w14:paraId="7723AF5B" w14:textId="77777777" w:rsidR="002021EB" w:rsidRDefault="002021EB" w:rsidP="00911928">
      <w:pPr>
        <w:rPr>
          <w:u w:val="single"/>
        </w:rPr>
      </w:pPr>
    </w:p>
    <w:p w14:paraId="2F0B2F85" w14:textId="77777777" w:rsidR="002021EB" w:rsidRPr="002B1A62" w:rsidRDefault="002021EB" w:rsidP="00911928">
      <w:r w:rsidRPr="002B1A62">
        <w:rPr>
          <w:u w:val="single"/>
        </w:rPr>
        <w:t xml:space="preserve">Test whether there are any significant differences </w:t>
      </w:r>
      <w:r>
        <w:rPr>
          <w:u w:val="single"/>
        </w:rPr>
        <w:t xml:space="preserve">or interactions </w:t>
      </w:r>
      <w:r w:rsidRPr="002B1A62">
        <w:rPr>
          <w:u w:val="single"/>
        </w:rPr>
        <w:t xml:space="preserve">among the </w:t>
      </w:r>
      <w:r>
        <w:rPr>
          <w:u w:val="single"/>
        </w:rPr>
        <w:t>2 factors</w:t>
      </w:r>
      <w:r w:rsidRPr="002B1A62">
        <w:rPr>
          <w:u w:val="single"/>
        </w:rPr>
        <w:t xml:space="preserve"> above.</w:t>
      </w:r>
    </w:p>
    <w:p w14:paraId="5B2AC5B9" w14:textId="77777777" w:rsidR="002021EB" w:rsidRPr="002B1A62" w:rsidRDefault="002021EB" w:rsidP="00911928">
      <w:pPr>
        <w:ind w:firstLine="720"/>
      </w:pPr>
      <w:r w:rsidRPr="002B1A62">
        <w:t>Step 1: S</w:t>
      </w:r>
      <w:r>
        <w:t xml:space="preserve">tate the hypotheses </w:t>
      </w:r>
      <w:r w:rsidRPr="002B1A62">
        <w:t xml:space="preserve"> </w:t>
      </w:r>
    </w:p>
    <w:p w14:paraId="435D1E08" w14:textId="77777777" w:rsidR="002021EB" w:rsidRPr="00F119A7" w:rsidRDefault="002021EB" w:rsidP="00911928">
      <w:pPr>
        <w:numPr>
          <w:ilvl w:val="0"/>
          <w:numId w:val="2"/>
        </w:numPr>
        <w:spacing w:line="240" w:lineRule="exact"/>
        <w:rPr>
          <w:b/>
          <w:highlight w:val="yellow"/>
        </w:rPr>
      </w:pPr>
      <w:r w:rsidRPr="00F119A7">
        <w:rPr>
          <w:b/>
          <w:highlight w:val="yellow"/>
        </w:rPr>
        <w:t>Factor A</w:t>
      </w:r>
    </w:p>
    <w:p w14:paraId="6655E089" w14:textId="77777777" w:rsidR="002021EB" w:rsidRPr="00F119A7" w:rsidRDefault="002021EB" w:rsidP="00911928">
      <w:pPr>
        <w:numPr>
          <w:ilvl w:val="1"/>
          <w:numId w:val="2"/>
        </w:numPr>
        <w:spacing w:line="240" w:lineRule="exact"/>
        <w:rPr>
          <w:b/>
          <w:highlight w:val="yellow"/>
        </w:rPr>
      </w:pPr>
      <w:r w:rsidRPr="00F119A7">
        <w:rPr>
          <w:b/>
          <w:highlight w:val="yellow"/>
        </w:rPr>
        <w:t>H</w:t>
      </w:r>
      <w:r w:rsidRPr="00F119A7">
        <w:rPr>
          <w:b/>
          <w:highlight w:val="yellow"/>
          <w:vertAlign w:val="subscript"/>
        </w:rPr>
        <w:t>0</w:t>
      </w:r>
      <w:r w:rsidRPr="00F119A7">
        <w:rPr>
          <w:b/>
          <w:highlight w:val="yellow"/>
        </w:rPr>
        <w:t>: μ</w:t>
      </w:r>
      <w:r w:rsidRPr="00F119A7">
        <w:rPr>
          <w:b/>
          <w:highlight w:val="yellow"/>
          <w:vertAlign w:val="subscript"/>
        </w:rPr>
        <w:t>A1</w:t>
      </w:r>
      <w:r w:rsidRPr="00F119A7">
        <w:rPr>
          <w:b/>
          <w:highlight w:val="yellow"/>
        </w:rPr>
        <w:t>=μ</w:t>
      </w:r>
      <w:r w:rsidRPr="00F119A7">
        <w:rPr>
          <w:b/>
          <w:highlight w:val="yellow"/>
          <w:vertAlign w:val="subscript"/>
        </w:rPr>
        <w:t>A2</w:t>
      </w:r>
    </w:p>
    <w:p w14:paraId="0793DA7D" w14:textId="77777777" w:rsidR="002021EB" w:rsidRPr="00F119A7" w:rsidRDefault="002021EB" w:rsidP="00911928">
      <w:pPr>
        <w:numPr>
          <w:ilvl w:val="1"/>
          <w:numId w:val="2"/>
        </w:numPr>
        <w:spacing w:line="240" w:lineRule="exact"/>
        <w:rPr>
          <w:b/>
          <w:highlight w:val="yellow"/>
        </w:rPr>
      </w:pPr>
      <w:r w:rsidRPr="00F119A7">
        <w:rPr>
          <w:b/>
          <w:highlight w:val="yellow"/>
        </w:rPr>
        <w:t>H</w:t>
      </w:r>
      <w:r w:rsidRPr="00F119A7">
        <w:rPr>
          <w:b/>
          <w:highlight w:val="yellow"/>
          <w:vertAlign w:val="subscript"/>
        </w:rPr>
        <w:t>1</w:t>
      </w:r>
      <w:r w:rsidRPr="00F119A7">
        <w:rPr>
          <w:b/>
          <w:highlight w:val="yellow"/>
        </w:rPr>
        <w:t>: μ</w:t>
      </w:r>
      <w:r w:rsidRPr="00F119A7">
        <w:rPr>
          <w:b/>
          <w:highlight w:val="yellow"/>
          <w:vertAlign w:val="subscript"/>
        </w:rPr>
        <w:t>A1</w:t>
      </w:r>
      <w:r w:rsidRPr="00F119A7">
        <w:rPr>
          <w:b/>
          <w:highlight w:val="yellow"/>
        </w:rPr>
        <w:t>≠μ</w:t>
      </w:r>
      <w:r w:rsidRPr="00F119A7">
        <w:rPr>
          <w:b/>
          <w:highlight w:val="yellow"/>
          <w:vertAlign w:val="subscript"/>
        </w:rPr>
        <w:t>A2</w:t>
      </w:r>
    </w:p>
    <w:p w14:paraId="4E31A468" w14:textId="77777777" w:rsidR="002021EB" w:rsidRPr="00F119A7" w:rsidRDefault="002021EB" w:rsidP="00911928">
      <w:pPr>
        <w:numPr>
          <w:ilvl w:val="0"/>
          <w:numId w:val="2"/>
        </w:numPr>
        <w:spacing w:line="240" w:lineRule="exact"/>
        <w:rPr>
          <w:b/>
          <w:highlight w:val="yellow"/>
        </w:rPr>
      </w:pPr>
      <w:r w:rsidRPr="00F119A7">
        <w:rPr>
          <w:b/>
          <w:highlight w:val="yellow"/>
        </w:rPr>
        <w:t>Factor B</w:t>
      </w:r>
    </w:p>
    <w:p w14:paraId="617D100F" w14:textId="77777777" w:rsidR="002021EB" w:rsidRPr="00F119A7" w:rsidRDefault="002021EB" w:rsidP="00911928">
      <w:pPr>
        <w:numPr>
          <w:ilvl w:val="1"/>
          <w:numId w:val="2"/>
        </w:numPr>
        <w:spacing w:line="240" w:lineRule="exact"/>
        <w:rPr>
          <w:b/>
          <w:highlight w:val="yellow"/>
        </w:rPr>
      </w:pPr>
      <w:r w:rsidRPr="00F119A7">
        <w:rPr>
          <w:b/>
          <w:highlight w:val="yellow"/>
        </w:rPr>
        <w:t>H</w:t>
      </w:r>
      <w:r w:rsidRPr="00F119A7">
        <w:rPr>
          <w:b/>
          <w:highlight w:val="yellow"/>
          <w:vertAlign w:val="subscript"/>
        </w:rPr>
        <w:t>0</w:t>
      </w:r>
      <w:r w:rsidRPr="00F119A7">
        <w:rPr>
          <w:b/>
          <w:highlight w:val="yellow"/>
        </w:rPr>
        <w:t>: μ</w:t>
      </w:r>
      <w:r w:rsidRPr="00F119A7">
        <w:rPr>
          <w:b/>
          <w:highlight w:val="yellow"/>
          <w:vertAlign w:val="subscript"/>
        </w:rPr>
        <w:t>B1</w:t>
      </w:r>
      <w:r w:rsidRPr="00F119A7">
        <w:rPr>
          <w:b/>
          <w:highlight w:val="yellow"/>
        </w:rPr>
        <w:t>=μ</w:t>
      </w:r>
      <w:r w:rsidRPr="00F119A7">
        <w:rPr>
          <w:b/>
          <w:highlight w:val="yellow"/>
          <w:vertAlign w:val="subscript"/>
        </w:rPr>
        <w:t>B2</w:t>
      </w:r>
    </w:p>
    <w:p w14:paraId="15DDE6F8" w14:textId="77777777" w:rsidR="002021EB" w:rsidRPr="00F119A7" w:rsidRDefault="002021EB" w:rsidP="00911928">
      <w:pPr>
        <w:numPr>
          <w:ilvl w:val="1"/>
          <w:numId w:val="2"/>
        </w:numPr>
        <w:spacing w:line="240" w:lineRule="exact"/>
        <w:rPr>
          <w:b/>
          <w:highlight w:val="yellow"/>
        </w:rPr>
      </w:pPr>
      <w:r w:rsidRPr="00F119A7">
        <w:rPr>
          <w:b/>
          <w:highlight w:val="yellow"/>
        </w:rPr>
        <w:t>H</w:t>
      </w:r>
      <w:r w:rsidRPr="00F119A7">
        <w:rPr>
          <w:b/>
          <w:highlight w:val="yellow"/>
          <w:vertAlign w:val="subscript"/>
        </w:rPr>
        <w:t>1</w:t>
      </w:r>
      <w:r w:rsidRPr="00F119A7">
        <w:rPr>
          <w:b/>
          <w:highlight w:val="yellow"/>
        </w:rPr>
        <w:t>: μ</w:t>
      </w:r>
      <w:r w:rsidRPr="00F119A7">
        <w:rPr>
          <w:b/>
          <w:highlight w:val="yellow"/>
          <w:vertAlign w:val="subscript"/>
        </w:rPr>
        <w:t>B1</w:t>
      </w:r>
      <w:r w:rsidRPr="00F119A7">
        <w:rPr>
          <w:b/>
          <w:highlight w:val="yellow"/>
        </w:rPr>
        <w:t>≠μ</w:t>
      </w:r>
      <w:r w:rsidRPr="00F119A7">
        <w:rPr>
          <w:b/>
          <w:highlight w:val="yellow"/>
          <w:vertAlign w:val="subscript"/>
        </w:rPr>
        <w:t>B2</w:t>
      </w:r>
    </w:p>
    <w:p w14:paraId="7CF2718F" w14:textId="77777777" w:rsidR="002021EB" w:rsidRPr="00F119A7" w:rsidRDefault="002021EB" w:rsidP="00911928">
      <w:pPr>
        <w:numPr>
          <w:ilvl w:val="0"/>
          <w:numId w:val="2"/>
        </w:numPr>
        <w:spacing w:line="240" w:lineRule="exact"/>
        <w:rPr>
          <w:b/>
          <w:highlight w:val="yellow"/>
        </w:rPr>
      </w:pPr>
      <w:r w:rsidRPr="00F119A7">
        <w:rPr>
          <w:b/>
          <w:highlight w:val="yellow"/>
        </w:rPr>
        <w:t>Interaction</w:t>
      </w:r>
    </w:p>
    <w:p w14:paraId="7BFB875D" w14:textId="77777777" w:rsidR="002021EB" w:rsidRPr="00F119A7" w:rsidRDefault="002021EB" w:rsidP="00911928">
      <w:pPr>
        <w:numPr>
          <w:ilvl w:val="1"/>
          <w:numId w:val="2"/>
        </w:numPr>
        <w:spacing w:line="240" w:lineRule="exact"/>
        <w:rPr>
          <w:b/>
          <w:highlight w:val="yellow"/>
        </w:rPr>
      </w:pPr>
      <w:r w:rsidRPr="00F119A7">
        <w:rPr>
          <w:b/>
          <w:highlight w:val="yellow"/>
        </w:rPr>
        <w:t>H</w:t>
      </w:r>
      <w:r w:rsidRPr="00F119A7">
        <w:rPr>
          <w:b/>
          <w:highlight w:val="yellow"/>
          <w:vertAlign w:val="subscript"/>
        </w:rPr>
        <w:t>0</w:t>
      </w:r>
      <w:r w:rsidRPr="00F119A7">
        <w:rPr>
          <w:b/>
          <w:highlight w:val="yellow"/>
        </w:rPr>
        <w:t>: The effect of either factor does not depend on the levels of the other factor</w:t>
      </w:r>
    </w:p>
    <w:p w14:paraId="7B84E3E8" w14:textId="77777777" w:rsidR="002021EB" w:rsidRPr="00F119A7" w:rsidRDefault="002021EB" w:rsidP="00911928">
      <w:pPr>
        <w:numPr>
          <w:ilvl w:val="1"/>
          <w:numId w:val="2"/>
        </w:numPr>
        <w:spacing w:line="240" w:lineRule="exact"/>
        <w:rPr>
          <w:b/>
          <w:highlight w:val="yellow"/>
        </w:rPr>
      </w:pPr>
      <w:r w:rsidRPr="00F119A7">
        <w:rPr>
          <w:b/>
          <w:highlight w:val="yellow"/>
        </w:rPr>
        <w:t>H</w:t>
      </w:r>
      <w:r w:rsidRPr="00F119A7">
        <w:rPr>
          <w:b/>
          <w:highlight w:val="yellow"/>
          <w:vertAlign w:val="subscript"/>
        </w:rPr>
        <w:t>1</w:t>
      </w:r>
      <w:r w:rsidRPr="00F119A7">
        <w:rPr>
          <w:b/>
          <w:highlight w:val="yellow"/>
        </w:rPr>
        <w:t>: The effect of either factor depends on the levels of the other factor</w:t>
      </w:r>
    </w:p>
    <w:p w14:paraId="12F04432" w14:textId="77777777" w:rsidR="002021EB" w:rsidRDefault="002021EB" w:rsidP="00911928">
      <w:pPr>
        <w:spacing w:line="240" w:lineRule="exact"/>
        <w:ind w:firstLine="720"/>
      </w:pPr>
    </w:p>
    <w:p w14:paraId="2674DA8D" w14:textId="77777777" w:rsidR="002021EB" w:rsidRDefault="002021EB" w:rsidP="00911928">
      <w:pPr>
        <w:spacing w:line="240" w:lineRule="exact"/>
        <w:ind w:firstLine="720"/>
      </w:pPr>
    </w:p>
    <w:p w14:paraId="1DCDB6D3" w14:textId="77777777" w:rsidR="002021EB" w:rsidRPr="002B1A62" w:rsidRDefault="002021EB" w:rsidP="00911928">
      <w:pPr>
        <w:spacing w:line="240" w:lineRule="exact"/>
        <w:ind w:firstLine="720"/>
      </w:pPr>
      <w:r w:rsidRPr="002B1A62">
        <w:t xml:space="preserve">Step 2: Find the critical value/region for an </w:t>
      </w:r>
      <w:r w:rsidRPr="002B1A62">
        <w:rPr>
          <w:u w:val="single"/>
        </w:rPr>
        <w:t>α = .0</w:t>
      </w:r>
      <w:r>
        <w:rPr>
          <w:u w:val="single"/>
        </w:rPr>
        <w:t>5</w:t>
      </w:r>
      <w:r w:rsidRPr="002B1A62">
        <w:t xml:space="preserve"> </w:t>
      </w:r>
    </w:p>
    <w:p w14:paraId="453E3E7B" w14:textId="77777777" w:rsidR="00DA3517" w:rsidRPr="007C3627" w:rsidRDefault="002021EB" w:rsidP="00911928">
      <w:pPr>
        <w:spacing w:line="240" w:lineRule="exact"/>
        <w:ind w:left="720"/>
        <w:rPr>
          <w:highlight w:val="yellow"/>
        </w:rPr>
      </w:pPr>
      <w:r w:rsidRPr="002B1A62">
        <w:tab/>
      </w:r>
      <w:r w:rsidR="00DA3517" w:rsidRPr="007C3627">
        <w:rPr>
          <w:highlight w:val="yellow"/>
        </w:rPr>
        <w:t>DF total = N – 1 = 20 – 1 = 19</w:t>
      </w:r>
    </w:p>
    <w:p w14:paraId="2D00E5CB" w14:textId="035F1F6E" w:rsidR="00DA3517" w:rsidRPr="007C3627" w:rsidRDefault="00DA3517" w:rsidP="00911928">
      <w:pPr>
        <w:spacing w:line="240" w:lineRule="exact"/>
        <w:ind w:left="720"/>
        <w:rPr>
          <w:highlight w:val="yellow"/>
        </w:rPr>
      </w:pPr>
      <w:r w:rsidRPr="007C3627">
        <w:rPr>
          <w:highlight w:val="yellow"/>
        </w:rPr>
        <w:tab/>
        <w:t>DF within = sum of df for each treatment = (5-</w:t>
      </w:r>
      <w:proofErr w:type="gramStart"/>
      <w:r w:rsidRPr="007C3627">
        <w:rPr>
          <w:highlight w:val="yellow"/>
        </w:rPr>
        <w:t>1)+(</w:t>
      </w:r>
      <w:proofErr w:type="gramEnd"/>
      <w:r w:rsidRPr="007C3627">
        <w:rPr>
          <w:highlight w:val="yellow"/>
        </w:rPr>
        <w:t>5-</w:t>
      </w:r>
      <w:proofErr w:type="gramStart"/>
      <w:r w:rsidRPr="007C3627">
        <w:rPr>
          <w:highlight w:val="yellow"/>
        </w:rPr>
        <w:t>1)+(</w:t>
      </w:r>
      <w:proofErr w:type="gramEnd"/>
      <w:r w:rsidRPr="007C3627">
        <w:rPr>
          <w:highlight w:val="yellow"/>
        </w:rPr>
        <w:t>5-</w:t>
      </w:r>
      <w:proofErr w:type="gramStart"/>
      <w:r w:rsidRPr="007C3627">
        <w:rPr>
          <w:highlight w:val="yellow"/>
        </w:rPr>
        <w:t>1)+(</w:t>
      </w:r>
      <w:proofErr w:type="gramEnd"/>
      <w:r w:rsidRPr="007C3627">
        <w:rPr>
          <w:highlight w:val="yellow"/>
        </w:rPr>
        <w:t>5-1) = 16</w:t>
      </w:r>
    </w:p>
    <w:p w14:paraId="2D3FCB18" w14:textId="2A12FB2C" w:rsidR="00DA3517" w:rsidRPr="007C3627" w:rsidRDefault="00DA3517" w:rsidP="00DA3517">
      <w:pPr>
        <w:spacing w:line="240" w:lineRule="exact"/>
        <w:ind w:left="720" w:firstLine="720"/>
        <w:rPr>
          <w:highlight w:val="yellow"/>
        </w:rPr>
      </w:pPr>
      <w:r w:rsidRPr="007C3627">
        <w:rPr>
          <w:highlight w:val="yellow"/>
        </w:rPr>
        <w:t>DF between = DF total – DF within = 19 – 16 = 3</w:t>
      </w:r>
    </w:p>
    <w:p w14:paraId="758929BC" w14:textId="46D2C04D" w:rsidR="00DA3517" w:rsidRPr="007C3627" w:rsidRDefault="00DA3517" w:rsidP="00DA3517">
      <w:pPr>
        <w:spacing w:line="240" w:lineRule="exact"/>
        <w:ind w:left="720" w:firstLine="720"/>
        <w:rPr>
          <w:highlight w:val="yellow"/>
        </w:rPr>
      </w:pPr>
      <w:r w:rsidRPr="007C3627">
        <w:rPr>
          <w:highlight w:val="yellow"/>
        </w:rPr>
        <w:t>DF A = # rows – 1 = 2 – 1 = 1</w:t>
      </w:r>
    </w:p>
    <w:p w14:paraId="7F38F317" w14:textId="4909047C" w:rsidR="00DA3517" w:rsidRPr="007C3627" w:rsidRDefault="00DA3517" w:rsidP="00DA3517">
      <w:pPr>
        <w:spacing w:line="240" w:lineRule="exact"/>
        <w:ind w:left="720" w:firstLine="720"/>
        <w:rPr>
          <w:highlight w:val="yellow"/>
        </w:rPr>
      </w:pPr>
      <w:r w:rsidRPr="007C3627">
        <w:rPr>
          <w:highlight w:val="yellow"/>
        </w:rPr>
        <w:t xml:space="preserve">DF B = # columns – 1 = </w:t>
      </w:r>
      <w:r w:rsidR="007C3627" w:rsidRPr="007C3627">
        <w:rPr>
          <w:highlight w:val="yellow"/>
        </w:rPr>
        <w:t>2 – 1 = 1</w:t>
      </w:r>
    </w:p>
    <w:p w14:paraId="47A611E3" w14:textId="69E8A725" w:rsidR="007C3627" w:rsidRDefault="007C3627" w:rsidP="00DA3517">
      <w:pPr>
        <w:spacing w:line="240" w:lineRule="exact"/>
        <w:ind w:left="720" w:firstLine="720"/>
      </w:pPr>
      <w:r w:rsidRPr="007C3627">
        <w:rPr>
          <w:highlight w:val="yellow"/>
        </w:rPr>
        <w:t xml:space="preserve">DF </w:t>
      </w:r>
      <w:proofErr w:type="spellStart"/>
      <w:r w:rsidRPr="007C3627">
        <w:rPr>
          <w:highlight w:val="yellow"/>
        </w:rPr>
        <w:t>AxB</w:t>
      </w:r>
      <w:proofErr w:type="spellEnd"/>
      <w:r w:rsidRPr="007C3627">
        <w:rPr>
          <w:highlight w:val="yellow"/>
        </w:rPr>
        <w:t xml:space="preserve"> = DF between – DF A – DF B = 3 – 1 – 1 = 1</w:t>
      </w:r>
      <w:r>
        <w:t xml:space="preserve"> </w:t>
      </w:r>
    </w:p>
    <w:p w14:paraId="167C7025" w14:textId="77777777" w:rsidR="00DA3517" w:rsidRDefault="00DA3517" w:rsidP="00911928">
      <w:pPr>
        <w:spacing w:line="240" w:lineRule="exact"/>
        <w:ind w:left="720"/>
      </w:pPr>
    </w:p>
    <w:p w14:paraId="3EE6F549" w14:textId="15B24BDE" w:rsidR="00DA3517" w:rsidRDefault="007C3627" w:rsidP="00911928">
      <w:pPr>
        <w:spacing w:line="240" w:lineRule="exact"/>
        <w:ind w:left="720"/>
      </w:pPr>
      <w:r w:rsidRPr="007C3627">
        <w:rPr>
          <w:highlight w:val="yellow"/>
        </w:rPr>
        <w:t>Use df for Factor A, Factor B, and Interaction as your numerator. Use DF within as denominator.</w:t>
      </w:r>
    </w:p>
    <w:p w14:paraId="0598E025" w14:textId="34777541" w:rsidR="002021EB" w:rsidRDefault="002021EB" w:rsidP="00911928">
      <w:pPr>
        <w:spacing w:line="240" w:lineRule="exact"/>
        <w:ind w:left="720"/>
      </w:pPr>
      <w:r w:rsidRPr="00A25F3B">
        <w:rPr>
          <w:highlight w:val="yellow"/>
        </w:rPr>
        <w:t xml:space="preserve">F crit </w:t>
      </w:r>
      <w:r w:rsidR="007C3627">
        <w:rPr>
          <w:highlight w:val="yellow"/>
        </w:rPr>
        <w:t>A</w:t>
      </w:r>
      <w:r w:rsidRPr="00A25F3B">
        <w:rPr>
          <w:highlight w:val="yellow"/>
        </w:rPr>
        <w:t xml:space="preserve"> = 4.49</w:t>
      </w:r>
    </w:p>
    <w:p w14:paraId="04429733" w14:textId="5B49E097" w:rsidR="007C3627" w:rsidRPr="00F119A7" w:rsidRDefault="007C3627" w:rsidP="007C3627">
      <w:pPr>
        <w:spacing w:line="240" w:lineRule="exact"/>
        <w:ind w:left="720"/>
      </w:pPr>
      <w:r w:rsidRPr="00A25F3B">
        <w:rPr>
          <w:highlight w:val="yellow"/>
        </w:rPr>
        <w:t xml:space="preserve">F crit </w:t>
      </w:r>
      <w:r>
        <w:rPr>
          <w:highlight w:val="yellow"/>
        </w:rPr>
        <w:t>B</w:t>
      </w:r>
      <w:r w:rsidRPr="00A25F3B">
        <w:rPr>
          <w:highlight w:val="yellow"/>
        </w:rPr>
        <w:t xml:space="preserve"> = 4.49</w:t>
      </w:r>
    </w:p>
    <w:p w14:paraId="2127C055" w14:textId="3C39EFD3" w:rsidR="007C3627" w:rsidRPr="00F119A7" w:rsidRDefault="007C3627" w:rsidP="007C3627">
      <w:pPr>
        <w:spacing w:line="240" w:lineRule="exact"/>
        <w:ind w:left="720"/>
      </w:pPr>
      <w:r w:rsidRPr="00A25F3B">
        <w:rPr>
          <w:highlight w:val="yellow"/>
        </w:rPr>
        <w:t xml:space="preserve">F crit </w:t>
      </w:r>
      <w:proofErr w:type="spellStart"/>
      <w:r>
        <w:rPr>
          <w:highlight w:val="yellow"/>
        </w:rPr>
        <w:t>AxB</w:t>
      </w:r>
      <w:proofErr w:type="spellEnd"/>
      <w:r w:rsidRPr="00A25F3B">
        <w:rPr>
          <w:highlight w:val="yellow"/>
        </w:rPr>
        <w:t xml:space="preserve"> = 4.49</w:t>
      </w:r>
    </w:p>
    <w:p w14:paraId="09AF3242" w14:textId="77777777" w:rsidR="007C3627" w:rsidRPr="00F119A7" w:rsidRDefault="007C3627" w:rsidP="00911928">
      <w:pPr>
        <w:spacing w:line="240" w:lineRule="exact"/>
        <w:ind w:left="720"/>
      </w:pPr>
    </w:p>
    <w:p w14:paraId="3A9A5F8C" w14:textId="77777777" w:rsidR="002021EB" w:rsidRPr="002B1A62" w:rsidRDefault="002021EB" w:rsidP="00911928">
      <w:pPr>
        <w:spacing w:line="240" w:lineRule="exact"/>
        <w:ind w:left="720"/>
        <w:rPr>
          <w:u w:val="single"/>
        </w:rPr>
      </w:pPr>
    </w:p>
    <w:p w14:paraId="2216F1D0" w14:textId="77777777" w:rsidR="00DA3517" w:rsidRDefault="00DA3517" w:rsidP="00911928">
      <w:pPr>
        <w:ind w:left="720"/>
      </w:pPr>
    </w:p>
    <w:p w14:paraId="65476A3D" w14:textId="77777777" w:rsidR="00DA3517" w:rsidRDefault="00DA3517" w:rsidP="00911928">
      <w:pPr>
        <w:ind w:left="720"/>
      </w:pPr>
    </w:p>
    <w:p w14:paraId="7FC39068" w14:textId="77777777" w:rsidR="00DA3517" w:rsidRDefault="00DA3517" w:rsidP="00911928">
      <w:pPr>
        <w:ind w:left="720"/>
      </w:pPr>
    </w:p>
    <w:p w14:paraId="4F505F1E" w14:textId="77777777" w:rsidR="002021EB" w:rsidRPr="002B1A62" w:rsidRDefault="002021EB" w:rsidP="00911928">
      <w:pPr>
        <w:ind w:left="720"/>
      </w:pPr>
      <w:r w:rsidRPr="002B1A62">
        <w:t xml:space="preserve">Step 3: Calculate the test statistic (F-statistic) </w: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1934"/>
        <w:gridCol w:w="1933"/>
        <w:gridCol w:w="1934"/>
        <w:gridCol w:w="1934"/>
      </w:tblGrid>
      <w:tr w:rsidR="00DA3517" w:rsidRPr="00FC59D6" w14:paraId="1BD7474D" w14:textId="77777777" w:rsidTr="00DA3517">
        <w:trPr>
          <w:trHeight w:val="43"/>
        </w:trPr>
        <w:tc>
          <w:tcPr>
            <w:tcW w:w="1933" w:type="dxa"/>
            <w:tcBorders>
              <w:top w:val="nil"/>
              <w:left w:val="nil"/>
              <w:bottom w:val="single" w:sz="4" w:space="0" w:color="auto"/>
              <w:right w:val="nil"/>
            </w:tcBorders>
            <w:vAlign w:val="center"/>
          </w:tcPr>
          <w:p w14:paraId="3E64E53B" w14:textId="77777777" w:rsidR="002021EB" w:rsidRPr="00FC59D6" w:rsidRDefault="002021EB" w:rsidP="00911928">
            <w:pPr>
              <w:spacing w:line="240" w:lineRule="exact"/>
              <w:jc w:val="center"/>
              <w:rPr>
                <w:i/>
              </w:rPr>
            </w:pPr>
            <w:r w:rsidRPr="00FC59D6">
              <w:rPr>
                <w:i/>
              </w:rPr>
              <w:t>Source</w:t>
            </w:r>
          </w:p>
        </w:tc>
        <w:tc>
          <w:tcPr>
            <w:tcW w:w="1934" w:type="dxa"/>
            <w:tcBorders>
              <w:top w:val="nil"/>
              <w:left w:val="nil"/>
              <w:bottom w:val="single" w:sz="4" w:space="0" w:color="auto"/>
              <w:right w:val="nil"/>
            </w:tcBorders>
            <w:vAlign w:val="center"/>
          </w:tcPr>
          <w:p w14:paraId="3FBAD1B7" w14:textId="77777777" w:rsidR="002021EB" w:rsidRPr="00FC59D6" w:rsidRDefault="002021EB" w:rsidP="00911928">
            <w:pPr>
              <w:spacing w:line="240" w:lineRule="exact"/>
              <w:jc w:val="center"/>
              <w:rPr>
                <w:i/>
              </w:rPr>
            </w:pPr>
            <w:r w:rsidRPr="00FC59D6">
              <w:rPr>
                <w:i/>
              </w:rPr>
              <w:t>SS</w:t>
            </w:r>
          </w:p>
        </w:tc>
        <w:tc>
          <w:tcPr>
            <w:tcW w:w="1933" w:type="dxa"/>
            <w:tcBorders>
              <w:top w:val="nil"/>
              <w:left w:val="nil"/>
              <w:bottom w:val="single" w:sz="4" w:space="0" w:color="auto"/>
              <w:right w:val="nil"/>
            </w:tcBorders>
            <w:vAlign w:val="center"/>
          </w:tcPr>
          <w:p w14:paraId="7D0C25AE" w14:textId="77777777" w:rsidR="002021EB" w:rsidRPr="00FC59D6" w:rsidRDefault="002021EB" w:rsidP="00911928">
            <w:pPr>
              <w:spacing w:line="240" w:lineRule="exact"/>
              <w:jc w:val="center"/>
              <w:rPr>
                <w:i/>
              </w:rPr>
            </w:pPr>
            <w:r w:rsidRPr="00FC59D6">
              <w:rPr>
                <w:i/>
              </w:rPr>
              <w:t>Df</w:t>
            </w:r>
          </w:p>
        </w:tc>
        <w:tc>
          <w:tcPr>
            <w:tcW w:w="1934" w:type="dxa"/>
            <w:tcBorders>
              <w:top w:val="nil"/>
              <w:left w:val="nil"/>
              <w:bottom w:val="single" w:sz="4" w:space="0" w:color="auto"/>
              <w:right w:val="nil"/>
            </w:tcBorders>
            <w:vAlign w:val="center"/>
          </w:tcPr>
          <w:p w14:paraId="560E79FF" w14:textId="77777777" w:rsidR="002021EB" w:rsidRPr="00FC59D6" w:rsidRDefault="002021EB" w:rsidP="00911928">
            <w:pPr>
              <w:spacing w:line="240" w:lineRule="exact"/>
              <w:jc w:val="center"/>
              <w:rPr>
                <w:i/>
              </w:rPr>
            </w:pPr>
            <w:r w:rsidRPr="00FC59D6">
              <w:rPr>
                <w:i/>
              </w:rPr>
              <w:t>MS</w:t>
            </w:r>
          </w:p>
        </w:tc>
        <w:tc>
          <w:tcPr>
            <w:tcW w:w="1934" w:type="dxa"/>
            <w:tcBorders>
              <w:top w:val="nil"/>
              <w:left w:val="nil"/>
              <w:bottom w:val="single" w:sz="4" w:space="0" w:color="auto"/>
              <w:right w:val="nil"/>
            </w:tcBorders>
            <w:vAlign w:val="center"/>
          </w:tcPr>
          <w:p w14:paraId="046B1A29" w14:textId="77777777" w:rsidR="002021EB" w:rsidRPr="00FC59D6" w:rsidRDefault="002021EB" w:rsidP="00911928">
            <w:pPr>
              <w:spacing w:line="240" w:lineRule="exact"/>
              <w:jc w:val="center"/>
              <w:rPr>
                <w:i/>
              </w:rPr>
            </w:pPr>
            <w:r w:rsidRPr="00FC59D6">
              <w:rPr>
                <w:i/>
              </w:rPr>
              <w:t>F</w:t>
            </w:r>
          </w:p>
        </w:tc>
      </w:tr>
      <w:tr w:rsidR="00DA3517" w:rsidRPr="00FC59D6" w14:paraId="0C56E48A" w14:textId="77777777" w:rsidTr="00DA3517">
        <w:trPr>
          <w:trHeight w:val="43"/>
        </w:trPr>
        <w:tc>
          <w:tcPr>
            <w:tcW w:w="1933" w:type="dxa"/>
            <w:tcBorders>
              <w:left w:val="nil"/>
              <w:bottom w:val="nil"/>
              <w:right w:val="nil"/>
            </w:tcBorders>
            <w:vAlign w:val="center"/>
          </w:tcPr>
          <w:p w14:paraId="2CD7157D" w14:textId="77777777" w:rsidR="002021EB" w:rsidRDefault="002021EB" w:rsidP="00911928">
            <w:pPr>
              <w:spacing w:line="240" w:lineRule="exact"/>
              <w:jc w:val="center"/>
              <w:rPr>
                <w:i/>
              </w:rPr>
            </w:pPr>
            <w:r w:rsidRPr="00FC59D6">
              <w:rPr>
                <w:i/>
              </w:rPr>
              <w:lastRenderedPageBreak/>
              <w:t>Between</w:t>
            </w:r>
            <w:r>
              <w:rPr>
                <w:i/>
              </w:rPr>
              <w:t xml:space="preserve"> Treatments</w:t>
            </w:r>
          </w:p>
          <w:p w14:paraId="52601EF2" w14:textId="77777777" w:rsidR="002021EB" w:rsidRDefault="002021EB" w:rsidP="00911928">
            <w:pPr>
              <w:spacing w:line="240" w:lineRule="exact"/>
              <w:jc w:val="center"/>
              <w:rPr>
                <w:i/>
              </w:rPr>
            </w:pPr>
          </w:p>
          <w:p w14:paraId="4C900F24" w14:textId="77777777" w:rsidR="002021EB" w:rsidRPr="00FC59D6" w:rsidRDefault="002021EB" w:rsidP="00911928">
            <w:pPr>
              <w:spacing w:line="240" w:lineRule="exact"/>
              <w:jc w:val="center"/>
              <w:rPr>
                <w:i/>
              </w:rPr>
            </w:pPr>
          </w:p>
        </w:tc>
        <w:tc>
          <w:tcPr>
            <w:tcW w:w="1934" w:type="dxa"/>
            <w:tcBorders>
              <w:left w:val="nil"/>
              <w:bottom w:val="nil"/>
              <w:right w:val="nil"/>
            </w:tcBorders>
            <w:vAlign w:val="center"/>
          </w:tcPr>
          <w:p w14:paraId="4DA1C121" w14:textId="77777777" w:rsidR="002021EB" w:rsidRPr="00F119A7" w:rsidRDefault="002021EB" w:rsidP="00911928">
            <w:pPr>
              <w:spacing w:line="240" w:lineRule="exact"/>
              <w:jc w:val="center"/>
              <w:rPr>
                <w:i/>
                <w:highlight w:val="yellow"/>
              </w:rPr>
            </w:pPr>
            <w:r w:rsidRPr="00F119A7">
              <w:rPr>
                <w:i/>
                <w:highlight w:val="yellow"/>
              </w:rPr>
              <w:t>50</w:t>
            </w:r>
          </w:p>
        </w:tc>
        <w:tc>
          <w:tcPr>
            <w:tcW w:w="1933" w:type="dxa"/>
            <w:tcBorders>
              <w:left w:val="nil"/>
              <w:bottom w:val="nil"/>
              <w:right w:val="nil"/>
            </w:tcBorders>
            <w:vAlign w:val="center"/>
          </w:tcPr>
          <w:p w14:paraId="517ADBCA" w14:textId="77777777" w:rsidR="002021EB" w:rsidRPr="00F119A7" w:rsidRDefault="002021EB" w:rsidP="00911928">
            <w:pPr>
              <w:spacing w:line="240" w:lineRule="exact"/>
              <w:jc w:val="center"/>
              <w:rPr>
                <w:i/>
                <w:highlight w:val="yellow"/>
              </w:rPr>
            </w:pPr>
            <w:r w:rsidRPr="00F119A7">
              <w:rPr>
                <w:i/>
                <w:highlight w:val="yellow"/>
              </w:rPr>
              <w:t>3</w:t>
            </w:r>
          </w:p>
        </w:tc>
        <w:tc>
          <w:tcPr>
            <w:tcW w:w="1934" w:type="dxa"/>
            <w:tcBorders>
              <w:left w:val="nil"/>
              <w:bottom w:val="nil"/>
              <w:right w:val="nil"/>
            </w:tcBorders>
            <w:vAlign w:val="center"/>
          </w:tcPr>
          <w:p w14:paraId="714EB530" w14:textId="77777777" w:rsidR="002021EB" w:rsidRPr="00F119A7" w:rsidRDefault="002021EB" w:rsidP="00911928">
            <w:pPr>
              <w:spacing w:line="240" w:lineRule="exact"/>
              <w:jc w:val="center"/>
              <w:rPr>
                <w:i/>
                <w:highlight w:val="yellow"/>
              </w:rPr>
            </w:pPr>
          </w:p>
        </w:tc>
        <w:tc>
          <w:tcPr>
            <w:tcW w:w="1934" w:type="dxa"/>
            <w:tcBorders>
              <w:left w:val="nil"/>
              <w:bottom w:val="nil"/>
              <w:right w:val="nil"/>
            </w:tcBorders>
            <w:vAlign w:val="center"/>
          </w:tcPr>
          <w:p w14:paraId="7389E659" w14:textId="77777777" w:rsidR="002021EB" w:rsidRPr="00FC59D6" w:rsidRDefault="002021EB" w:rsidP="00911928">
            <w:pPr>
              <w:spacing w:line="240" w:lineRule="exact"/>
              <w:jc w:val="center"/>
              <w:rPr>
                <w:i/>
              </w:rPr>
            </w:pPr>
          </w:p>
        </w:tc>
      </w:tr>
      <w:tr w:rsidR="00DA3517" w:rsidRPr="00FC59D6" w14:paraId="68014951" w14:textId="77777777" w:rsidTr="00DA3517">
        <w:trPr>
          <w:trHeight w:val="43"/>
        </w:trPr>
        <w:tc>
          <w:tcPr>
            <w:tcW w:w="1933" w:type="dxa"/>
            <w:tcBorders>
              <w:top w:val="nil"/>
              <w:left w:val="nil"/>
              <w:bottom w:val="nil"/>
              <w:right w:val="nil"/>
            </w:tcBorders>
            <w:vAlign w:val="center"/>
          </w:tcPr>
          <w:p w14:paraId="7C8A2D83" w14:textId="77777777" w:rsidR="002021EB" w:rsidRDefault="002021EB" w:rsidP="00911928">
            <w:pPr>
              <w:spacing w:line="240" w:lineRule="exact"/>
              <w:jc w:val="center"/>
              <w:rPr>
                <w:i/>
              </w:rPr>
            </w:pPr>
            <w:r>
              <w:rPr>
                <w:i/>
              </w:rPr>
              <w:t>Factor A</w:t>
            </w:r>
          </w:p>
          <w:p w14:paraId="5C01014F" w14:textId="77777777" w:rsidR="002021EB" w:rsidRDefault="002021EB" w:rsidP="00911928">
            <w:pPr>
              <w:spacing w:line="240" w:lineRule="exact"/>
              <w:jc w:val="center"/>
              <w:rPr>
                <w:i/>
              </w:rPr>
            </w:pPr>
          </w:p>
          <w:p w14:paraId="2D9C2451" w14:textId="77777777" w:rsidR="002021EB" w:rsidRPr="00FC59D6" w:rsidRDefault="002021EB" w:rsidP="00911928">
            <w:pPr>
              <w:spacing w:line="240" w:lineRule="exact"/>
              <w:jc w:val="center"/>
              <w:rPr>
                <w:i/>
              </w:rPr>
            </w:pPr>
          </w:p>
        </w:tc>
        <w:tc>
          <w:tcPr>
            <w:tcW w:w="1934" w:type="dxa"/>
            <w:tcBorders>
              <w:top w:val="nil"/>
              <w:left w:val="nil"/>
              <w:bottom w:val="nil"/>
              <w:right w:val="nil"/>
            </w:tcBorders>
            <w:vAlign w:val="center"/>
          </w:tcPr>
          <w:p w14:paraId="5A2A117D" w14:textId="77777777" w:rsidR="002021EB" w:rsidRPr="00F119A7" w:rsidRDefault="002021EB" w:rsidP="00911928">
            <w:pPr>
              <w:spacing w:line="240" w:lineRule="exact"/>
              <w:jc w:val="center"/>
              <w:rPr>
                <w:i/>
                <w:highlight w:val="yellow"/>
              </w:rPr>
            </w:pPr>
            <w:r w:rsidRPr="00F119A7">
              <w:rPr>
                <w:i/>
                <w:highlight w:val="yellow"/>
              </w:rPr>
              <w:t>45</w:t>
            </w:r>
          </w:p>
        </w:tc>
        <w:tc>
          <w:tcPr>
            <w:tcW w:w="1933" w:type="dxa"/>
            <w:tcBorders>
              <w:top w:val="nil"/>
              <w:left w:val="nil"/>
              <w:bottom w:val="nil"/>
              <w:right w:val="nil"/>
            </w:tcBorders>
            <w:vAlign w:val="center"/>
          </w:tcPr>
          <w:p w14:paraId="1AEDCEFD" w14:textId="77777777" w:rsidR="002021EB" w:rsidRPr="00F119A7" w:rsidRDefault="002021EB" w:rsidP="00911928">
            <w:pPr>
              <w:spacing w:line="240" w:lineRule="exact"/>
              <w:jc w:val="center"/>
              <w:rPr>
                <w:i/>
                <w:highlight w:val="yellow"/>
              </w:rPr>
            </w:pPr>
            <w:r w:rsidRPr="00F119A7">
              <w:rPr>
                <w:i/>
                <w:highlight w:val="yellow"/>
              </w:rPr>
              <w:t>1</w:t>
            </w:r>
          </w:p>
        </w:tc>
        <w:tc>
          <w:tcPr>
            <w:tcW w:w="1934" w:type="dxa"/>
            <w:tcBorders>
              <w:top w:val="nil"/>
              <w:left w:val="nil"/>
              <w:bottom w:val="nil"/>
              <w:right w:val="nil"/>
            </w:tcBorders>
            <w:vAlign w:val="center"/>
          </w:tcPr>
          <w:p w14:paraId="302A8CF0" w14:textId="77777777" w:rsidR="002021EB" w:rsidRPr="00F119A7" w:rsidRDefault="002021EB" w:rsidP="00911928">
            <w:pPr>
              <w:spacing w:line="240" w:lineRule="exact"/>
              <w:jc w:val="center"/>
              <w:rPr>
                <w:i/>
                <w:highlight w:val="yellow"/>
              </w:rPr>
            </w:pPr>
            <w:r w:rsidRPr="00F119A7">
              <w:rPr>
                <w:i/>
                <w:highlight w:val="yellow"/>
              </w:rPr>
              <w:t>45</w:t>
            </w:r>
          </w:p>
        </w:tc>
        <w:tc>
          <w:tcPr>
            <w:tcW w:w="1934" w:type="dxa"/>
            <w:tcBorders>
              <w:top w:val="nil"/>
              <w:left w:val="nil"/>
              <w:bottom w:val="nil"/>
              <w:right w:val="nil"/>
            </w:tcBorders>
            <w:vAlign w:val="center"/>
          </w:tcPr>
          <w:p w14:paraId="6B6DA289" w14:textId="77777777" w:rsidR="002021EB" w:rsidRPr="00F119A7" w:rsidRDefault="002021EB" w:rsidP="00911928">
            <w:pPr>
              <w:spacing w:line="240" w:lineRule="exact"/>
              <w:jc w:val="center"/>
              <w:rPr>
                <w:i/>
                <w:highlight w:val="yellow"/>
              </w:rPr>
            </w:pPr>
            <w:r w:rsidRPr="00F119A7">
              <w:rPr>
                <w:i/>
                <w:highlight w:val="yellow"/>
              </w:rPr>
              <w:t>6.06</w:t>
            </w:r>
          </w:p>
        </w:tc>
      </w:tr>
      <w:tr w:rsidR="00DA3517" w:rsidRPr="00FC59D6" w14:paraId="7EE6401F" w14:textId="77777777" w:rsidTr="00DA3517">
        <w:trPr>
          <w:trHeight w:val="43"/>
        </w:trPr>
        <w:tc>
          <w:tcPr>
            <w:tcW w:w="1933" w:type="dxa"/>
            <w:tcBorders>
              <w:top w:val="nil"/>
              <w:left w:val="nil"/>
              <w:bottom w:val="nil"/>
              <w:right w:val="nil"/>
            </w:tcBorders>
            <w:vAlign w:val="center"/>
          </w:tcPr>
          <w:p w14:paraId="1466A9D4" w14:textId="77777777" w:rsidR="002021EB" w:rsidRDefault="002021EB" w:rsidP="00911928">
            <w:pPr>
              <w:spacing w:line="240" w:lineRule="exact"/>
              <w:jc w:val="center"/>
              <w:rPr>
                <w:i/>
              </w:rPr>
            </w:pPr>
            <w:r>
              <w:rPr>
                <w:i/>
              </w:rPr>
              <w:t>Factor B</w:t>
            </w:r>
          </w:p>
          <w:p w14:paraId="418DF817" w14:textId="77777777" w:rsidR="002021EB" w:rsidRDefault="002021EB" w:rsidP="00911928">
            <w:pPr>
              <w:spacing w:line="240" w:lineRule="exact"/>
              <w:jc w:val="center"/>
              <w:rPr>
                <w:i/>
              </w:rPr>
            </w:pPr>
          </w:p>
          <w:p w14:paraId="7E736E88" w14:textId="77777777" w:rsidR="002021EB" w:rsidRPr="00FC59D6" w:rsidRDefault="002021EB" w:rsidP="00911928">
            <w:pPr>
              <w:spacing w:line="240" w:lineRule="exact"/>
              <w:jc w:val="center"/>
              <w:rPr>
                <w:i/>
              </w:rPr>
            </w:pPr>
          </w:p>
        </w:tc>
        <w:tc>
          <w:tcPr>
            <w:tcW w:w="1934" w:type="dxa"/>
            <w:tcBorders>
              <w:top w:val="nil"/>
              <w:left w:val="nil"/>
              <w:bottom w:val="nil"/>
              <w:right w:val="nil"/>
            </w:tcBorders>
            <w:vAlign w:val="center"/>
          </w:tcPr>
          <w:p w14:paraId="2D6451FE" w14:textId="77777777" w:rsidR="002021EB" w:rsidRPr="00F119A7" w:rsidRDefault="002021EB" w:rsidP="00911928">
            <w:pPr>
              <w:spacing w:line="240" w:lineRule="exact"/>
              <w:jc w:val="center"/>
              <w:rPr>
                <w:i/>
                <w:highlight w:val="yellow"/>
              </w:rPr>
            </w:pPr>
            <w:r w:rsidRPr="00F119A7">
              <w:rPr>
                <w:i/>
                <w:highlight w:val="yellow"/>
              </w:rPr>
              <w:t>5</w:t>
            </w:r>
          </w:p>
        </w:tc>
        <w:tc>
          <w:tcPr>
            <w:tcW w:w="1933" w:type="dxa"/>
            <w:tcBorders>
              <w:top w:val="nil"/>
              <w:left w:val="nil"/>
              <w:bottom w:val="nil"/>
              <w:right w:val="nil"/>
            </w:tcBorders>
            <w:vAlign w:val="center"/>
          </w:tcPr>
          <w:p w14:paraId="7CAA370A" w14:textId="77777777" w:rsidR="002021EB" w:rsidRPr="00F119A7" w:rsidRDefault="002021EB" w:rsidP="00911928">
            <w:pPr>
              <w:spacing w:line="240" w:lineRule="exact"/>
              <w:jc w:val="center"/>
              <w:rPr>
                <w:i/>
                <w:highlight w:val="yellow"/>
              </w:rPr>
            </w:pPr>
            <w:r w:rsidRPr="00F119A7">
              <w:rPr>
                <w:i/>
                <w:highlight w:val="yellow"/>
              </w:rPr>
              <w:t>1</w:t>
            </w:r>
          </w:p>
        </w:tc>
        <w:tc>
          <w:tcPr>
            <w:tcW w:w="1934" w:type="dxa"/>
            <w:tcBorders>
              <w:top w:val="nil"/>
              <w:left w:val="nil"/>
              <w:bottom w:val="nil"/>
              <w:right w:val="nil"/>
            </w:tcBorders>
            <w:vAlign w:val="center"/>
          </w:tcPr>
          <w:p w14:paraId="290E7C8F" w14:textId="77777777" w:rsidR="002021EB" w:rsidRPr="00F119A7" w:rsidRDefault="002021EB" w:rsidP="00911928">
            <w:pPr>
              <w:spacing w:line="240" w:lineRule="exact"/>
              <w:jc w:val="center"/>
              <w:rPr>
                <w:i/>
                <w:highlight w:val="yellow"/>
              </w:rPr>
            </w:pPr>
            <w:r w:rsidRPr="00F119A7">
              <w:rPr>
                <w:i/>
                <w:highlight w:val="yellow"/>
              </w:rPr>
              <w:t>5</w:t>
            </w:r>
          </w:p>
        </w:tc>
        <w:tc>
          <w:tcPr>
            <w:tcW w:w="1934" w:type="dxa"/>
            <w:tcBorders>
              <w:top w:val="nil"/>
              <w:left w:val="nil"/>
              <w:bottom w:val="nil"/>
              <w:right w:val="nil"/>
            </w:tcBorders>
            <w:vAlign w:val="center"/>
          </w:tcPr>
          <w:p w14:paraId="2BCD5297" w14:textId="7F520DFD" w:rsidR="002021EB" w:rsidRPr="00F119A7" w:rsidRDefault="002021EB" w:rsidP="00A42FC2">
            <w:pPr>
              <w:spacing w:line="240" w:lineRule="exact"/>
              <w:jc w:val="center"/>
              <w:rPr>
                <w:i/>
                <w:highlight w:val="yellow"/>
              </w:rPr>
            </w:pPr>
            <w:r w:rsidRPr="00F119A7">
              <w:rPr>
                <w:i/>
                <w:highlight w:val="yellow"/>
              </w:rPr>
              <w:t>.67</w:t>
            </w:r>
          </w:p>
        </w:tc>
      </w:tr>
      <w:tr w:rsidR="00DA3517" w:rsidRPr="00FC59D6" w14:paraId="23A626DC" w14:textId="77777777" w:rsidTr="00DA3517">
        <w:trPr>
          <w:trHeight w:val="43"/>
        </w:trPr>
        <w:tc>
          <w:tcPr>
            <w:tcW w:w="1933" w:type="dxa"/>
            <w:tcBorders>
              <w:top w:val="nil"/>
              <w:left w:val="nil"/>
              <w:bottom w:val="nil"/>
              <w:right w:val="nil"/>
            </w:tcBorders>
            <w:vAlign w:val="center"/>
          </w:tcPr>
          <w:p w14:paraId="6236DA39" w14:textId="77777777" w:rsidR="002021EB" w:rsidRDefault="002021EB" w:rsidP="00911928">
            <w:pPr>
              <w:spacing w:line="240" w:lineRule="exact"/>
              <w:jc w:val="center"/>
              <w:rPr>
                <w:i/>
              </w:rPr>
            </w:pPr>
            <w:r>
              <w:rPr>
                <w:i/>
              </w:rPr>
              <w:t>Interaction (A x B)</w:t>
            </w:r>
          </w:p>
          <w:p w14:paraId="6D5EAB60" w14:textId="77777777" w:rsidR="002021EB" w:rsidRDefault="002021EB" w:rsidP="00911928">
            <w:pPr>
              <w:spacing w:line="240" w:lineRule="exact"/>
              <w:jc w:val="center"/>
              <w:rPr>
                <w:i/>
              </w:rPr>
            </w:pPr>
          </w:p>
          <w:p w14:paraId="63E16694" w14:textId="77777777" w:rsidR="002021EB" w:rsidRDefault="002021EB" w:rsidP="00911928">
            <w:pPr>
              <w:spacing w:line="240" w:lineRule="exact"/>
              <w:jc w:val="center"/>
              <w:rPr>
                <w:i/>
              </w:rPr>
            </w:pPr>
          </w:p>
        </w:tc>
        <w:tc>
          <w:tcPr>
            <w:tcW w:w="1934" w:type="dxa"/>
            <w:tcBorders>
              <w:top w:val="nil"/>
              <w:left w:val="nil"/>
              <w:bottom w:val="nil"/>
              <w:right w:val="nil"/>
            </w:tcBorders>
            <w:vAlign w:val="center"/>
          </w:tcPr>
          <w:p w14:paraId="59291A66" w14:textId="77777777" w:rsidR="002021EB" w:rsidRPr="00F119A7" w:rsidRDefault="002021EB" w:rsidP="00911928">
            <w:pPr>
              <w:spacing w:line="240" w:lineRule="exact"/>
              <w:jc w:val="center"/>
              <w:rPr>
                <w:i/>
                <w:highlight w:val="yellow"/>
              </w:rPr>
            </w:pPr>
            <w:r w:rsidRPr="00F119A7">
              <w:rPr>
                <w:i/>
                <w:highlight w:val="yellow"/>
              </w:rPr>
              <w:t>0</w:t>
            </w:r>
          </w:p>
        </w:tc>
        <w:tc>
          <w:tcPr>
            <w:tcW w:w="1933" w:type="dxa"/>
            <w:tcBorders>
              <w:top w:val="nil"/>
              <w:left w:val="nil"/>
              <w:bottom w:val="nil"/>
              <w:right w:val="nil"/>
            </w:tcBorders>
            <w:vAlign w:val="center"/>
          </w:tcPr>
          <w:p w14:paraId="18E6A4B5" w14:textId="77777777" w:rsidR="002021EB" w:rsidRPr="00F119A7" w:rsidRDefault="002021EB" w:rsidP="00911928">
            <w:pPr>
              <w:spacing w:line="240" w:lineRule="exact"/>
              <w:jc w:val="center"/>
              <w:rPr>
                <w:i/>
                <w:highlight w:val="yellow"/>
              </w:rPr>
            </w:pPr>
            <w:r w:rsidRPr="00F119A7">
              <w:rPr>
                <w:i/>
                <w:highlight w:val="yellow"/>
              </w:rPr>
              <w:t>1</w:t>
            </w:r>
          </w:p>
        </w:tc>
        <w:tc>
          <w:tcPr>
            <w:tcW w:w="1934" w:type="dxa"/>
            <w:tcBorders>
              <w:top w:val="nil"/>
              <w:left w:val="nil"/>
              <w:bottom w:val="nil"/>
              <w:right w:val="nil"/>
            </w:tcBorders>
            <w:vAlign w:val="center"/>
          </w:tcPr>
          <w:p w14:paraId="63496B93" w14:textId="77777777" w:rsidR="002021EB" w:rsidRPr="00F119A7" w:rsidRDefault="002021EB" w:rsidP="00911928">
            <w:pPr>
              <w:spacing w:line="240" w:lineRule="exact"/>
              <w:jc w:val="center"/>
              <w:rPr>
                <w:i/>
                <w:highlight w:val="yellow"/>
              </w:rPr>
            </w:pPr>
            <w:r w:rsidRPr="00F119A7">
              <w:rPr>
                <w:i/>
                <w:highlight w:val="yellow"/>
              </w:rPr>
              <w:t>0</w:t>
            </w:r>
          </w:p>
        </w:tc>
        <w:tc>
          <w:tcPr>
            <w:tcW w:w="1934" w:type="dxa"/>
            <w:tcBorders>
              <w:top w:val="nil"/>
              <w:left w:val="nil"/>
              <w:bottom w:val="nil"/>
              <w:right w:val="nil"/>
            </w:tcBorders>
            <w:vAlign w:val="center"/>
          </w:tcPr>
          <w:p w14:paraId="12B0CC9C" w14:textId="77777777" w:rsidR="002021EB" w:rsidRPr="00F119A7" w:rsidRDefault="002021EB" w:rsidP="00911928">
            <w:pPr>
              <w:spacing w:line="240" w:lineRule="exact"/>
              <w:jc w:val="center"/>
              <w:rPr>
                <w:i/>
                <w:highlight w:val="yellow"/>
              </w:rPr>
            </w:pPr>
            <w:r w:rsidRPr="00F119A7">
              <w:rPr>
                <w:i/>
                <w:highlight w:val="yellow"/>
              </w:rPr>
              <w:t>0</w:t>
            </w:r>
          </w:p>
        </w:tc>
      </w:tr>
      <w:tr w:rsidR="00DA3517" w:rsidRPr="00FC59D6" w14:paraId="1C65CD65" w14:textId="77777777" w:rsidTr="00DA3517">
        <w:trPr>
          <w:trHeight w:val="9"/>
        </w:trPr>
        <w:tc>
          <w:tcPr>
            <w:tcW w:w="1933" w:type="dxa"/>
            <w:tcBorders>
              <w:top w:val="nil"/>
              <w:left w:val="nil"/>
              <w:bottom w:val="single" w:sz="4" w:space="0" w:color="auto"/>
              <w:right w:val="nil"/>
            </w:tcBorders>
            <w:vAlign w:val="center"/>
          </w:tcPr>
          <w:p w14:paraId="382D8384" w14:textId="77777777" w:rsidR="002021EB" w:rsidRDefault="002021EB" w:rsidP="00911928">
            <w:pPr>
              <w:spacing w:line="240" w:lineRule="exact"/>
              <w:jc w:val="center"/>
              <w:rPr>
                <w:i/>
              </w:rPr>
            </w:pPr>
            <w:r w:rsidRPr="00FC59D6">
              <w:rPr>
                <w:i/>
              </w:rPr>
              <w:t>Within</w:t>
            </w:r>
          </w:p>
          <w:p w14:paraId="451B1E44" w14:textId="77777777" w:rsidR="002021EB" w:rsidRDefault="002021EB" w:rsidP="00911928">
            <w:pPr>
              <w:spacing w:line="240" w:lineRule="exact"/>
              <w:jc w:val="center"/>
              <w:rPr>
                <w:i/>
              </w:rPr>
            </w:pPr>
          </w:p>
          <w:p w14:paraId="3C650333" w14:textId="77777777" w:rsidR="002021EB" w:rsidRPr="00FC59D6" w:rsidRDefault="002021EB" w:rsidP="00911928">
            <w:pPr>
              <w:spacing w:line="240" w:lineRule="exact"/>
              <w:jc w:val="center"/>
              <w:rPr>
                <w:i/>
              </w:rPr>
            </w:pPr>
          </w:p>
        </w:tc>
        <w:tc>
          <w:tcPr>
            <w:tcW w:w="1934" w:type="dxa"/>
            <w:tcBorders>
              <w:top w:val="nil"/>
              <w:left w:val="nil"/>
              <w:bottom w:val="single" w:sz="4" w:space="0" w:color="auto"/>
              <w:right w:val="nil"/>
            </w:tcBorders>
            <w:vAlign w:val="center"/>
          </w:tcPr>
          <w:p w14:paraId="0A3895F8" w14:textId="77777777" w:rsidR="002021EB" w:rsidRPr="00F119A7" w:rsidRDefault="002021EB" w:rsidP="00911928">
            <w:pPr>
              <w:spacing w:line="240" w:lineRule="exact"/>
              <w:jc w:val="center"/>
              <w:rPr>
                <w:i/>
                <w:highlight w:val="yellow"/>
              </w:rPr>
            </w:pPr>
            <w:r w:rsidRPr="00F119A7">
              <w:rPr>
                <w:i/>
                <w:highlight w:val="yellow"/>
              </w:rPr>
              <w:t>118.8</w:t>
            </w:r>
          </w:p>
        </w:tc>
        <w:tc>
          <w:tcPr>
            <w:tcW w:w="1933" w:type="dxa"/>
            <w:tcBorders>
              <w:top w:val="nil"/>
              <w:left w:val="nil"/>
              <w:bottom w:val="single" w:sz="4" w:space="0" w:color="auto"/>
              <w:right w:val="nil"/>
            </w:tcBorders>
            <w:vAlign w:val="center"/>
          </w:tcPr>
          <w:p w14:paraId="37DE07C9" w14:textId="77777777" w:rsidR="002021EB" w:rsidRPr="00F119A7" w:rsidRDefault="002021EB" w:rsidP="00911928">
            <w:pPr>
              <w:spacing w:line="240" w:lineRule="exact"/>
              <w:jc w:val="center"/>
              <w:rPr>
                <w:i/>
                <w:highlight w:val="yellow"/>
              </w:rPr>
            </w:pPr>
            <w:r w:rsidRPr="00F119A7">
              <w:rPr>
                <w:i/>
                <w:highlight w:val="yellow"/>
              </w:rPr>
              <w:t>16</w:t>
            </w:r>
          </w:p>
        </w:tc>
        <w:tc>
          <w:tcPr>
            <w:tcW w:w="1934" w:type="dxa"/>
            <w:tcBorders>
              <w:top w:val="nil"/>
              <w:left w:val="nil"/>
              <w:bottom w:val="single" w:sz="4" w:space="0" w:color="auto"/>
              <w:right w:val="nil"/>
            </w:tcBorders>
            <w:vAlign w:val="center"/>
          </w:tcPr>
          <w:p w14:paraId="5BDD88CD" w14:textId="7BCE7196" w:rsidR="002021EB" w:rsidRPr="00F119A7" w:rsidRDefault="002021EB" w:rsidP="00A42FC2">
            <w:pPr>
              <w:spacing w:line="240" w:lineRule="exact"/>
              <w:jc w:val="center"/>
              <w:rPr>
                <w:i/>
                <w:highlight w:val="yellow"/>
              </w:rPr>
            </w:pPr>
            <w:r w:rsidRPr="00F119A7">
              <w:rPr>
                <w:i/>
                <w:highlight w:val="yellow"/>
              </w:rPr>
              <w:t>7.4</w:t>
            </w:r>
            <w:r w:rsidR="00A42FC2">
              <w:rPr>
                <w:i/>
                <w:highlight w:val="yellow"/>
              </w:rPr>
              <w:t>3</w:t>
            </w:r>
          </w:p>
        </w:tc>
        <w:tc>
          <w:tcPr>
            <w:tcW w:w="1934" w:type="dxa"/>
            <w:tcBorders>
              <w:top w:val="nil"/>
              <w:left w:val="nil"/>
              <w:bottom w:val="single" w:sz="4" w:space="0" w:color="auto"/>
              <w:right w:val="nil"/>
            </w:tcBorders>
            <w:vAlign w:val="center"/>
          </w:tcPr>
          <w:p w14:paraId="5CD6180F" w14:textId="77777777" w:rsidR="002021EB" w:rsidRPr="00F119A7" w:rsidRDefault="002021EB" w:rsidP="00911928">
            <w:pPr>
              <w:spacing w:line="240" w:lineRule="exact"/>
              <w:jc w:val="center"/>
              <w:rPr>
                <w:i/>
                <w:highlight w:val="yellow"/>
              </w:rPr>
            </w:pPr>
          </w:p>
        </w:tc>
      </w:tr>
      <w:tr w:rsidR="00DA3517" w:rsidRPr="00FC59D6" w14:paraId="78852679" w14:textId="77777777" w:rsidTr="00DA3517">
        <w:trPr>
          <w:trHeight w:val="43"/>
        </w:trPr>
        <w:tc>
          <w:tcPr>
            <w:tcW w:w="1933" w:type="dxa"/>
            <w:tcBorders>
              <w:left w:val="nil"/>
              <w:bottom w:val="nil"/>
              <w:right w:val="nil"/>
            </w:tcBorders>
            <w:vAlign w:val="center"/>
          </w:tcPr>
          <w:p w14:paraId="08855C49" w14:textId="77777777" w:rsidR="002021EB" w:rsidRDefault="002021EB" w:rsidP="00911928">
            <w:pPr>
              <w:spacing w:line="240" w:lineRule="exact"/>
              <w:jc w:val="center"/>
              <w:rPr>
                <w:i/>
              </w:rPr>
            </w:pPr>
            <w:r w:rsidRPr="00FC59D6">
              <w:rPr>
                <w:i/>
              </w:rPr>
              <w:t>Total</w:t>
            </w:r>
          </w:p>
          <w:p w14:paraId="7F31FFA8" w14:textId="77777777" w:rsidR="002021EB" w:rsidRDefault="002021EB" w:rsidP="00911928">
            <w:pPr>
              <w:spacing w:line="240" w:lineRule="exact"/>
              <w:jc w:val="center"/>
              <w:rPr>
                <w:i/>
              </w:rPr>
            </w:pPr>
          </w:p>
          <w:p w14:paraId="3C29D781" w14:textId="77777777" w:rsidR="002021EB" w:rsidRPr="00FC59D6" w:rsidRDefault="002021EB" w:rsidP="00911928">
            <w:pPr>
              <w:spacing w:line="240" w:lineRule="exact"/>
              <w:jc w:val="center"/>
              <w:rPr>
                <w:i/>
              </w:rPr>
            </w:pPr>
          </w:p>
        </w:tc>
        <w:tc>
          <w:tcPr>
            <w:tcW w:w="1934" w:type="dxa"/>
            <w:tcBorders>
              <w:left w:val="nil"/>
              <w:bottom w:val="nil"/>
              <w:right w:val="nil"/>
            </w:tcBorders>
          </w:tcPr>
          <w:p w14:paraId="2C3D32ED" w14:textId="77777777" w:rsidR="002021EB" w:rsidRPr="00F119A7" w:rsidRDefault="002021EB" w:rsidP="00911928">
            <w:pPr>
              <w:spacing w:line="240" w:lineRule="exact"/>
              <w:jc w:val="center"/>
              <w:rPr>
                <w:i/>
                <w:highlight w:val="yellow"/>
              </w:rPr>
            </w:pPr>
            <w:r w:rsidRPr="00F119A7">
              <w:rPr>
                <w:i/>
                <w:highlight w:val="yellow"/>
              </w:rPr>
              <w:t>168.8</w:t>
            </w:r>
          </w:p>
        </w:tc>
        <w:tc>
          <w:tcPr>
            <w:tcW w:w="1933" w:type="dxa"/>
            <w:tcBorders>
              <w:left w:val="nil"/>
              <w:bottom w:val="nil"/>
              <w:right w:val="nil"/>
            </w:tcBorders>
          </w:tcPr>
          <w:p w14:paraId="42D77761" w14:textId="70EFEA41" w:rsidR="002021EB" w:rsidRPr="00F119A7" w:rsidRDefault="007C3627" w:rsidP="00911928">
            <w:pPr>
              <w:spacing w:line="240" w:lineRule="exact"/>
              <w:rPr>
                <w:i/>
                <w:highlight w:val="yellow"/>
              </w:rPr>
            </w:pPr>
            <w:r>
              <w:rPr>
                <w:i/>
                <w:highlight w:val="yellow"/>
              </w:rPr>
              <w:t xml:space="preserve">            19</w:t>
            </w:r>
          </w:p>
        </w:tc>
        <w:tc>
          <w:tcPr>
            <w:tcW w:w="1934" w:type="dxa"/>
            <w:tcBorders>
              <w:left w:val="nil"/>
              <w:bottom w:val="nil"/>
              <w:right w:val="nil"/>
            </w:tcBorders>
          </w:tcPr>
          <w:p w14:paraId="5F0B9070" w14:textId="77777777" w:rsidR="002021EB" w:rsidRPr="00F119A7" w:rsidRDefault="002021EB" w:rsidP="00911928">
            <w:pPr>
              <w:spacing w:line="240" w:lineRule="exact"/>
              <w:rPr>
                <w:i/>
                <w:highlight w:val="yellow"/>
              </w:rPr>
            </w:pPr>
          </w:p>
        </w:tc>
        <w:tc>
          <w:tcPr>
            <w:tcW w:w="1934" w:type="dxa"/>
            <w:tcBorders>
              <w:left w:val="nil"/>
              <w:bottom w:val="nil"/>
              <w:right w:val="nil"/>
            </w:tcBorders>
          </w:tcPr>
          <w:p w14:paraId="59B10E79" w14:textId="77777777" w:rsidR="002021EB" w:rsidRPr="00F119A7" w:rsidRDefault="002021EB" w:rsidP="00911928">
            <w:pPr>
              <w:spacing w:line="240" w:lineRule="exact"/>
              <w:rPr>
                <w:i/>
                <w:highlight w:val="yellow"/>
              </w:rPr>
            </w:pPr>
          </w:p>
        </w:tc>
      </w:tr>
    </w:tbl>
    <w:p w14:paraId="770F62D6" w14:textId="653F3CFF" w:rsidR="007C3627" w:rsidRDefault="007C3627" w:rsidP="00911928">
      <w:pPr>
        <w:ind w:left="720"/>
      </w:pPr>
      <w:r w:rsidRPr="00B6615D">
        <w:rPr>
          <w:highlight w:val="yellow"/>
        </w:rPr>
        <w:t>SS</w:t>
      </w:r>
      <w:r>
        <w:rPr>
          <w:highlight w:val="yellow"/>
        </w:rPr>
        <w:t xml:space="preserve"> </w:t>
      </w:r>
      <w:r w:rsidRPr="00CB7A6A">
        <w:rPr>
          <w:highlight w:val="yellow"/>
          <w:vertAlign w:val="subscript"/>
        </w:rPr>
        <w:t>total</w:t>
      </w:r>
      <w:r w:rsidRPr="00B6615D">
        <w:rPr>
          <w:highlight w:val="yellow"/>
        </w:rPr>
        <w:t xml:space="preserve"> = sum of x</w:t>
      </w:r>
      <w:r w:rsidRPr="00B6615D">
        <w:rPr>
          <w:highlight w:val="yellow"/>
          <w:vertAlign w:val="superscript"/>
        </w:rPr>
        <w:t>2</w:t>
      </w:r>
      <w:r w:rsidRPr="00B6615D">
        <w:rPr>
          <w:highlight w:val="yellow"/>
        </w:rPr>
        <w:t xml:space="preserve"> – (G)</w:t>
      </w:r>
      <w:r w:rsidRPr="00B6615D">
        <w:rPr>
          <w:highlight w:val="yellow"/>
          <w:vertAlign w:val="superscript"/>
        </w:rPr>
        <w:t>2</w:t>
      </w:r>
      <w:r w:rsidRPr="00B6615D">
        <w:rPr>
          <w:highlight w:val="yellow"/>
        </w:rPr>
        <w:t>/</w:t>
      </w:r>
      <w:proofErr w:type="gramStart"/>
      <w:r w:rsidRPr="00F8713B">
        <w:rPr>
          <w:highlight w:val="yellow"/>
        </w:rPr>
        <w:t>N  =</w:t>
      </w:r>
      <w:proofErr w:type="gramEnd"/>
      <w:r w:rsidRPr="00F8713B">
        <w:rPr>
          <w:highlight w:val="yellow"/>
        </w:rPr>
        <w:t xml:space="preserve"> </w:t>
      </w:r>
      <w:r w:rsidR="00F8713B" w:rsidRPr="00F8713B">
        <w:rPr>
          <w:highlight w:val="yellow"/>
        </w:rPr>
        <w:t>6224 – (348)</w:t>
      </w:r>
      <w:r w:rsidR="00F8713B" w:rsidRPr="00F8713B">
        <w:rPr>
          <w:highlight w:val="yellow"/>
          <w:vertAlign w:val="superscript"/>
        </w:rPr>
        <w:t>2</w:t>
      </w:r>
      <w:r w:rsidR="00F8713B" w:rsidRPr="00F8713B">
        <w:rPr>
          <w:highlight w:val="yellow"/>
        </w:rPr>
        <w:t xml:space="preserve"> / 20 = 168.8</w:t>
      </w:r>
    </w:p>
    <w:p w14:paraId="1F386A44" w14:textId="56F8B919" w:rsidR="009E68F0" w:rsidRDefault="009E68F0" w:rsidP="00911928">
      <w:pPr>
        <w:ind w:left="720"/>
      </w:pPr>
      <w:r w:rsidRPr="0098364D">
        <w:rPr>
          <w:highlight w:val="yellow"/>
        </w:rPr>
        <w:t>SS within</w:t>
      </w:r>
      <w:r w:rsidR="0098364D" w:rsidRPr="0098364D">
        <w:rPr>
          <w:highlight w:val="yellow"/>
        </w:rPr>
        <w:t xml:space="preserve"> = SS1 + SS2 + SS3 + SS4 = 21.2 + 5.2 + 35.2 + 57.2 = 118.8</w:t>
      </w:r>
    </w:p>
    <w:p w14:paraId="1EE1CED3" w14:textId="2C022A45" w:rsidR="0098364D" w:rsidRDefault="0098364D" w:rsidP="00911928">
      <w:pPr>
        <w:ind w:left="720"/>
      </w:pPr>
      <w:r w:rsidRPr="0098364D">
        <w:rPr>
          <w:highlight w:val="yellow"/>
        </w:rPr>
        <w:t>SS between treatments = SS total – SS within = 168.8 – 118.8 = 50</w:t>
      </w:r>
    </w:p>
    <w:p w14:paraId="6A1C5CB9" w14:textId="77777777" w:rsidR="0098364D" w:rsidRDefault="0098364D" w:rsidP="00911928">
      <w:pPr>
        <w:ind w:left="720"/>
      </w:pPr>
    </w:p>
    <w:p w14:paraId="5D1E263B" w14:textId="14C26E4A" w:rsidR="0098364D" w:rsidRPr="00A42FC2" w:rsidRDefault="0098364D" w:rsidP="00911928">
      <w:pPr>
        <w:ind w:left="720"/>
        <w:rPr>
          <w:highlight w:val="yellow"/>
        </w:rPr>
      </w:pPr>
      <w:r w:rsidRPr="00A42FC2">
        <w:rPr>
          <w:highlight w:val="yellow"/>
        </w:rPr>
        <w:t>SS A = sum (T</w:t>
      </w:r>
      <w:r w:rsidRPr="00A42FC2">
        <w:rPr>
          <w:highlight w:val="yellow"/>
          <w:vertAlign w:val="superscript"/>
        </w:rPr>
        <w:t>2</w:t>
      </w:r>
      <w:r w:rsidRPr="00A42FC2">
        <w:rPr>
          <w:highlight w:val="yellow"/>
          <w:vertAlign w:val="subscript"/>
        </w:rPr>
        <w:t xml:space="preserve">row </w:t>
      </w:r>
      <w:r w:rsidRPr="00A42FC2">
        <w:rPr>
          <w:highlight w:val="yellow"/>
        </w:rPr>
        <w:t>/ n</w:t>
      </w:r>
      <w:r w:rsidR="00A42FC2" w:rsidRPr="00A42FC2">
        <w:rPr>
          <w:highlight w:val="yellow"/>
        </w:rPr>
        <w:t xml:space="preserve"> </w:t>
      </w:r>
      <w:r w:rsidR="00A42FC2" w:rsidRPr="00A42FC2">
        <w:rPr>
          <w:highlight w:val="yellow"/>
          <w:vertAlign w:val="subscript"/>
        </w:rPr>
        <w:t>row</w:t>
      </w:r>
      <w:r w:rsidR="00A42FC2" w:rsidRPr="00A42FC2">
        <w:rPr>
          <w:highlight w:val="yellow"/>
        </w:rPr>
        <w:t>)</w:t>
      </w:r>
      <w:r w:rsidRPr="00A42FC2">
        <w:rPr>
          <w:highlight w:val="yellow"/>
        </w:rPr>
        <w:t xml:space="preserve"> – (G)</w:t>
      </w:r>
      <w:r w:rsidRPr="00A42FC2">
        <w:rPr>
          <w:highlight w:val="yellow"/>
          <w:vertAlign w:val="superscript"/>
        </w:rPr>
        <w:t>2</w:t>
      </w:r>
      <w:r w:rsidRPr="00A42FC2">
        <w:rPr>
          <w:highlight w:val="yellow"/>
        </w:rPr>
        <w:t xml:space="preserve">/N  = </w:t>
      </w:r>
      <w:r w:rsidR="00A42FC2" w:rsidRPr="00A42FC2">
        <w:rPr>
          <w:highlight w:val="yellow"/>
        </w:rPr>
        <w:t>(159</w:t>
      </w:r>
      <w:r w:rsidR="00A42FC2" w:rsidRPr="00A42FC2">
        <w:rPr>
          <w:highlight w:val="yellow"/>
          <w:vertAlign w:val="superscript"/>
        </w:rPr>
        <w:t>2</w:t>
      </w:r>
      <w:r w:rsidR="00A42FC2" w:rsidRPr="00A42FC2">
        <w:rPr>
          <w:highlight w:val="yellow"/>
        </w:rPr>
        <w:t xml:space="preserve"> / 10) + (189</w:t>
      </w:r>
      <w:r w:rsidR="00A42FC2" w:rsidRPr="00A42FC2">
        <w:rPr>
          <w:highlight w:val="yellow"/>
          <w:vertAlign w:val="superscript"/>
        </w:rPr>
        <w:t>2</w:t>
      </w:r>
      <w:r w:rsidR="00A42FC2" w:rsidRPr="00A42FC2">
        <w:rPr>
          <w:highlight w:val="yellow"/>
        </w:rPr>
        <w:t xml:space="preserve"> / 10) – (348)</w:t>
      </w:r>
      <w:r w:rsidR="00A42FC2" w:rsidRPr="00A42FC2">
        <w:rPr>
          <w:highlight w:val="yellow"/>
          <w:vertAlign w:val="superscript"/>
        </w:rPr>
        <w:t>2</w:t>
      </w:r>
      <w:r w:rsidR="00A42FC2" w:rsidRPr="00A42FC2">
        <w:rPr>
          <w:highlight w:val="yellow"/>
        </w:rPr>
        <w:t xml:space="preserve"> / 20 = 45</w:t>
      </w:r>
    </w:p>
    <w:p w14:paraId="332D973A" w14:textId="61730BA1" w:rsidR="007C3627" w:rsidRDefault="00A42FC2" w:rsidP="00911928">
      <w:pPr>
        <w:ind w:left="720"/>
      </w:pPr>
      <w:r w:rsidRPr="00A42FC2">
        <w:rPr>
          <w:highlight w:val="yellow"/>
        </w:rPr>
        <w:t>SS B = sum (T</w:t>
      </w:r>
      <w:r w:rsidRPr="00A42FC2">
        <w:rPr>
          <w:highlight w:val="yellow"/>
          <w:vertAlign w:val="superscript"/>
        </w:rPr>
        <w:t>2</w:t>
      </w:r>
      <w:r w:rsidRPr="00A42FC2">
        <w:rPr>
          <w:highlight w:val="yellow"/>
          <w:vertAlign w:val="subscript"/>
        </w:rPr>
        <w:t xml:space="preserve">column </w:t>
      </w:r>
      <w:r w:rsidRPr="00A42FC2">
        <w:rPr>
          <w:highlight w:val="yellow"/>
        </w:rPr>
        <w:t xml:space="preserve">/ n </w:t>
      </w:r>
      <w:r w:rsidRPr="00A42FC2">
        <w:rPr>
          <w:highlight w:val="yellow"/>
          <w:vertAlign w:val="subscript"/>
        </w:rPr>
        <w:t>column</w:t>
      </w:r>
      <w:r w:rsidRPr="00A42FC2">
        <w:rPr>
          <w:highlight w:val="yellow"/>
        </w:rPr>
        <w:t>) – (G)</w:t>
      </w:r>
      <w:r w:rsidRPr="00A42FC2">
        <w:rPr>
          <w:highlight w:val="yellow"/>
          <w:vertAlign w:val="superscript"/>
        </w:rPr>
        <w:t>2</w:t>
      </w:r>
      <w:r w:rsidRPr="00A42FC2">
        <w:rPr>
          <w:highlight w:val="yellow"/>
        </w:rPr>
        <w:t>/</w:t>
      </w:r>
      <w:proofErr w:type="gramStart"/>
      <w:r w:rsidRPr="00A42FC2">
        <w:rPr>
          <w:highlight w:val="yellow"/>
        </w:rPr>
        <w:t>N  =</w:t>
      </w:r>
      <w:proofErr w:type="gramEnd"/>
      <w:r w:rsidRPr="00A42FC2">
        <w:rPr>
          <w:highlight w:val="yellow"/>
        </w:rPr>
        <w:t xml:space="preserve"> (179</w:t>
      </w:r>
      <w:r w:rsidRPr="00A42FC2">
        <w:rPr>
          <w:highlight w:val="yellow"/>
          <w:vertAlign w:val="superscript"/>
        </w:rPr>
        <w:t>2</w:t>
      </w:r>
      <w:r w:rsidRPr="00A42FC2">
        <w:rPr>
          <w:highlight w:val="yellow"/>
        </w:rPr>
        <w:t xml:space="preserve"> / 10) + (169</w:t>
      </w:r>
      <w:r w:rsidRPr="00A42FC2">
        <w:rPr>
          <w:highlight w:val="yellow"/>
          <w:vertAlign w:val="superscript"/>
        </w:rPr>
        <w:t>2</w:t>
      </w:r>
      <w:r w:rsidRPr="00A42FC2">
        <w:rPr>
          <w:highlight w:val="yellow"/>
        </w:rPr>
        <w:t xml:space="preserve"> / 10) – (348)</w:t>
      </w:r>
      <w:r w:rsidRPr="00A42FC2">
        <w:rPr>
          <w:highlight w:val="yellow"/>
          <w:vertAlign w:val="superscript"/>
        </w:rPr>
        <w:t>2</w:t>
      </w:r>
      <w:r w:rsidRPr="00A42FC2">
        <w:rPr>
          <w:highlight w:val="yellow"/>
        </w:rPr>
        <w:t xml:space="preserve"> / 20 = 5</w:t>
      </w:r>
    </w:p>
    <w:p w14:paraId="1E4A43D8" w14:textId="34F91BA9" w:rsidR="00A42FC2" w:rsidRDefault="00A42FC2" w:rsidP="00911928">
      <w:pPr>
        <w:ind w:left="720"/>
      </w:pPr>
      <w:r w:rsidRPr="00A42FC2">
        <w:rPr>
          <w:highlight w:val="yellow"/>
        </w:rPr>
        <w:t xml:space="preserve">SS </w:t>
      </w:r>
      <w:proofErr w:type="spellStart"/>
      <w:r w:rsidRPr="00A42FC2">
        <w:rPr>
          <w:highlight w:val="yellow"/>
        </w:rPr>
        <w:t>AxB</w:t>
      </w:r>
      <w:proofErr w:type="spellEnd"/>
      <w:r w:rsidRPr="00A42FC2">
        <w:rPr>
          <w:highlight w:val="yellow"/>
        </w:rPr>
        <w:t xml:space="preserve"> = SS between treatments – SS A – SS B = 50 – 45 – 5 = 0</w:t>
      </w:r>
    </w:p>
    <w:p w14:paraId="32D73277" w14:textId="77777777" w:rsidR="00A42FC2" w:rsidRDefault="00A42FC2" w:rsidP="00911928">
      <w:pPr>
        <w:ind w:left="720"/>
      </w:pPr>
    </w:p>
    <w:p w14:paraId="04B7C657" w14:textId="6E3C3463" w:rsidR="00A42FC2" w:rsidRPr="00A42FC2" w:rsidRDefault="00A42FC2" w:rsidP="00911928">
      <w:pPr>
        <w:ind w:left="720"/>
        <w:rPr>
          <w:highlight w:val="yellow"/>
        </w:rPr>
      </w:pPr>
      <w:r w:rsidRPr="00A42FC2">
        <w:rPr>
          <w:highlight w:val="yellow"/>
        </w:rPr>
        <w:t>MS A = SS A / df A = 45 / 1 = 45</w:t>
      </w:r>
    </w:p>
    <w:p w14:paraId="1940B98C" w14:textId="16B2AB1C" w:rsidR="00A42FC2" w:rsidRPr="00A42FC2" w:rsidRDefault="00A42FC2" w:rsidP="00911928">
      <w:pPr>
        <w:ind w:left="720"/>
        <w:rPr>
          <w:highlight w:val="yellow"/>
        </w:rPr>
      </w:pPr>
      <w:r w:rsidRPr="00A42FC2">
        <w:rPr>
          <w:highlight w:val="yellow"/>
        </w:rPr>
        <w:t>MS B = SS B / df B = 5 / 1 = 5</w:t>
      </w:r>
    </w:p>
    <w:p w14:paraId="18AA3643" w14:textId="5F5B0F70" w:rsidR="00A42FC2" w:rsidRDefault="00A42FC2" w:rsidP="00911928">
      <w:pPr>
        <w:ind w:left="720"/>
      </w:pPr>
      <w:r w:rsidRPr="00A42FC2">
        <w:rPr>
          <w:highlight w:val="yellow"/>
        </w:rPr>
        <w:t xml:space="preserve">MS </w:t>
      </w:r>
      <w:proofErr w:type="spellStart"/>
      <w:r w:rsidRPr="00A42FC2">
        <w:rPr>
          <w:highlight w:val="yellow"/>
        </w:rPr>
        <w:t>AxB</w:t>
      </w:r>
      <w:proofErr w:type="spellEnd"/>
      <w:r w:rsidRPr="00A42FC2">
        <w:rPr>
          <w:highlight w:val="yellow"/>
        </w:rPr>
        <w:t xml:space="preserve"> = SS </w:t>
      </w:r>
      <w:proofErr w:type="spellStart"/>
      <w:r w:rsidRPr="00A42FC2">
        <w:rPr>
          <w:highlight w:val="yellow"/>
        </w:rPr>
        <w:t>AxB</w:t>
      </w:r>
      <w:proofErr w:type="spellEnd"/>
      <w:r w:rsidRPr="00A42FC2">
        <w:rPr>
          <w:highlight w:val="yellow"/>
        </w:rPr>
        <w:t xml:space="preserve"> / </w:t>
      </w:r>
      <w:proofErr w:type="spellStart"/>
      <w:r w:rsidRPr="00A42FC2">
        <w:rPr>
          <w:highlight w:val="yellow"/>
        </w:rPr>
        <w:t>df</w:t>
      </w:r>
      <w:proofErr w:type="spellEnd"/>
      <w:r w:rsidRPr="00A42FC2">
        <w:rPr>
          <w:highlight w:val="yellow"/>
        </w:rPr>
        <w:t xml:space="preserve"> </w:t>
      </w:r>
      <w:proofErr w:type="spellStart"/>
      <w:r w:rsidRPr="00A42FC2">
        <w:rPr>
          <w:highlight w:val="yellow"/>
        </w:rPr>
        <w:t>AxB</w:t>
      </w:r>
      <w:proofErr w:type="spellEnd"/>
      <w:r w:rsidRPr="00A42FC2">
        <w:rPr>
          <w:highlight w:val="yellow"/>
        </w:rPr>
        <w:t xml:space="preserve"> = 0 / 1 = 0</w:t>
      </w:r>
    </w:p>
    <w:p w14:paraId="53A6EAA0" w14:textId="436C135B" w:rsidR="00A42FC2" w:rsidRDefault="00A42FC2" w:rsidP="00911928">
      <w:pPr>
        <w:ind w:left="720"/>
      </w:pPr>
      <w:r w:rsidRPr="00A42FC2">
        <w:rPr>
          <w:highlight w:val="yellow"/>
        </w:rPr>
        <w:t>MS With = SS with / df with = 118.8 / 16 = 7.425 = 7.43</w:t>
      </w:r>
    </w:p>
    <w:p w14:paraId="242F5178" w14:textId="77777777" w:rsidR="00A42FC2" w:rsidRDefault="00A42FC2" w:rsidP="00911928">
      <w:pPr>
        <w:ind w:left="720"/>
      </w:pPr>
    </w:p>
    <w:p w14:paraId="4655200A" w14:textId="57D3D5CE" w:rsidR="00A42FC2" w:rsidRPr="00A42FC2" w:rsidRDefault="00A42FC2" w:rsidP="00911928">
      <w:pPr>
        <w:ind w:left="720"/>
        <w:rPr>
          <w:highlight w:val="yellow"/>
        </w:rPr>
      </w:pPr>
      <w:r w:rsidRPr="00A42FC2">
        <w:rPr>
          <w:highlight w:val="yellow"/>
        </w:rPr>
        <w:t>F A = MS A / MS with = 45 / 7.43 = 6.06</w:t>
      </w:r>
    </w:p>
    <w:p w14:paraId="4ABB095B" w14:textId="3F1F0EA9" w:rsidR="00A42FC2" w:rsidRPr="00A42FC2" w:rsidRDefault="00A42FC2" w:rsidP="00911928">
      <w:pPr>
        <w:ind w:left="720"/>
        <w:rPr>
          <w:highlight w:val="yellow"/>
        </w:rPr>
      </w:pPr>
      <w:r w:rsidRPr="00A42FC2">
        <w:rPr>
          <w:highlight w:val="yellow"/>
        </w:rPr>
        <w:t>F B = MS B / MS with = 5 / 7.43 = 0.67</w:t>
      </w:r>
    </w:p>
    <w:p w14:paraId="5D6772B2" w14:textId="2582519F" w:rsidR="00A42FC2" w:rsidRDefault="00A42FC2" w:rsidP="00911928">
      <w:pPr>
        <w:ind w:left="720"/>
      </w:pPr>
      <w:r w:rsidRPr="00A42FC2">
        <w:rPr>
          <w:highlight w:val="yellow"/>
        </w:rPr>
        <w:t xml:space="preserve">F </w:t>
      </w:r>
      <w:proofErr w:type="spellStart"/>
      <w:r w:rsidRPr="00A42FC2">
        <w:rPr>
          <w:highlight w:val="yellow"/>
        </w:rPr>
        <w:t>AxB</w:t>
      </w:r>
      <w:proofErr w:type="spellEnd"/>
      <w:r w:rsidRPr="00A42FC2">
        <w:rPr>
          <w:highlight w:val="yellow"/>
        </w:rPr>
        <w:t xml:space="preserve"> = MS </w:t>
      </w:r>
      <w:proofErr w:type="spellStart"/>
      <w:r w:rsidRPr="00A42FC2">
        <w:rPr>
          <w:highlight w:val="yellow"/>
        </w:rPr>
        <w:t>AxB</w:t>
      </w:r>
      <w:proofErr w:type="spellEnd"/>
      <w:r w:rsidRPr="00A42FC2">
        <w:rPr>
          <w:highlight w:val="yellow"/>
        </w:rPr>
        <w:t xml:space="preserve"> / MS with = 0 / 7.43 = 0</w:t>
      </w:r>
      <w:r>
        <w:t xml:space="preserve"> </w:t>
      </w:r>
    </w:p>
    <w:p w14:paraId="13820DA4" w14:textId="77777777" w:rsidR="00A42FC2" w:rsidRDefault="00A42FC2" w:rsidP="00911928">
      <w:pPr>
        <w:ind w:left="720"/>
      </w:pPr>
    </w:p>
    <w:p w14:paraId="1461F59B" w14:textId="158C2228" w:rsidR="00A42FC2" w:rsidRPr="002B1A62" w:rsidRDefault="00A42FC2" w:rsidP="00A42FC2">
      <w:pPr>
        <w:ind w:left="720"/>
      </w:pPr>
      <w:r w:rsidRPr="002B1A62">
        <w:t xml:space="preserve">Step </w:t>
      </w:r>
      <w:r>
        <w:t>3.5</w:t>
      </w:r>
      <w:r w:rsidRPr="002B1A62">
        <w:t xml:space="preserve"> </w:t>
      </w:r>
      <w:r>
        <w:t xml:space="preserve">Calculate the effect size for each component of the ANOVA </w:t>
      </w:r>
    </w:p>
    <w:p w14:paraId="6F8CEC23" w14:textId="6E21548A" w:rsidR="00A42FC2" w:rsidRPr="004F6D66" w:rsidRDefault="00A42FC2" w:rsidP="00A42FC2">
      <w:pPr>
        <w:spacing w:line="240" w:lineRule="exact"/>
        <w:ind w:left="720"/>
        <w:rPr>
          <w:highlight w:val="yellow"/>
        </w:rPr>
      </w:pPr>
      <w:r w:rsidRPr="00731139">
        <w:rPr>
          <w:highlight w:val="yellow"/>
        </w:rPr>
        <w:t>η</w:t>
      </w:r>
      <w:r w:rsidRPr="00731139">
        <w:rPr>
          <w:highlight w:val="yellow"/>
          <w:vertAlign w:val="subscript"/>
        </w:rPr>
        <w:t>p</w:t>
      </w:r>
      <w:r w:rsidRPr="00731139">
        <w:rPr>
          <w:highlight w:val="yellow"/>
          <w:vertAlign w:val="superscript"/>
        </w:rPr>
        <w:t>2</w:t>
      </w:r>
      <w:r w:rsidRPr="004F6D66">
        <w:rPr>
          <w:highlight w:val="yellow"/>
        </w:rPr>
        <w:t xml:space="preserve"> A =</w:t>
      </w:r>
      <w:r w:rsidR="00E82620">
        <w:rPr>
          <w:highlight w:val="yellow"/>
        </w:rPr>
        <w:t xml:space="preserve"> SS A / (SS A + SS within) = 45 / (45 + 118.8) =</w:t>
      </w:r>
      <w:r w:rsidRPr="004F6D66">
        <w:rPr>
          <w:highlight w:val="yellow"/>
        </w:rPr>
        <w:t xml:space="preserve"> .2747</w:t>
      </w:r>
    </w:p>
    <w:p w14:paraId="0C4BF97F" w14:textId="1081D738" w:rsidR="00A42FC2" w:rsidRPr="004F6D66" w:rsidRDefault="00A42FC2" w:rsidP="00A42FC2">
      <w:pPr>
        <w:spacing w:line="240" w:lineRule="exact"/>
        <w:ind w:left="720"/>
        <w:rPr>
          <w:highlight w:val="yellow"/>
        </w:rPr>
      </w:pPr>
      <w:r w:rsidRPr="00731139">
        <w:rPr>
          <w:highlight w:val="yellow"/>
        </w:rPr>
        <w:t>η</w:t>
      </w:r>
      <w:r w:rsidRPr="00731139">
        <w:rPr>
          <w:highlight w:val="yellow"/>
          <w:vertAlign w:val="subscript"/>
        </w:rPr>
        <w:t>p</w:t>
      </w:r>
      <w:r w:rsidRPr="00731139">
        <w:rPr>
          <w:highlight w:val="yellow"/>
          <w:vertAlign w:val="superscript"/>
        </w:rPr>
        <w:t>2</w:t>
      </w:r>
      <w:r w:rsidR="00E82620">
        <w:rPr>
          <w:highlight w:val="yellow"/>
          <w:vertAlign w:val="superscript"/>
        </w:rPr>
        <w:t xml:space="preserve"> </w:t>
      </w:r>
      <w:r w:rsidRPr="004F6D66">
        <w:rPr>
          <w:highlight w:val="yellow"/>
        </w:rPr>
        <w:t xml:space="preserve">B </w:t>
      </w:r>
      <w:r w:rsidR="00E82620" w:rsidRPr="004F6D66">
        <w:rPr>
          <w:highlight w:val="yellow"/>
        </w:rPr>
        <w:t>=</w:t>
      </w:r>
      <w:r w:rsidR="00E82620">
        <w:rPr>
          <w:highlight w:val="yellow"/>
        </w:rPr>
        <w:t xml:space="preserve"> SS B / (SS B + SS within) = 5 / (5 + 118.8) </w:t>
      </w:r>
      <w:r w:rsidRPr="004F6D66">
        <w:rPr>
          <w:highlight w:val="yellow"/>
        </w:rPr>
        <w:t>= .04038</w:t>
      </w:r>
    </w:p>
    <w:p w14:paraId="59AF3D80" w14:textId="0151C6E8" w:rsidR="00A42FC2" w:rsidRPr="004F6D66" w:rsidRDefault="00A42FC2" w:rsidP="00A42FC2">
      <w:pPr>
        <w:spacing w:line="240" w:lineRule="exact"/>
        <w:ind w:left="720"/>
      </w:pPr>
      <w:r w:rsidRPr="00731139">
        <w:rPr>
          <w:highlight w:val="yellow"/>
        </w:rPr>
        <w:t>η</w:t>
      </w:r>
      <w:r w:rsidRPr="00731139">
        <w:rPr>
          <w:highlight w:val="yellow"/>
          <w:vertAlign w:val="subscript"/>
        </w:rPr>
        <w:t>p</w:t>
      </w:r>
      <w:r w:rsidRPr="00731139">
        <w:rPr>
          <w:highlight w:val="yellow"/>
          <w:vertAlign w:val="superscript"/>
        </w:rPr>
        <w:t>2</w:t>
      </w:r>
      <w:r>
        <w:rPr>
          <w:highlight w:val="yellow"/>
          <w:vertAlign w:val="superscript"/>
        </w:rPr>
        <w:t xml:space="preserve"> </w:t>
      </w:r>
      <w:proofErr w:type="spellStart"/>
      <w:r>
        <w:rPr>
          <w:highlight w:val="yellow"/>
        </w:rPr>
        <w:t>AxB</w:t>
      </w:r>
      <w:proofErr w:type="spellEnd"/>
      <w:r>
        <w:rPr>
          <w:highlight w:val="yellow"/>
        </w:rPr>
        <w:t xml:space="preserve"> </w:t>
      </w:r>
      <w:r w:rsidR="00E82620">
        <w:rPr>
          <w:highlight w:val="yellow"/>
        </w:rPr>
        <w:t xml:space="preserve">= SS </w:t>
      </w:r>
      <w:proofErr w:type="spellStart"/>
      <w:r w:rsidR="00E82620">
        <w:rPr>
          <w:highlight w:val="yellow"/>
        </w:rPr>
        <w:t>AxB</w:t>
      </w:r>
      <w:proofErr w:type="spellEnd"/>
      <w:r w:rsidR="00E82620">
        <w:rPr>
          <w:highlight w:val="yellow"/>
        </w:rPr>
        <w:t xml:space="preserve"> / (SS </w:t>
      </w:r>
      <w:proofErr w:type="spellStart"/>
      <w:r w:rsidR="00E82620">
        <w:rPr>
          <w:highlight w:val="yellow"/>
        </w:rPr>
        <w:t>AxB</w:t>
      </w:r>
      <w:proofErr w:type="spellEnd"/>
      <w:r w:rsidR="00E82620">
        <w:rPr>
          <w:highlight w:val="yellow"/>
        </w:rPr>
        <w:t xml:space="preserve"> + SS within) = 0 / (0 + 118.8) = </w:t>
      </w:r>
      <w:r w:rsidRPr="004F6D66">
        <w:rPr>
          <w:highlight w:val="yellow"/>
        </w:rPr>
        <w:t>0</w:t>
      </w:r>
    </w:p>
    <w:p w14:paraId="271AFD69" w14:textId="77777777" w:rsidR="00A42FC2" w:rsidRDefault="00A42FC2" w:rsidP="00911928">
      <w:pPr>
        <w:ind w:left="720"/>
      </w:pPr>
    </w:p>
    <w:p w14:paraId="51786FB3" w14:textId="77777777" w:rsidR="00A42FC2" w:rsidRDefault="00A42FC2" w:rsidP="00911928">
      <w:pPr>
        <w:ind w:left="720"/>
      </w:pPr>
    </w:p>
    <w:p w14:paraId="1059F180" w14:textId="77777777" w:rsidR="002021EB" w:rsidRPr="002B1A62" w:rsidRDefault="002021EB" w:rsidP="00911928">
      <w:pPr>
        <w:ind w:left="720"/>
      </w:pPr>
      <w:r w:rsidRPr="002B1A62">
        <w:t xml:space="preserve">Step 4: Make a decision and write a conclusion statement. </w:t>
      </w:r>
    </w:p>
    <w:p w14:paraId="51A18653" w14:textId="6ADDF584" w:rsidR="002021EB" w:rsidRPr="004F6D66" w:rsidRDefault="002021EB" w:rsidP="00911928">
      <w:pPr>
        <w:spacing w:line="240" w:lineRule="exact"/>
        <w:ind w:left="720"/>
      </w:pPr>
      <w:r w:rsidRPr="004F6D66">
        <w:rPr>
          <w:highlight w:val="yellow"/>
        </w:rPr>
        <w:t xml:space="preserve">There was a significant main effect of eating on participants’ time spent in the exhibit, </w:t>
      </w:r>
      <w:proofErr w:type="gramStart"/>
      <w:r w:rsidRPr="004F6D66">
        <w:rPr>
          <w:i/>
          <w:highlight w:val="yellow"/>
        </w:rPr>
        <w:t>F</w:t>
      </w:r>
      <w:r w:rsidRPr="004F6D66">
        <w:rPr>
          <w:highlight w:val="yellow"/>
        </w:rPr>
        <w:t>(</w:t>
      </w:r>
      <w:proofErr w:type="gramEnd"/>
      <w:r w:rsidRPr="004F6D66">
        <w:rPr>
          <w:highlight w:val="yellow"/>
        </w:rPr>
        <w:t xml:space="preserve">1,16) = 6.06, </w:t>
      </w:r>
      <w:r w:rsidRPr="004F6D66">
        <w:rPr>
          <w:i/>
          <w:highlight w:val="yellow"/>
        </w:rPr>
        <w:t>p</w:t>
      </w:r>
      <w:r w:rsidRPr="004F6D66">
        <w:rPr>
          <w:highlight w:val="yellow"/>
        </w:rPr>
        <w:t xml:space="preserve"> &lt; 0.05, </w:t>
      </w:r>
      <w:r>
        <w:rPr>
          <w:highlight w:val="yellow"/>
        </w:rPr>
        <w:t>η</w:t>
      </w:r>
      <w:r>
        <w:rPr>
          <w:highlight w:val="yellow"/>
          <w:vertAlign w:val="subscript"/>
        </w:rPr>
        <w:t>p</w:t>
      </w:r>
      <w:r>
        <w:rPr>
          <w:highlight w:val="yellow"/>
          <w:vertAlign w:val="superscript"/>
        </w:rPr>
        <w:t>2</w:t>
      </w:r>
      <w:r w:rsidRPr="004F6D66">
        <w:rPr>
          <w:highlight w:val="yellow"/>
        </w:rPr>
        <w:t xml:space="preserve">= 0.27. The main effect of gender, </w:t>
      </w:r>
      <w:proofErr w:type="gramStart"/>
      <w:r w:rsidRPr="004F6D66">
        <w:rPr>
          <w:i/>
          <w:highlight w:val="yellow"/>
        </w:rPr>
        <w:t>F</w:t>
      </w:r>
      <w:r w:rsidRPr="004F6D66">
        <w:rPr>
          <w:highlight w:val="yellow"/>
        </w:rPr>
        <w:t>(</w:t>
      </w:r>
      <w:proofErr w:type="gramEnd"/>
      <w:r w:rsidRPr="004F6D66">
        <w:rPr>
          <w:highlight w:val="yellow"/>
        </w:rPr>
        <w:t xml:space="preserve">1,16) = 0.67, </w:t>
      </w:r>
      <w:r w:rsidRPr="004F6D66">
        <w:rPr>
          <w:i/>
          <w:highlight w:val="yellow"/>
        </w:rPr>
        <w:t>p</w:t>
      </w:r>
      <w:r w:rsidRPr="004F6D66">
        <w:rPr>
          <w:highlight w:val="yellow"/>
        </w:rPr>
        <w:t xml:space="preserve"> &gt; 0.05, </w:t>
      </w:r>
      <w:r>
        <w:rPr>
          <w:highlight w:val="yellow"/>
        </w:rPr>
        <w:t>η</w:t>
      </w:r>
      <w:r>
        <w:rPr>
          <w:highlight w:val="yellow"/>
          <w:vertAlign w:val="subscript"/>
        </w:rPr>
        <w:t>p</w:t>
      </w:r>
      <w:r>
        <w:rPr>
          <w:highlight w:val="yellow"/>
          <w:vertAlign w:val="superscript"/>
        </w:rPr>
        <w:t>2</w:t>
      </w:r>
      <w:r w:rsidRPr="004F6D66">
        <w:rPr>
          <w:highlight w:val="yellow"/>
        </w:rPr>
        <w:t xml:space="preserve"> = 0.04, and the interaction, </w:t>
      </w:r>
      <w:proofErr w:type="gramStart"/>
      <w:r w:rsidRPr="004F6D66">
        <w:rPr>
          <w:i/>
          <w:highlight w:val="yellow"/>
        </w:rPr>
        <w:t>F</w:t>
      </w:r>
      <w:r w:rsidRPr="004F6D66">
        <w:rPr>
          <w:highlight w:val="yellow"/>
        </w:rPr>
        <w:t>(</w:t>
      </w:r>
      <w:proofErr w:type="gramEnd"/>
      <w:r w:rsidRPr="004F6D66">
        <w:rPr>
          <w:highlight w:val="yellow"/>
        </w:rPr>
        <w:t xml:space="preserve">1,16) = 0, </w:t>
      </w:r>
      <w:r w:rsidRPr="004F6D66">
        <w:rPr>
          <w:i/>
          <w:highlight w:val="yellow"/>
        </w:rPr>
        <w:t>p</w:t>
      </w:r>
      <w:r w:rsidRPr="004F6D66">
        <w:rPr>
          <w:highlight w:val="yellow"/>
        </w:rPr>
        <w:t xml:space="preserve"> &gt; 0.05, </w:t>
      </w:r>
      <w:r>
        <w:rPr>
          <w:highlight w:val="yellow"/>
        </w:rPr>
        <w:t>η</w:t>
      </w:r>
      <w:r>
        <w:rPr>
          <w:highlight w:val="yellow"/>
          <w:vertAlign w:val="subscript"/>
        </w:rPr>
        <w:t>p</w:t>
      </w:r>
      <w:r>
        <w:rPr>
          <w:highlight w:val="yellow"/>
          <w:vertAlign w:val="superscript"/>
        </w:rPr>
        <w:t>2</w:t>
      </w:r>
      <w:r w:rsidRPr="004F6D66">
        <w:rPr>
          <w:highlight w:val="yellow"/>
        </w:rPr>
        <w:t>= 0, were not significant.</w:t>
      </w:r>
    </w:p>
    <w:p w14:paraId="65926AA1" w14:textId="77777777" w:rsidR="002021EB" w:rsidRPr="002B1A62" w:rsidRDefault="002021EB" w:rsidP="00911928">
      <w:pPr>
        <w:ind w:left="720"/>
      </w:pPr>
    </w:p>
    <w:p w14:paraId="3D1185FE" w14:textId="77777777" w:rsidR="002021EB" w:rsidRPr="002B1A62" w:rsidRDefault="002021EB" w:rsidP="00911928">
      <w:pPr>
        <w:ind w:left="720"/>
      </w:pPr>
    </w:p>
    <w:p w14:paraId="56A3704F" w14:textId="77777777" w:rsidR="00DA3517" w:rsidRDefault="00DA3517"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ind w:left="432" w:hanging="432"/>
      </w:pPr>
    </w:p>
    <w:p w14:paraId="57185958" w14:textId="77777777" w:rsidR="00DA3517" w:rsidRDefault="00DA3517"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ind w:left="432" w:hanging="432"/>
      </w:pPr>
    </w:p>
    <w:p w14:paraId="61DA21ED" w14:textId="77777777" w:rsidR="007F167B" w:rsidRDefault="007F167B"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ind w:left="432" w:hanging="432"/>
      </w:pPr>
    </w:p>
    <w:p w14:paraId="4D67CE2F" w14:textId="77777777" w:rsidR="00A8292D" w:rsidRPr="002C36C6" w:rsidRDefault="00A8292D" w:rsidP="00A8292D">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u w:val="single"/>
        </w:rPr>
      </w:pPr>
      <w:r w:rsidRPr="002C36C6">
        <w:rPr>
          <w:b/>
          <w:bCs/>
          <w:u w:val="single"/>
        </w:rPr>
        <w:t>Don’t forget to study for the Theoretical Questions!</w:t>
      </w:r>
    </w:p>
    <w:p w14:paraId="225DCCC0" w14:textId="77777777" w:rsidR="00A8292D" w:rsidRDefault="00A8292D" w:rsidP="00A8292D">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Cs/>
        </w:rPr>
      </w:pPr>
    </w:p>
    <w:p w14:paraId="038495E7" w14:textId="77777777" w:rsidR="00A8292D" w:rsidRDefault="00A8292D" w:rsidP="00A8292D">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Cs/>
        </w:rPr>
      </w:pPr>
      <w:r>
        <w:rPr>
          <w:bCs/>
        </w:rPr>
        <w:t>Be sure to review the questions form the homework assignments and the information from the top of the study guide.</w:t>
      </w:r>
    </w:p>
    <w:p w14:paraId="71EE33B4" w14:textId="77777777" w:rsidR="00A8292D" w:rsidRDefault="00A8292D" w:rsidP="00A8292D">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Cs/>
        </w:rPr>
      </w:pPr>
    </w:p>
    <w:p w14:paraId="53D9426E" w14:textId="77777777" w:rsidR="00A8292D" w:rsidRDefault="00A8292D" w:rsidP="00A8292D">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Cs/>
        </w:rPr>
      </w:pPr>
      <w:r>
        <w:rPr>
          <w:bCs/>
        </w:rPr>
        <w:t>A researcher conducts a study investigating the effects of product packaging on purchase behavior. Specifically, the researcher is interested in the effects of package color (blue, red, green, or yellow), package size (small, medium, and large), and package material (plastic, cardboard). How many factors was the researcher interested in? How many are in each factor? How would you communicate this information? (i.e. we talked about a 2 x 2 ANOVA in class…what would this study be?)</w:t>
      </w:r>
    </w:p>
    <w:p w14:paraId="43A28085" w14:textId="77777777" w:rsidR="00A8292D" w:rsidRDefault="00A8292D" w:rsidP="00A8292D">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Cs/>
        </w:rPr>
      </w:pPr>
      <w:r>
        <w:rPr>
          <w:bCs/>
        </w:rPr>
        <w:t xml:space="preserve"> </w:t>
      </w:r>
    </w:p>
    <w:p w14:paraId="50D6478F" w14:textId="6DFC9113" w:rsidR="00A8292D" w:rsidRDefault="00A8292D" w:rsidP="00A8292D">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Cs/>
        </w:rPr>
      </w:pPr>
      <w:r w:rsidRPr="00A12A4A">
        <w:rPr>
          <w:bCs/>
          <w:highlight w:val="yellow"/>
        </w:rPr>
        <w:t xml:space="preserve">This would be a 4 x </w:t>
      </w:r>
      <w:r w:rsidR="00A12A4A" w:rsidRPr="00A12A4A">
        <w:rPr>
          <w:bCs/>
          <w:highlight w:val="yellow"/>
        </w:rPr>
        <w:t>3 x 2 ANOVA. There are three factors (package color, package size, and package material). The package color factor has 4 levels (blue, red, green, or yellow), the package size factor has 3 levels (small, medium, and large), and the package material factor has 2 levels (plastic, cardboard).</w:t>
      </w:r>
    </w:p>
    <w:p w14:paraId="47840B5F" w14:textId="77777777" w:rsidR="00A8292D" w:rsidRDefault="00A8292D" w:rsidP="00A8292D">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Cs/>
        </w:rPr>
      </w:pPr>
    </w:p>
    <w:p w14:paraId="2FB50DDC" w14:textId="77777777" w:rsidR="00A8292D" w:rsidRDefault="00A8292D" w:rsidP="00A8292D">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Cs/>
        </w:rPr>
      </w:pPr>
    </w:p>
    <w:p w14:paraId="4FE17C4D" w14:textId="77777777" w:rsidR="00A8292D" w:rsidRPr="002B1A62" w:rsidRDefault="00A8292D" w:rsidP="00A8292D">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Cs/>
        </w:rPr>
      </w:pPr>
      <w:r>
        <w:rPr>
          <w:bCs/>
        </w:rPr>
        <w:t>Describe the components of the F-distribution we discussed in class.</w:t>
      </w:r>
    </w:p>
    <w:p w14:paraId="3C02F033" w14:textId="77777777" w:rsidR="0027032E" w:rsidRPr="004E7BBC" w:rsidRDefault="004E7BBC" w:rsidP="004E7BBC">
      <w:pPr>
        <w:numPr>
          <w:ilvl w:val="0"/>
          <w:numId w:val="3"/>
        </w:num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highlight w:val="yellow"/>
        </w:rPr>
      </w:pPr>
      <w:r w:rsidRPr="004E7BBC">
        <w:rPr>
          <w:b/>
          <w:bCs/>
          <w:highlight w:val="yellow"/>
        </w:rPr>
        <w:t>Represents the ratio of two variance estimates</w:t>
      </w:r>
    </w:p>
    <w:p w14:paraId="57C5B1A9" w14:textId="77777777" w:rsidR="0027032E" w:rsidRPr="004E7BBC" w:rsidRDefault="004E7BBC" w:rsidP="004E7BBC">
      <w:pPr>
        <w:numPr>
          <w:ilvl w:val="0"/>
          <w:numId w:val="3"/>
        </w:num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highlight w:val="yellow"/>
        </w:rPr>
      </w:pPr>
      <w:r w:rsidRPr="004E7BBC">
        <w:rPr>
          <w:b/>
          <w:bCs/>
          <w:highlight w:val="yellow"/>
        </w:rPr>
        <w:t xml:space="preserve">Denominator of F is called the “error term” </w:t>
      </w:r>
    </w:p>
    <w:p w14:paraId="563D9821" w14:textId="77777777" w:rsidR="0027032E" w:rsidRPr="004E7BBC" w:rsidRDefault="004E7BBC" w:rsidP="004E7BBC">
      <w:pPr>
        <w:numPr>
          <w:ilvl w:val="0"/>
          <w:numId w:val="3"/>
        </w:num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highlight w:val="yellow"/>
        </w:rPr>
      </w:pPr>
      <w:r w:rsidRPr="004E7BBC">
        <w:rPr>
          <w:b/>
          <w:bCs/>
          <w:highlight w:val="yellow"/>
        </w:rPr>
        <w:t xml:space="preserve">When there is no treatment effect, F = 1. When there is a treatment effect, F is &gt; 1. </w:t>
      </w:r>
    </w:p>
    <w:p w14:paraId="14020DDF" w14:textId="77777777" w:rsidR="0027032E" w:rsidRPr="004E7BBC" w:rsidRDefault="004E7BBC" w:rsidP="004E7BBC">
      <w:pPr>
        <w:numPr>
          <w:ilvl w:val="0"/>
          <w:numId w:val="3"/>
        </w:num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highlight w:val="yellow"/>
        </w:rPr>
      </w:pPr>
      <w:r w:rsidRPr="004E7BBC">
        <w:rPr>
          <w:b/>
          <w:bCs/>
          <w:highlight w:val="yellow"/>
        </w:rPr>
        <w:t xml:space="preserve">Shape of the distribution changes with df </w:t>
      </w:r>
    </w:p>
    <w:p w14:paraId="2DDADC5C" w14:textId="77777777" w:rsidR="0027032E" w:rsidRPr="004E7BBC" w:rsidRDefault="004E7BBC" w:rsidP="004E7BBC">
      <w:pPr>
        <w:numPr>
          <w:ilvl w:val="0"/>
          <w:numId w:val="3"/>
        </w:num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highlight w:val="yellow"/>
        </w:rPr>
      </w:pPr>
      <w:r w:rsidRPr="004E7BBC">
        <w:rPr>
          <w:b/>
          <w:bCs/>
          <w:highlight w:val="yellow"/>
        </w:rPr>
        <w:t xml:space="preserve">F-values are always positive </w:t>
      </w:r>
    </w:p>
    <w:p w14:paraId="40447FAD" w14:textId="77777777" w:rsidR="0027032E" w:rsidRDefault="004E7BBC" w:rsidP="004E7BBC">
      <w:pPr>
        <w:numPr>
          <w:ilvl w:val="0"/>
          <w:numId w:val="3"/>
        </w:num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highlight w:val="yellow"/>
        </w:rPr>
      </w:pPr>
      <w:r w:rsidRPr="004E7BBC">
        <w:rPr>
          <w:b/>
          <w:bCs/>
          <w:highlight w:val="yellow"/>
        </w:rPr>
        <w:t xml:space="preserve">Distribution of F piles up around 1. </w:t>
      </w:r>
    </w:p>
    <w:p w14:paraId="65FA1754" w14:textId="77777777" w:rsidR="004E7BBC" w:rsidRDefault="004E7BBC" w:rsidP="004E7BBC">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highlight w:val="yellow"/>
        </w:rPr>
      </w:pPr>
    </w:p>
    <w:p w14:paraId="465DDDF0" w14:textId="091275CE" w:rsidR="004E7BBC" w:rsidRPr="004E7BBC" w:rsidRDefault="004E7BBC" w:rsidP="004E7BBC">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highlight w:val="yellow"/>
        </w:rPr>
      </w:pPr>
      <w:r>
        <w:rPr>
          <w:b/>
          <w:bCs/>
          <w:highlight w:val="yellow"/>
        </w:rPr>
        <w:t>Make sure you understand the “Why?” behind each of the points above.</w:t>
      </w:r>
    </w:p>
    <w:p w14:paraId="761C60EF" w14:textId="77777777" w:rsidR="00DB45C1" w:rsidRDefault="00DB45C1" w:rsidP="00911928">
      <w:pPr>
        <w:tabs>
          <w:tab w:val="left" w:pos="432"/>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 w:val="left" w:pos="9072"/>
          <w:tab w:val="left" w:pos="9360"/>
          <w:tab w:val="left" w:pos="9648"/>
        </w:tabs>
        <w:rPr>
          <w:b/>
          <w:bCs/>
        </w:rPr>
      </w:pPr>
    </w:p>
    <w:sectPr w:rsidR="00DB45C1" w:rsidSect="00013395">
      <w:footerReference w:type="even" r:id="rId10"/>
      <w:footerReference w:type="default" r:id="rId11"/>
      <w:pgSz w:w="12240" w:h="15840"/>
      <w:pgMar w:top="864" w:right="864" w:bottom="576"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DFD47" w14:textId="77777777" w:rsidR="00A22D1B" w:rsidRDefault="00A22D1B">
      <w:r>
        <w:separator/>
      </w:r>
    </w:p>
  </w:endnote>
  <w:endnote w:type="continuationSeparator" w:id="0">
    <w:p w14:paraId="437DB461" w14:textId="77777777" w:rsidR="00A22D1B" w:rsidRDefault="00A2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312A0" w14:textId="77777777" w:rsidR="00A12A4A" w:rsidRDefault="00A12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BE4863" w14:textId="77777777" w:rsidR="00A12A4A" w:rsidRDefault="00A12A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D8E4D" w14:textId="77777777" w:rsidR="00A12A4A" w:rsidRDefault="00A12A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00AB4" w14:textId="77777777" w:rsidR="00A22D1B" w:rsidRDefault="00A22D1B">
      <w:r>
        <w:separator/>
      </w:r>
    </w:p>
  </w:footnote>
  <w:footnote w:type="continuationSeparator" w:id="0">
    <w:p w14:paraId="03A7133C" w14:textId="77777777" w:rsidR="00A22D1B" w:rsidRDefault="00A22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6408F"/>
    <w:multiLevelType w:val="hybridMultilevel"/>
    <w:tmpl w:val="B61CC466"/>
    <w:lvl w:ilvl="0" w:tplc="04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72266"/>
    <w:multiLevelType w:val="hybridMultilevel"/>
    <w:tmpl w:val="A1EEA824"/>
    <w:lvl w:ilvl="0" w:tplc="D93EA5D0">
      <w:start w:val="1"/>
      <w:numFmt w:val="decimal"/>
      <w:lvlText w:val="%1)"/>
      <w:lvlJc w:val="left"/>
      <w:pPr>
        <w:tabs>
          <w:tab w:val="num" w:pos="720"/>
        </w:tabs>
        <w:ind w:left="720" w:hanging="360"/>
      </w:pPr>
    </w:lvl>
    <w:lvl w:ilvl="1" w:tplc="C94AA4BA" w:tentative="1">
      <w:start w:val="1"/>
      <w:numFmt w:val="decimal"/>
      <w:lvlText w:val="%2)"/>
      <w:lvlJc w:val="left"/>
      <w:pPr>
        <w:tabs>
          <w:tab w:val="num" w:pos="1440"/>
        </w:tabs>
        <w:ind w:left="1440" w:hanging="360"/>
      </w:pPr>
    </w:lvl>
    <w:lvl w:ilvl="2" w:tplc="1BDE8EFC" w:tentative="1">
      <w:start w:val="1"/>
      <w:numFmt w:val="decimal"/>
      <w:lvlText w:val="%3)"/>
      <w:lvlJc w:val="left"/>
      <w:pPr>
        <w:tabs>
          <w:tab w:val="num" w:pos="2160"/>
        </w:tabs>
        <w:ind w:left="2160" w:hanging="360"/>
      </w:pPr>
    </w:lvl>
    <w:lvl w:ilvl="3" w:tplc="EA4E55FC" w:tentative="1">
      <w:start w:val="1"/>
      <w:numFmt w:val="decimal"/>
      <w:lvlText w:val="%4)"/>
      <w:lvlJc w:val="left"/>
      <w:pPr>
        <w:tabs>
          <w:tab w:val="num" w:pos="2880"/>
        </w:tabs>
        <w:ind w:left="2880" w:hanging="360"/>
      </w:pPr>
    </w:lvl>
    <w:lvl w:ilvl="4" w:tplc="FD1482A0" w:tentative="1">
      <w:start w:val="1"/>
      <w:numFmt w:val="decimal"/>
      <w:lvlText w:val="%5)"/>
      <w:lvlJc w:val="left"/>
      <w:pPr>
        <w:tabs>
          <w:tab w:val="num" w:pos="3600"/>
        </w:tabs>
        <w:ind w:left="3600" w:hanging="360"/>
      </w:pPr>
    </w:lvl>
    <w:lvl w:ilvl="5" w:tplc="D5525E0A" w:tentative="1">
      <w:start w:val="1"/>
      <w:numFmt w:val="decimal"/>
      <w:lvlText w:val="%6)"/>
      <w:lvlJc w:val="left"/>
      <w:pPr>
        <w:tabs>
          <w:tab w:val="num" w:pos="4320"/>
        </w:tabs>
        <w:ind w:left="4320" w:hanging="360"/>
      </w:pPr>
    </w:lvl>
    <w:lvl w:ilvl="6" w:tplc="1D3AC060" w:tentative="1">
      <w:start w:val="1"/>
      <w:numFmt w:val="decimal"/>
      <w:lvlText w:val="%7)"/>
      <w:lvlJc w:val="left"/>
      <w:pPr>
        <w:tabs>
          <w:tab w:val="num" w:pos="5040"/>
        </w:tabs>
        <w:ind w:left="5040" w:hanging="360"/>
      </w:pPr>
    </w:lvl>
    <w:lvl w:ilvl="7" w:tplc="CF1AAF68" w:tentative="1">
      <w:start w:val="1"/>
      <w:numFmt w:val="decimal"/>
      <w:lvlText w:val="%8)"/>
      <w:lvlJc w:val="left"/>
      <w:pPr>
        <w:tabs>
          <w:tab w:val="num" w:pos="5760"/>
        </w:tabs>
        <w:ind w:left="5760" w:hanging="360"/>
      </w:pPr>
    </w:lvl>
    <w:lvl w:ilvl="8" w:tplc="A2C03B34" w:tentative="1">
      <w:start w:val="1"/>
      <w:numFmt w:val="decimal"/>
      <w:lvlText w:val="%9)"/>
      <w:lvlJc w:val="left"/>
      <w:pPr>
        <w:tabs>
          <w:tab w:val="num" w:pos="6480"/>
        </w:tabs>
        <w:ind w:left="6480" w:hanging="360"/>
      </w:pPr>
    </w:lvl>
  </w:abstractNum>
  <w:abstractNum w:abstractNumId="2" w15:restartNumberingAfterBreak="0">
    <w:nsid w:val="5F1D3194"/>
    <w:multiLevelType w:val="hybridMultilevel"/>
    <w:tmpl w:val="9258E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766695">
    <w:abstractNumId w:val="0"/>
  </w:num>
  <w:num w:numId="2" w16cid:durableId="2089959795">
    <w:abstractNumId w:val="2"/>
  </w:num>
  <w:num w:numId="3" w16cid:durableId="1710109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58B"/>
    <w:rsid w:val="00013395"/>
    <w:rsid w:val="000B16B6"/>
    <w:rsid w:val="000D6013"/>
    <w:rsid w:val="000D66F9"/>
    <w:rsid w:val="001D3343"/>
    <w:rsid w:val="001E3C5D"/>
    <w:rsid w:val="002021EB"/>
    <w:rsid w:val="00205B0B"/>
    <w:rsid w:val="00265EDE"/>
    <w:rsid w:val="0027032E"/>
    <w:rsid w:val="00287F94"/>
    <w:rsid w:val="002D75AE"/>
    <w:rsid w:val="002F3B0A"/>
    <w:rsid w:val="00305664"/>
    <w:rsid w:val="00314062"/>
    <w:rsid w:val="00360BC5"/>
    <w:rsid w:val="003E5687"/>
    <w:rsid w:val="00463988"/>
    <w:rsid w:val="004E7BBC"/>
    <w:rsid w:val="004F06E4"/>
    <w:rsid w:val="005172F6"/>
    <w:rsid w:val="005659FB"/>
    <w:rsid w:val="00567355"/>
    <w:rsid w:val="00597867"/>
    <w:rsid w:val="005E66C9"/>
    <w:rsid w:val="00643677"/>
    <w:rsid w:val="006826E1"/>
    <w:rsid w:val="00682833"/>
    <w:rsid w:val="00682AE9"/>
    <w:rsid w:val="006E2881"/>
    <w:rsid w:val="006F45C2"/>
    <w:rsid w:val="00731139"/>
    <w:rsid w:val="007810D5"/>
    <w:rsid w:val="007A239B"/>
    <w:rsid w:val="007C3627"/>
    <w:rsid w:val="007E03D8"/>
    <w:rsid w:val="007E2489"/>
    <w:rsid w:val="007F167B"/>
    <w:rsid w:val="00845A50"/>
    <w:rsid w:val="00867CB2"/>
    <w:rsid w:val="008A24A2"/>
    <w:rsid w:val="008B5C01"/>
    <w:rsid w:val="008D0B82"/>
    <w:rsid w:val="008F0D4C"/>
    <w:rsid w:val="00911928"/>
    <w:rsid w:val="0093349A"/>
    <w:rsid w:val="009662DB"/>
    <w:rsid w:val="00972DEB"/>
    <w:rsid w:val="0098364D"/>
    <w:rsid w:val="009E68F0"/>
    <w:rsid w:val="00A0332F"/>
    <w:rsid w:val="00A12A4A"/>
    <w:rsid w:val="00A22349"/>
    <w:rsid w:val="00A22D1B"/>
    <w:rsid w:val="00A42FC2"/>
    <w:rsid w:val="00A81568"/>
    <w:rsid w:val="00A8292D"/>
    <w:rsid w:val="00A91676"/>
    <w:rsid w:val="00AF7E84"/>
    <w:rsid w:val="00B315D1"/>
    <w:rsid w:val="00B416AB"/>
    <w:rsid w:val="00B6615D"/>
    <w:rsid w:val="00B712FB"/>
    <w:rsid w:val="00BB3F56"/>
    <w:rsid w:val="00C51404"/>
    <w:rsid w:val="00C57B0A"/>
    <w:rsid w:val="00CB2DD8"/>
    <w:rsid w:val="00CB7A6A"/>
    <w:rsid w:val="00CF058B"/>
    <w:rsid w:val="00D52B23"/>
    <w:rsid w:val="00D77B71"/>
    <w:rsid w:val="00DA3517"/>
    <w:rsid w:val="00DB45C1"/>
    <w:rsid w:val="00DC431C"/>
    <w:rsid w:val="00E43A2F"/>
    <w:rsid w:val="00E82620"/>
    <w:rsid w:val="00E97451"/>
    <w:rsid w:val="00EE0CC2"/>
    <w:rsid w:val="00EF7B26"/>
    <w:rsid w:val="00F2122C"/>
    <w:rsid w:val="00F8713B"/>
    <w:rsid w:val="00FC5146"/>
    <w:rsid w:val="00FF5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DB8E3"/>
  <w14:defaultImageDpi w14:val="300"/>
  <w15:docId w15:val="{FBCCA945-8630-4C05-98A0-A53B8E33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58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F058B"/>
    <w:pPr>
      <w:tabs>
        <w:tab w:val="center" w:pos="4320"/>
        <w:tab w:val="right" w:pos="8640"/>
      </w:tabs>
    </w:pPr>
  </w:style>
  <w:style w:type="character" w:customStyle="1" w:styleId="FooterChar">
    <w:name w:val="Footer Char"/>
    <w:basedOn w:val="DefaultParagraphFont"/>
    <w:link w:val="Footer"/>
    <w:rsid w:val="00CF058B"/>
    <w:rPr>
      <w:rFonts w:ascii="Times New Roman" w:eastAsia="Times New Roman" w:hAnsi="Times New Roman" w:cs="Times New Roman"/>
    </w:rPr>
  </w:style>
  <w:style w:type="character" w:styleId="PageNumber">
    <w:name w:val="page number"/>
    <w:basedOn w:val="DefaultParagraphFont"/>
    <w:rsid w:val="00CF058B"/>
  </w:style>
  <w:style w:type="paragraph" w:styleId="NormalWeb">
    <w:name w:val="Normal (Web)"/>
    <w:basedOn w:val="Normal"/>
    <w:uiPriority w:val="99"/>
    <w:semiHidden/>
    <w:unhideWhenUsed/>
    <w:rsid w:val="00B6615D"/>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966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64484">
      <w:bodyDiv w:val="1"/>
      <w:marLeft w:val="0"/>
      <w:marRight w:val="0"/>
      <w:marTop w:val="0"/>
      <w:marBottom w:val="0"/>
      <w:divBdr>
        <w:top w:val="none" w:sz="0" w:space="0" w:color="auto"/>
        <w:left w:val="none" w:sz="0" w:space="0" w:color="auto"/>
        <w:bottom w:val="none" w:sz="0" w:space="0" w:color="auto"/>
        <w:right w:val="none" w:sz="0" w:space="0" w:color="auto"/>
      </w:divBdr>
    </w:div>
    <w:div w:id="333070033">
      <w:bodyDiv w:val="1"/>
      <w:marLeft w:val="0"/>
      <w:marRight w:val="0"/>
      <w:marTop w:val="0"/>
      <w:marBottom w:val="0"/>
      <w:divBdr>
        <w:top w:val="none" w:sz="0" w:space="0" w:color="auto"/>
        <w:left w:val="none" w:sz="0" w:space="0" w:color="auto"/>
        <w:bottom w:val="none" w:sz="0" w:space="0" w:color="auto"/>
        <w:right w:val="none" w:sz="0" w:space="0" w:color="auto"/>
      </w:divBdr>
      <w:divsChild>
        <w:div w:id="249390677">
          <w:marLeft w:val="360"/>
          <w:marRight w:val="0"/>
          <w:marTop w:val="400"/>
          <w:marBottom w:val="0"/>
          <w:divBdr>
            <w:top w:val="none" w:sz="0" w:space="0" w:color="auto"/>
            <w:left w:val="none" w:sz="0" w:space="0" w:color="auto"/>
            <w:bottom w:val="none" w:sz="0" w:space="0" w:color="auto"/>
            <w:right w:val="none" w:sz="0" w:space="0" w:color="auto"/>
          </w:divBdr>
        </w:div>
        <w:div w:id="367998772">
          <w:marLeft w:val="360"/>
          <w:marRight w:val="0"/>
          <w:marTop w:val="400"/>
          <w:marBottom w:val="0"/>
          <w:divBdr>
            <w:top w:val="none" w:sz="0" w:space="0" w:color="auto"/>
            <w:left w:val="none" w:sz="0" w:space="0" w:color="auto"/>
            <w:bottom w:val="none" w:sz="0" w:space="0" w:color="auto"/>
            <w:right w:val="none" w:sz="0" w:space="0" w:color="auto"/>
          </w:divBdr>
        </w:div>
        <w:div w:id="931164113">
          <w:marLeft w:val="360"/>
          <w:marRight w:val="0"/>
          <w:marTop w:val="400"/>
          <w:marBottom w:val="0"/>
          <w:divBdr>
            <w:top w:val="none" w:sz="0" w:space="0" w:color="auto"/>
            <w:left w:val="none" w:sz="0" w:space="0" w:color="auto"/>
            <w:bottom w:val="none" w:sz="0" w:space="0" w:color="auto"/>
            <w:right w:val="none" w:sz="0" w:space="0" w:color="auto"/>
          </w:divBdr>
        </w:div>
        <w:div w:id="1081101132">
          <w:marLeft w:val="360"/>
          <w:marRight w:val="0"/>
          <w:marTop w:val="400"/>
          <w:marBottom w:val="0"/>
          <w:divBdr>
            <w:top w:val="none" w:sz="0" w:space="0" w:color="auto"/>
            <w:left w:val="none" w:sz="0" w:space="0" w:color="auto"/>
            <w:bottom w:val="none" w:sz="0" w:space="0" w:color="auto"/>
            <w:right w:val="none" w:sz="0" w:space="0" w:color="auto"/>
          </w:divBdr>
        </w:div>
        <w:div w:id="1193349966">
          <w:marLeft w:val="360"/>
          <w:marRight w:val="0"/>
          <w:marTop w:val="400"/>
          <w:marBottom w:val="0"/>
          <w:divBdr>
            <w:top w:val="none" w:sz="0" w:space="0" w:color="auto"/>
            <w:left w:val="none" w:sz="0" w:space="0" w:color="auto"/>
            <w:bottom w:val="none" w:sz="0" w:space="0" w:color="auto"/>
            <w:right w:val="none" w:sz="0" w:space="0" w:color="auto"/>
          </w:divBdr>
        </w:div>
        <w:div w:id="1001349748">
          <w:marLeft w:val="360"/>
          <w:marRight w:val="0"/>
          <w:marTop w:val="400"/>
          <w:marBottom w:val="0"/>
          <w:divBdr>
            <w:top w:val="none" w:sz="0" w:space="0" w:color="auto"/>
            <w:left w:val="none" w:sz="0" w:space="0" w:color="auto"/>
            <w:bottom w:val="none" w:sz="0" w:space="0" w:color="auto"/>
            <w:right w:val="none" w:sz="0" w:space="0" w:color="auto"/>
          </w:divBdr>
        </w:div>
      </w:divsChild>
    </w:div>
    <w:div w:id="13575419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D01801EC4E494A95A30CBDB150A997" ma:contentTypeVersion="13" ma:contentTypeDescription="Create a new document." ma:contentTypeScope="" ma:versionID="4f600132a4dd129577d11b129b1cd909">
  <xsd:schema xmlns:xsd="http://www.w3.org/2001/XMLSchema" xmlns:xs="http://www.w3.org/2001/XMLSchema" xmlns:p="http://schemas.microsoft.com/office/2006/metadata/properties" xmlns:ns3="d88ca079-9ba0-4f13-8625-62dda208e626" xmlns:ns4="b523018d-ee73-4682-99e0-00a5015c2b3b" targetNamespace="http://schemas.microsoft.com/office/2006/metadata/properties" ma:root="true" ma:fieldsID="c87c72cae79c31d2b72b5e07fb9a6e1e" ns3:_="" ns4:_="">
    <xsd:import namespace="d88ca079-9ba0-4f13-8625-62dda208e626"/>
    <xsd:import namespace="b523018d-ee73-4682-99e0-00a5015c2b3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ca079-9ba0-4f13-8625-62dda208e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23018d-ee73-4682-99e0-00a5015c2b3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88ca079-9ba0-4f13-8625-62dda208e626" xsi:nil="true"/>
  </documentManagement>
</p:properties>
</file>

<file path=customXml/itemProps1.xml><?xml version="1.0" encoding="utf-8"?>
<ds:datastoreItem xmlns:ds="http://schemas.openxmlformats.org/officeDocument/2006/customXml" ds:itemID="{136A2DFB-4769-4690-ADC3-C9BB2B269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ca079-9ba0-4f13-8625-62dda208e626"/>
    <ds:schemaRef ds:uri="b523018d-ee73-4682-99e0-00a5015c2b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A13795-6ACF-4D52-91D1-EDDC21BCE6C2}">
  <ds:schemaRefs>
    <ds:schemaRef ds:uri="http://schemas.microsoft.com/sharepoint/v3/contenttype/forms"/>
  </ds:schemaRefs>
</ds:datastoreItem>
</file>

<file path=customXml/itemProps3.xml><?xml version="1.0" encoding="utf-8"?>
<ds:datastoreItem xmlns:ds="http://schemas.openxmlformats.org/officeDocument/2006/customXml" ds:itemID="{B318E54C-B4ED-4D1F-9D97-26D8416CCF06}">
  <ds:schemaRefs>
    <ds:schemaRef ds:uri="http://schemas.microsoft.com/office/2006/documentManagement/types"/>
    <ds:schemaRef ds:uri="http://purl.org/dc/elements/1.1/"/>
    <ds:schemaRef ds:uri="b523018d-ee73-4682-99e0-00a5015c2b3b"/>
    <ds:schemaRef ds:uri="http://purl.org/dc/terms/"/>
    <ds:schemaRef ds:uri="d88ca079-9ba0-4f13-8625-62dda208e626"/>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Toledo</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Prunier</dc:creator>
  <cp:keywords/>
  <dc:description/>
  <cp:lastModifiedBy>Jaylin Springer</cp:lastModifiedBy>
  <cp:revision>2</cp:revision>
  <dcterms:created xsi:type="dcterms:W3CDTF">2025-04-25T01:47:00Z</dcterms:created>
  <dcterms:modified xsi:type="dcterms:W3CDTF">2025-04-25T01:47:00Z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0x01010019D01801EC4E494A95A30CBDB150A997</vt:lpwstr>
  </property>
</Properties>
</file>