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FBE07" w14:textId="77777777" w:rsidR="00842DC1" w:rsidRPr="00842DC1" w:rsidRDefault="00842DC1" w:rsidP="00842DC1">
      <w:pPr>
        <w:shd w:val="clear" w:color="auto" w:fill="FFFFFF"/>
        <w:spacing w:after="0" w:line="600" w:lineRule="atLeast"/>
        <w:outlineLvl w:val="0"/>
        <w:rPr>
          <w:rFonts w:ascii="PT Sans" w:eastAsia="Times New Roman" w:hAnsi="PT Sans" w:cs="Times New Roman"/>
          <w:b/>
          <w:bCs/>
          <w:color w:val="000000"/>
          <w:kern w:val="36"/>
          <w:sz w:val="54"/>
          <w:szCs w:val="54"/>
          <w:lang w:eastAsia="id-ID"/>
        </w:rPr>
      </w:pPr>
      <w:r w:rsidRPr="00842DC1">
        <w:rPr>
          <w:rFonts w:ascii="PT Sans" w:eastAsia="Times New Roman" w:hAnsi="PT Sans" w:cs="Times New Roman"/>
          <w:b/>
          <w:bCs/>
          <w:color w:val="000000"/>
          <w:kern w:val="36"/>
          <w:sz w:val="54"/>
          <w:szCs w:val="54"/>
          <w:lang w:eastAsia="id-ID"/>
        </w:rPr>
        <w:t>Pengertian Autentikasi</w:t>
      </w:r>
    </w:p>
    <w:p w14:paraId="0399D083" w14:textId="77777777" w:rsidR="00842DC1" w:rsidRPr="00842DC1" w:rsidRDefault="00842DC1" w:rsidP="00842DC1">
      <w:pPr>
        <w:shd w:val="clear" w:color="auto" w:fill="FFFFFF"/>
        <w:spacing w:after="0" w:line="330" w:lineRule="atLeast"/>
        <w:outlineLvl w:val="3"/>
        <w:rPr>
          <w:rFonts w:ascii="inherit" w:eastAsia="Times New Roman" w:hAnsi="inherit" w:cs="Times New Roman"/>
          <w:b/>
          <w:bCs/>
          <w:color w:val="000000"/>
          <w:sz w:val="27"/>
          <w:szCs w:val="27"/>
          <w:lang w:eastAsia="id-ID"/>
        </w:rPr>
      </w:pPr>
    </w:p>
    <w:p w14:paraId="3EE0ED62" w14:textId="75BB880C" w:rsidR="00842DC1" w:rsidRDefault="00842DC1" w:rsidP="00842DC1">
      <w:pPr>
        <w:shd w:val="clear" w:color="auto" w:fill="FFFFFF"/>
        <w:spacing w:after="0" w:line="330" w:lineRule="atLeast"/>
        <w:rPr>
          <w:rFonts w:ascii="PT Sans" w:eastAsia="Times New Roman" w:hAnsi="PT Sans" w:cs="Times New Roman"/>
          <w:color w:val="333333"/>
          <w:sz w:val="24"/>
          <w:szCs w:val="24"/>
          <w:lang w:eastAsia="id-ID"/>
        </w:rPr>
      </w:pPr>
      <w:r w:rsidRPr="00842DC1">
        <w:rPr>
          <w:rFonts w:ascii="PT Sans" w:eastAsia="Times New Roman" w:hAnsi="PT Sans" w:cs="Times New Roman"/>
          <w:b/>
          <w:bCs/>
          <w:color w:val="333333"/>
          <w:sz w:val="24"/>
          <w:szCs w:val="24"/>
          <w:lang w:eastAsia="id-ID"/>
        </w:rPr>
        <w:t>sistem keamanan autentikasi</w:t>
      </w:r>
      <w:r w:rsidRPr="00842DC1">
        <w:rPr>
          <w:rFonts w:ascii="PT Sans" w:eastAsia="Times New Roman" w:hAnsi="PT Sans" w:cs="Times New Roman"/>
          <w:color w:val="333333"/>
          <w:sz w:val="24"/>
          <w:szCs w:val="24"/>
          <w:lang w:eastAsia="id-ID"/>
        </w:rPr>
        <w:br/>
        <w:t>Authentification adalah proses dalam rangka validasi user pada saat memasuki sistem, nama dan password dari user di cek melalui proses yang mengecek langsung ke daftar mereka yang diberikan hak untuk memasuki sistem tersebut. Autorisasi ini di set up oleh administrator, webmaster atau pemilik situs (pemegang hak tertinggi atau mereka yang ditunjuk di sistem tersebut. Untuk proses ini masing-masing user akan di cek dari data yang diberikannya seperti nama, password serta hal-hal lainnya yang tidak tertutup kemungkinannya seperti jam penggunaan, lokasi yang diperbolehkan.</w:t>
      </w:r>
      <w:r w:rsidRPr="00842DC1">
        <w:rPr>
          <w:rFonts w:ascii="PT Sans" w:eastAsia="Times New Roman" w:hAnsi="PT Sans" w:cs="Times New Roman"/>
          <w:color w:val="333333"/>
          <w:sz w:val="24"/>
          <w:szCs w:val="24"/>
          <w:lang w:eastAsia="id-ID"/>
        </w:rPr>
        <w:br/>
        <w:t>Pengertian Autentikasi</w:t>
      </w:r>
      <w:r w:rsidRPr="00842DC1">
        <w:rPr>
          <w:rFonts w:ascii="PT Sans" w:eastAsia="Times New Roman" w:hAnsi="PT Sans" w:cs="Times New Roman"/>
          <w:color w:val="333333"/>
          <w:sz w:val="24"/>
          <w:szCs w:val="24"/>
          <w:lang w:eastAsia="id-ID"/>
        </w:rPr>
        <w:br/>
        <w:t>Merupakan salah satu dari banyak metode yang digunakan untuk menyediakan bukti bahwa dokumen tertentu yang diterima secara elektronik benar-benar datang dari orang yang bersangkutan dan tak berubah caranya adalah dengan mengirimkan suatu kode tertentu melaui e-mail dan kemudian pemilik e-mail mereplay email tersebut atau mengetikan kode yang telah dikirimkan.</w:t>
      </w:r>
      <w:r w:rsidRPr="00842DC1">
        <w:rPr>
          <w:rFonts w:ascii="PT Sans" w:eastAsia="Times New Roman" w:hAnsi="PT Sans" w:cs="Times New Roman"/>
          <w:color w:val="333333"/>
          <w:sz w:val="24"/>
          <w:szCs w:val="24"/>
          <w:lang w:eastAsia="id-ID"/>
        </w:rPr>
        <w:br/>
        <w:t>Authentication server berfungsi untuk mengenali user yang berintegrasi ke jaringan dan memuat semua informasi dari user tersebut, dalam praktek biasanya authentification server mempunyai backupp yang berfungsi untuk menjaga jika server itu ada masalah sehingga jaringan dan pelayanan tidak terganggu.</w:t>
      </w:r>
      <w:r w:rsidRPr="00842DC1">
        <w:rPr>
          <w:rFonts w:ascii="PT Sans" w:eastAsia="Times New Roman" w:hAnsi="PT Sans" w:cs="Times New Roman"/>
          <w:color w:val="333333"/>
          <w:sz w:val="24"/>
          <w:szCs w:val="24"/>
          <w:lang w:eastAsia="id-ID"/>
        </w:rPr>
        <w:br/>
        <w:t>Dalam aplikasi Web dibutuhkan mekanisme yang dapat melindungi data dari pengguna yang tidak berhak mengaksesnya, misalnya sebuah situs Web yang berisikan foto-foto keluarga dan hanya dapat diakses sesama anggota keluarga. Mekanisme ini dapat diimplementasikan dalam bentuk sebuah proses login yang biasanya terdiri dari tiga buah tahapan yaitu : identifikasi, otentikasi dan otorisasi</w:t>
      </w:r>
      <w:r w:rsidRPr="00842DC1">
        <w:rPr>
          <w:rFonts w:ascii="PT Sans" w:eastAsia="Times New Roman" w:hAnsi="PT Sans" w:cs="Times New Roman"/>
          <w:color w:val="333333"/>
          <w:sz w:val="24"/>
          <w:szCs w:val="24"/>
          <w:lang w:eastAsia="id-ID"/>
        </w:rPr>
        <w:br/>
      </w:r>
      <w:r w:rsidRPr="00842DC1">
        <w:rPr>
          <w:rFonts w:ascii="PT Sans" w:eastAsia="Times New Roman" w:hAnsi="PT Sans" w:cs="Times New Roman"/>
          <w:color w:val="333333"/>
          <w:sz w:val="24"/>
          <w:szCs w:val="24"/>
          <w:lang w:eastAsia="id-ID"/>
        </w:rPr>
        <w:br/>
        <w:t>authentification</w:t>
      </w:r>
      <w:r w:rsidRPr="00842DC1">
        <w:rPr>
          <w:rFonts w:ascii="PT Sans" w:eastAsia="Times New Roman" w:hAnsi="PT Sans" w:cs="Times New Roman"/>
          <w:color w:val="333333"/>
          <w:sz w:val="24"/>
          <w:szCs w:val="24"/>
          <w:lang w:eastAsia="id-ID"/>
        </w:rPr>
        <w:br/>
        <w:t>a. Something you know</w:t>
      </w:r>
      <w:r w:rsidRPr="00842DC1">
        <w:rPr>
          <w:rFonts w:ascii="PT Sans" w:eastAsia="Times New Roman" w:hAnsi="PT Sans" w:cs="Times New Roman"/>
          <w:color w:val="333333"/>
          <w:sz w:val="24"/>
          <w:szCs w:val="24"/>
          <w:lang w:eastAsia="id-ID"/>
        </w:rPr>
        <w:br/>
        <w:t>Ini adalah metode autentikasi yang paling umum. Cara ini mengandalkan kerahasiaan informasi, contohnya adalah password dan PIN. Cara ini berasumsi bahwa tidak ada seorangpun yang mengetahui rahasia itu kecuali anda seorang.</w:t>
      </w:r>
      <w:r w:rsidRPr="00842DC1">
        <w:rPr>
          <w:rFonts w:ascii="PT Sans" w:eastAsia="Times New Roman" w:hAnsi="PT Sans" w:cs="Times New Roman"/>
          <w:color w:val="333333"/>
          <w:sz w:val="24"/>
          <w:szCs w:val="24"/>
          <w:lang w:eastAsia="id-ID"/>
        </w:rPr>
        <w:br/>
      </w:r>
      <w:r w:rsidRPr="00842DC1">
        <w:rPr>
          <w:rFonts w:ascii="PT Sans" w:eastAsia="Times New Roman" w:hAnsi="PT Sans" w:cs="Times New Roman"/>
          <w:color w:val="333333"/>
          <w:sz w:val="24"/>
          <w:szCs w:val="24"/>
          <w:lang w:eastAsia="id-ID"/>
        </w:rPr>
        <w:br/>
        <w:t>b. Something you have</w:t>
      </w:r>
      <w:r w:rsidRPr="00842DC1">
        <w:rPr>
          <w:rFonts w:ascii="PT Sans" w:eastAsia="Times New Roman" w:hAnsi="PT Sans" w:cs="Times New Roman"/>
          <w:color w:val="333333"/>
          <w:sz w:val="24"/>
          <w:szCs w:val="24"/>
          <w:lang w:eastAsia="id-ID"/>
        </w:rPr>
        <w:br/>
        <w:t>Cara ini biasanya merupakan faktor tambahan untuk membuat autentikasi menjadi lebih aman. Cara ini mengandalkan barang yang sifatnya unik, contohnya adalah kartu magnetic/smartcard, hardware token, USB token dan sebagainya. Cara ini berasumsi bahwa tidak ada seorangpun yang memiliki barang tersebut kecuali anda seorang.</w:t>
      </w:r>
      <w:r w:rsidRPr="00842DC1">
        <w:rPr>
          <w:rFonts w:ascii="PT Sans" w:eastAsia="Times New Roman" w:hAnsi="PT Sans" w:cs="Times New Roman"/>
          <w:color w:val="333333"/>
          <w:sz w:val="24"/>
          <w:szCs w:val="24"/>
          <w:lang w:eastAsia="id-ID"/>
        </w:rPr>
        <w:br/>
      </w:r>
      <w:r w:rsidRPr="00842DC1">
        <w:rPr>
          <w:rFonts w:ascii="PT Sans" w:eastAsia="Times New Roman" w:hAnsi="PT Sans" w:cs="Times New Roman"/>
          <w:color w:val="333333"/>
          <w:sz w:val="24"/>
          <w:szCs w:val="24"/>
          <w:lang w:eastAsia="id-ID"/>
        </w:rPr>
        <w:br/>
        <w:t>Metode-Metode Autentikasi</w:t>
      </w:r>
      <w:r w:rsidRPr="00842DC1">
        <w:rPr>
          <w:rFonts w:ascii="PT Sans" w:eastAsia="Times New Roman" w:hAnsi="PT Sans" w:cs="Times New Roman"/>
          <w:color w:val="333333"/>
          <w:sz w:val="24"/>
          <w:szCs w:val="24"/>
          <w:lang w:eastAsia="id-ID"/>
        </w:rPr>
        <w:br/>
      </w:r>
      <w:r w:rsidRPr="00842DC1">
        <w:rPr>
          <w:rFonts w:ascii="PT Sans" w:eastAsia="Times New Roman" w:hAnsi="PT Sans" w:cs="Times New Roman"/>
          <w:color w:val="333333"/>
          <w:sz w:val="24"/>
          <w:szCs w:val="24"/>
          <w:lang w:eastAsia="id-ID"/>
        </w:rPr>
        <w:br/>
        <w:t xml:space="preserve">a. Sesuatu yang diketahui oleh pengguna Contoh: password,passphrase, dan PIN (Personal </w:t>
      </w:r>
      <w:r w:rsidRPr="00842DC1">
        <w:rPr>
          <w:rFonts w:ascii="PT Sans" w:eastAsia="Times New Roman" w:hAnsi="PT Sans" w:cs="Times New Roman"/>
          <w:color w:val="333333"/>
          <w:sz w:val="24"/>
          <w:szCs w:val="24"/>
          <w:lang w:eastAsia="id-ID"/>
        </w:rPr>
        <w:lastRenderedPageBreak/>
        <w:t>Identification Number)</w:t>
      </w:r>
      <w:r w:rsidRPr="00842DC1">
        <w:rPr>
          <w:rFonts w:ascii="PT Sans" w:eastAsia="Times New Roman" w:hAnsi="PT Sans" w:cs="Times New Roman"/>
          <w:color w:val="333333"/>
          <w:sz w:val="24"/>
          <w:szCs w:val="24"/>
          <w:lang w:eastAsia="id-ID"/>
        </w:rPr>
        <w:br/>
        <w:t>b. Sesuatu yang dimiliki oleh pengguna Contoh: ID card, kartu kredit, telepon seluler, dan perangkat token</w:t>
      </w:r>
      <w:r w:rsidRPr="00842DC1">
        <w:rPr>
          <w:rFonts w:ascii="PT Sans" w:eastAsia="Times New Roman" w:hAnsi="PT Sans" w:cs="Times New Roman"/>
          <w:color w:val="333333"/>
          <w:sz w:val="24"/>
          <w:szCs w:val="24"/>
          <w:lang w:eastAsia="id-ID"/>
        </w:rPr>
        <w:br/>
        <w:t>c. Sesuatu yang ‘ada’ pada pengguna Contoh: sidik jari, DNA, suara, pola retina,</w:t>
      </w:r>
      <w:r w:rsidRPr="00842DC1">
        <w:rPr>
          <w:rFonts w:ascii="PT Sans" w:eastAsia="Times New Roman" w:hAnsi="PT Sans" w:cs="Times New Roman"/>
          <w:color w:val="333333"/>
          <w:sz w:val="24"/>
          <w:szCs w:val="24"/>
          <w:lang w:eastAsia="id-ID"/>
        </w:rPr>
        <w:br/>
        <w:t>atau aspek biometrik lain.</w:t>
      </w:r>
      <w:r w:rsidRPr="00842DC1">
        <w:rPr>
          <w:rFonts w:ascii="PT Sans" w:eastAsia="Times New Roman" w:hAnsi="PT Sans" w:cs="Times New Roman"/>
          <w:color w:val="333333"/>
          <w:sz w:val="24"/>
          <w:szCs w:val="24"/>
          <w:lang w:eastAsia="id-ID"/>
        </w:rPr>
        <w:br/>
        <w:t>Sedangkan, beberapa faktor autentikasi lain yang lebih jarang digunakan adalah:</w:t>
      </w:r>
      <w:r w:rsidRPr="00842DC1">
        <w:rPr>
          <w:rFonts w:ascii="PT Sans" w:eastAsia="Times New Roman" w:hAnsi="PT Sans" w:cs="Times New Roman"/>
          <w:color w:val="333333"/>
          <w:sz w:val="24"/>
          <w:szCs w:val="24"/>
          <w:lang w:eastAsia="id-ID"/>
        </w:rPr>
        <w:br/>
        <w:t>a. Berbasis pengenalan (recognition) atau autentikasi cognometric, yaitu sesuatu yang dikenal oleh pengguna Contoh: Pengguna harus mengenali dari beberapa wajah yang dirahasiakan.</w:t>
      </w:r>
      <w:r w:rsidRPr="00842DC1">
        <w:rPr>
          <w:rFonts w:ascii="PT Sans" w:eastAsia="Times New Roman" w:hAnsi="PT Sans" w:cs="Times New Roman"/>
          <w:color w:val="333333"/>
          <w:sz w:val="24"/>
          <w:szCs w:val="24"/>
          <w:lang w:eastAsia="id-ID"/>
        </w:rPr>
        <w:br/>
        <w:t>b. Berbasis cybermetric, yaitu sesuai yang ada pada komputer Contoh: Membatasi akses hanya dari komputer yang memiliki kombinasi unik hardware dan software tertentu.</w:t>
      </w:r>
      <w:r w:rsidRPr="00842DC1">
        <w:rPr>
          <w:rFonts w:ascii="PT Sans" w:eastAsia="Times New Roman" w:hAnsi="PT Sans" w:cs="Times New Roman"/>
          <w:color w:val="333333"/>
          <w:sz w:val="24"/>
          <w:szCs w:val="24"/>
          <w:lang w:eastAsia="id-ID"/>
        </w:rPr>
        <w:br/>
        <w:t>c. Berbasis lokasi Contoh: Membatasi penggunaan ATM atau kartu kredit hanya pada cabang tertentu, membatasi login root hanya dari terminal tertentu.</w:t>
      </w:r>
      <w:r w:rsidRPr="00842DC1">
        <w:rPr>
          <w:rFonts w:ascii="PT Sans" w:eastAsia="Times New Roman" w:hAnsi="PT Sans" w:cs="Times New Roman"/>
          <w:color w:val="333333"/>
          <w:sz w:val="24"/>
          <w:szCs w:val="24"/>
          <w:lang w:eastAsia="id-ID"/>
        </w:rPr>
        <w:br/>
        <w:t>d. Berbasis waktu Contoh: Membatasi penggunaan sebuah account hanya pada waktu tertentu, misalnya jam kerja.</w:t>
      </w:r>
      <w:r w:rsidRPr="00842DC1">
        <w:rPr>
          <w:rFonts w:ascii="PT Sans" w:eastAsia="Times New Roman" w:hAnsi="PT Sans" w:cs="Times New Roman"/>
          <w:color w:val="333333"/>
          <w:sz w:val="24"/>
          <w:szCs w:val="24"/>
          <w:lang w:eastAsia="id-ID"/>
        </w:rPr>
        <w:br/>
        <w:t>e. Berbasis ukuran Contoh: Membatasi terjadinya transaksihanya pada sejumlah tertentu saja.</w:t>
      </w:r>
      <w:r w:rsidRPr="00842DC1">
        <w:rPr>
          <w:rFonts w:ascii="PT Sans" w:eastAsia="Times New Roman" w:hAnsi="PT Sans" w:cs="Times New Roman"/>
          <w:color w:val="333333"/>
          <w:sz w:val="24"/>
          <w:szCs w:val="24"/>
          <w:lang w:eastAsia="id-ID"/>
        </w:rPr>
        <w:br/>
      </w:r>
      <w:r w:rsidRPr="00842DC1">
        <w:rPr>
          <w:rFonts w:ascii="PT Sans" w:eastAsia="Times New Roman" w:hAnsi="PT Sans" w:cs="Times New Roman"/>
          <w:color w:val="333333"/>
          <w:sz w:val="24"/>
          <w:szCs w:val="24"/>
          <w:lang w:eastAsia="id-ID"/>
        </w:rPr>
        <w:br/>
      </w:r>
      <w:r w:rsidRPr="00842DC1">
        <w:rPr>
          <w:rFonts w:ascii="PT Sans" w:eastAsia="Times New Roman" w:hAnsi="PT Sans" w:cs="Times New Roman"/>
          <w:color w:val="333333"/>
          <w:sz w:val="24"/>
          <w:szCs w:val="24"/>
          <w:lang w:eastAsia="id-ID"/>
        </w:rPr>
        <w:br/>
        <w:t>konsep keamanan berlapis </w:t>
      </w:r>
      <w:r w:rsidRPr="00842DC1">
        <w:rPr>
          <w:rFonts w:ascii="PT Sans" w:eastAsia="Times New Roman" w:hAnsi="PT Sans" w:cs="Times New Roman"/>
          <w:color w:val="333333"/>
          <w:sz w:val="24"/>
          <w:szCs w:val="24"/>
          <w:lang w:eastAsia="id-ID"/>
        </w:rPr>
        <w:br/>
        <w:t>adalah suatu langkah untuk menentukan atau mengonfirmasi bahwa seseorang (atau sesuatu) adalah autentik atau asli. Melakukan autentikasi terhadap sebuah objek adalah melakukan konfirmasi terhadap kebenarannya. Sedangkan melakukan autentikasi terhadap seseorang biasanya adalah untuk memverifikasi identitasnya. Pada suatu sistem komputer, autentikasi biasanya terjadi pada saat login atau permintaan akses.</w:t>
      </w:r>
      <w:r w:rsidRPr="00842DC1">
        <w:rPr>
          <w:rFonts w:ascii="PT Sans" w:eastAsia="Times New Roman" w:hAnsi="PT Sans" w:cs="Times New Roman"/>
          <w:color w:val="333333"/>
          <w:sz w:val="24"/>
          <w:szCs w:val="24"/>
          <w:lang w:eastAsia="id-ID"/>
        </w:rPr>
        <w:br/>
        <w:t>Autentikasi</w:t>
      </w:r>
      <w:r w:rsidRPr="00842DC1">
        <w:rPr>
          <w:rFonts w:ascii="PT Sans" w:eastAsia="Times New Roman" w:hAnsi="PT Sans" w:cs="Times New Roman"/>
          <w:color w:val="333333"/>
          <w:sz w:val="24"/>
          <w:szCs w:val="24"/>
          <w:lang w:eastAsia="id-ID"/>
        </w:rPr>
        <w:br/>
        <w:t>c. Something you are</w:t>
      </w:r>
      <w:r w:rsidRPr="00842DC1">
        <w:rPr>
          <w:rFonts w:ascii="PT Sans" w:eastAsia="Times New Roman" w:hAnsi="PT Sans" w:cs="Times New Roman"/>
          <w:color w:val="333333"/>
          <w:sz w:val="24"/>
          <w:szCs w:val="24"/>
          <w:lang w:eastAsia="id-ID"/>
        </w:rPr>
        <w:br/>
        <w:t>Ini adalah metode yang paling jarang dipakai karena faktor teknologi dan manusia juga. Cara ini menghandalkan keunikan bagian-bagian tubuh anda yang tidak mungkin ada pada orang lain seperti sidik jari, suara atau sidik retina. Cara ini berasumsi bahwa bagian tubuh anda seperti sidik jari dan sidik retina, tidak mungkin sama dengan orang lain.</w:t>
      </w:r>
      <w:r w:rsidRPr="00842DC1">
        <w:rPr>
          <w:rFonts w:ascii="PT Sans" w:eastAsia="Times New Roman" w:hAnsi="PT Sans" w:cs="Times New Roman"/>
          <w:color w:val="333333"/>
          <w:sz w:val="24"/>
          <w:szCs w:val="24"/>
          <w:lang w:eastAsia="id-ID"/>
        </w:rPr>
        <w:br/>
      </w:r>
      <w:r w:rsidRPr="00842DC1">
        <w:rPr>
          <w:rFonts w:ascii="PT Sans" w:eastAsia="Times New Roman" w:hAnsi="PT Sans" w:cs="Times New Roman"/>
          <w:color w:val="333333"/>
          <w:sz w:val="24"/>
          <w:szCs w:val="24"/>
          <w:lang w:eastAsia="id-ID"/>
        </w:rPr>
        <w:br/>
        <w:t>d. Something you do</w:t>
      </w:r>
      <w:r w:rsidRPr="00842DC1">
        <w:rPr>
          <w:rFonts w:ascii="PT Sans" w:eastAsia="Times New Roman" w:hAnsi="PT Sans" w:cs="Times New Roman"/>
          <w:color w:val="333333"/>
          <w:sz w:val="24"/>
          <w:szCs w:val="24"/>
          <w:lang w:eastAsia="id-ID"/>
        </w:rPr>
        <w:br/>
        <w:t>Melibatkan bahwa setiap user dalam melakukan sesuatu dengan cara yang berbeda. Contoh : Penggunaan analisis suara (voice recognation), dan analisis tulisan tangan</w:t>
      </w:r>
    </w:p>
    <w:p w14:paraId="365F3144" w14:textId="7CF1CFBF" w:rsidR="00997D50" w:rsidRDefault="00997D50" w:rsidP="00842DC1">
      <w:pPr>
        <w:shd w:val="clear" w:color="auto" w:fill="FFFFFF"/>
        <w:spacing w:after="0" w:line="330" w:lineRule="atLeast"/>
        <w:rPr>
          <w:rFonts w:ascii="PT Sans" w:eastAsia="Times New Roman" w:hAnsi="PT Sans" w:cs="Times New Roman"/>
          <w:color w:val="333333"/>
          <w:sz w:val="24"/>
          <w:szCs w:val="24"/>
          <w:lang w:eastAsia="id-ID"/>
        </w:rPr>
      </w:pPr>
    </w:p>
    <w:p w14:paraId="63BBCE9E" w14:textId="35B643BC" w:rsidR="00997D50" w:rsidRPr="00842DC1" w:rsidRDefault="00997D50" w:rsidP="00842DC1">
      <w:pPr>
        <w:shd w:val="clear" w:color="auto" w:fill="FFFFFF"/>
        <w:spacing w:after="0" w:line="330" w:lineRule="atLeast"/>
        <w:rPr>
          <w:rFonts w:ascii="PT Sans" w:eastAsia="Times New Roman" w:hAnsi="PT Sans" w:cs="Times New Roman"/>
          <w:color w:val="333333"/>
          <w:sz w:val="24"/>
          <w:szCs w:val="24"/>
          <w:lang w:eastAsia="id-ID"/>
        </w:rPr>
      </w:pPr>
      <w:r w:rsidRPr="00997D50">
        <w:rPr>
          <w:rFonts w:ascii="PT Sans" w:eastAsia="Times New Roman" w:hAnsi="PT Sans" w:cs="Times New Roman"/>
          <w:color w:val="333333"/>
          <w:sz w:val="24"/>
          <w:szCs w:val="24"/>
          <w:lang w:eastAsia="id-ID"/>
        </w:rPr>
        <w:t>Uploaded by jakfar on Sep 23, 2018</w:t>
      </w:r>
    </w:p>
    <w:p w14:paraId="55FFA07E" w14:textId="77777777" w:rsidR="00CB73B5" w:rsidRDefault="00997D50">
      <w:bookmarkStart w:id="0" w:name="_GoBack"/>
      <w:bookmarkEnd w:id="0"/>
    </w:p>
    <w:sectPr w:rsidR="00CB7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DC1"/>
    <w:rsid w:val="0043438F"/>
    <w:rsid w:val="00842DC1"/>
    <w:rsid w:val="00997D50"/>
    <w:rsid w:val="00FA59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0C370"/>
  <w15:chartTrackingRefBased/>
  <w15:docId w15:val="{8B0D2DD2-2E3A-44A2-98FC-1A0392BC1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2D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842DC1"/>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4">
    <w:name w:val="heading 4"/>
    <w:basedOn w:val="Normal"/>
    <w:link w:val="Heading4Char"/>
    <w:uiPriority w:val="9"/>
    <w:qFormat/>
    <w:rsid w:val="00842DC1"/>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DC1"/>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842DC1"/>
    <w:rPr>
      <w:rFonts w:ascii="Times New Roman" w:eastAsia="Times New Roman" w:hAnsi="Times New Roman" w:cs="Times New Roman"/>
      <w:b/>
      <w:bCs/>
      <w:sz w:val="36"/>
      <w:szCs w:val="36"/>
      <w:lang w:eastAsia="id-ID"/>
    </w:rPr>
  </w:style>
  <w:style w:type="character" w:customStyle="1" w:styleId="Heading4Char">
    <w:name w:val="Heading 4 Char"/>
    <w:basedOn w:val="DefaultParagraphFont"/>
    <w:link w:val="Heading4"/>
    <w:uiPriority w:val="9"/>
    <w:rsid w:val="00842DC1"/>
    <w:rPr>
      <w:rFonts w:ascii="Times New Roman" w:eastAsia="Times New Roman" w:hAnsi="Times New Roman" w:cs="Times New Roman"/>
      <w:b/>
      <w:bCs/>
      <w:sz w:val="24"/>
      <w:szCs w:val="24"/>
      <w:lang w:eastAsia="id-ID"/>
    </w:rPr>
  </w:style>
  <w:style w:type="character" w:customStyle="1" w:styleId="prezi-description">
    <w:name w:val="prezi-description"/>
    <w:basedOn w:val="DefaultParagraphFont"/>
    <w:rsid w:val="00842DC1"/>
  </w:style>
  <w:style w:type="character" w:customStyle="1" w:styleId="apple-converted-space">
    <w:name w:val="apple-converted-space"/>
    <w:basedOn w:val="DefaultParagraphFont"/>
    <w:rsid w:val="00842DC1"/>
  </w:style>
  <w:style w:type="character" w:styleId="Hyperlink">
    <w:name w:val="Hyperlink"/>
    <w:basedOn w:val="DefaultParagraphFont"/>
    <w:uiPriority w:val="99"/>
    <w:semiHidden/>
    <w:unhideWhenUsed/>
    <w:rsid w:val="00842DC1"/>
    <w:rPr>
      <w:color w:val="0000FF"/>
      <w:u w:val="single"/>
    </w:rPr>
  </w:style>
  <w:style w:type="character" w:customStyle="1" w:styleId="share-stat">
    <w:name w:val="share-stat"/>
    <w:basedOn w:val="DefaultParagraphFont"/>
    <w:rsid w:val="00842DC1"/>
  </w:style>
  <w:style w:type="character" w:customStyle="1" w:styleId="comments-count">
    <w:name w:val="comments-count"/>
    <w:basedOn w:val="DefaultParagraphFont"/>
    <w:rsid w:val="00842DC1"/>
  </w:style>
  <w:style w:type="paragraph" w:styleId="NormalWeb">
    <w:name w:val="Normal (Web)"/>
    <w:basedOn w:val="Normal"/>
    <w:uiPriority w:val="99"/>
    <w:semiHidden/>
    <w:unhideWhenUsed/>
    <w:rsid w:val="00842DC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842D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771447">
      <w:bodyDiv w:val="1"/>
      <w:marLeft w:val="0"/>
      <w:marRight w:val="0"/>
      <w:marTop w:val="0"/>
      <w:marBottom w:val="0"/>
      <w:divBdr>
        <w:top w:val="none" w:sz="0" w:space="0" w:color="auto"/>
        <w:left w:val="none" w:sz="0" w:space="0" w:color="auto"/>
        <w:bottom w:val="none" w:sz="0" w:space="0" w:color="auto"/>
        <w:right w:val="none" w:sz="0" w:space="0" w:color="auto"/>
      </w:divBdr>
      <w:divsChild>
        <w:div w:id="1322780600">
          <w:marLeft w:val="-300"/>
          <w:marRight w:val="0"/>
          <w:marTop w:val="0"/>
          <w:marBottom w:val="0"/>
          <w:divBdr>
            <w:top w:val="none" w:sz="0" w:space="0" w:color="auto"/>
            <w:left w:val="none" w:sz="0" w:space="0" w:color="auto"/>
            <w:bottom w:val="none" w:sz="0" w:space="0" w:color="auto"/>
            <w:right w:val="none" w:sz="0" w:space="0" w:color="auto"/>
          </w:divBdr>
          <w:divsChild>
            <w:div w:id="2026906148">
              <w:marLeft w:val="300"/>
              <w:marRight w:val="0"/>
              <w:marTop w:val="0"/>
              <w:marBottom w:val="0"/>
              <w:divBdr>
                <w:top w:val="none" w:sz="0" w:space="0" w:color="auto"/>
                <w:left w:val="none" w:sz="0" w:space="0" w:color="auto"/>
                <w:bottom w:val="none" w:sz="0" w:space="0" w:color="auto"/>
                <w:right w:val="none" w:sz="0" w:space="0" w:color="auto"/>
              </w:divBdr>
              <w:divsChild>
                <w:div w:id="618150872">
                  <w:marLeft w:val="0"/>
                  <w:marRight w:val="0"/>
                  <w:marTop w:val="75"/>
                  <w:marBottom w:val="300"/>
                  <w:divBdr>
                    <w:top w:val="none" w:sz="0" w:space="0" w:color="auto"/>
                    <w:left w:val="none" w:sz="0" w:space="0" w:color="auto"/>
                    <w:bottom w:val="none" w:sz="0" w:space="0" w:color="auto"/>
                    <w:right w:val="none" w:sz="0" w:space="0" w:color="auto"/>
                  </w:divBdr>
                  <w:divsChild>
                    <w:div w:id="1242565497">
                      <w:marLeft w:val="0"/>
                      <w:marRight w:val="0"/>
                      <w:marTop w:val="0"/>
                      <w:marBottom w:val="0"/>
                      <w:divBdr>
                        <w:top w:val="none" w:sz="0" w:space="0" w:color="auto"/>
                        <w:left w:val="none" w:sz="0" w:space="0" w:color="auto"/>
                        <w:bottom w:val="none" w:sz="0" w:space="0" w:color="auto"/>
                        <w:right w:val="none" w:sz="0" w:space="0" w:color="auto"/>
                      </w:divBdr>
                    </w:div>
                  </w:divsChild>
                </w:div>
                <w:div w:id="2056655076">
                  <w:marLeft w:val="0"/>
                  <w:marRight w:val="0"/>
                  <w:marTop w:val="0"/>
                  <w:marBottom w:val="0"/>
                  <w:divBdr>
                    <w:top w:val="none" w:sz="0" w:space="0" w:color="auto"/>
                    <w:left w:val="none" w:sz="0" w:space="0" w:color="auto"/>
                    <w:bottom w:val="none" w:sz="0" w:space="0" w:color="auto"/>
                    <w:right w:val="none" w:sz="0" w:space="0" w:color="auto"/>
                  </w:divBdr>
                  <w:divsChild>
                    <w:div w:id="357195937">
                      <w:marLeft w:val="0"/>
                      <w:marRight w:val="0"/>
                      <w:marTop w:val="0"/>
                      <w:marBottom w:val="0"/>
                      <w:divBdr>
                        <w:top w:val="none" w:sz="0" w:space="0" w:color="auto"/>
                        <w:left w:val="none" w:sz="0" w:space="0" w:color="auto"/>
                        <w:bottom w:val="none" w:sz="0" w:space="0" w:color="auto"/>
                        <w:right w:val="none" w:sz="0" w:space="0" w:color="auto"/>
                      </w:divBdr>
                    </w:div>
                    <w:div w:id="2121756092">
                      <w:marLeft w:val="-300"/>
                      <w:marRight w:val="0"/>
                      <w:marTop w:val="0"/>
                      <w:marBottom w:val="0"/>
                      <w:divBdr>
                        <w:top w:val="none" w:sz="0" w:space="0" w:color="auto"/>
                        <w:left w:val="none" w:sz="0" w:space="0" w:color="auto"/>
                        <w:bottom w:val="none" w:sz="0" w:space="0" w:color="auto"/>
                        <w:right w:val="none" w:sz="0" w:space="0" w:color="auto"/>
                      </w:divBdr>
                      <w:divsChild>
                        <w:div w:id="2032029004">
                          <w:marLeft w:val="300"/>
                          <w:marRight w:val="0"/>
                          <w:marTop w:val="0"/>
                          <w:marBottom w:val="0"/>
                          <w:divBdr>
                            <w:top w:val="none" w:sz="0" w:space="0" w:color="auto"/>
                            <w:left w:val="none" w:sz="0" w:space="0" w:color="auto"/>
                            <w:bottom w:val="none" w:sz="0" w:space="0" w:color="auto"/>
                            <w:right w:val="none" w:sz="0" w:space="0" w:color="auto"/>
                          </w:divBdr>
                          <w:divsChild>
                            <w:div w:id="3820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667</Words>
  <Characters>3806</Characters>
  <Application>Microsoft Office Word</Application>
  <DocSecurity>0</DocSecurity>
  <Lines>31</Lines>
  <Paragraphs>8</Paragraphs>
  <ScaleCrop>false</ScaleCrop>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Jakfar</dc:creator>
  <cp:keywords/>
  <dc:description/>
  <cp:lastModifiedBy>Muazharin Alfan</cp:lastModifiedBy>
  <cp:revision>2</cp:revision>
  <dcterms:created xsi:type="dcterms:W3CDTF">2016-01-29T13:18:00Z</dcterms:created>
  <dcterms:modified xsi:type="dcterms:W3CDTF">2019-04-21T09:43:00Z</dcterms:modified>
</cp:coreProperties>
</file>