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ED4A6" w14:textId="5EA076AA" w:rsidR="003415E9" w:rsidRDefault="0026709E">
      <w:r>
        <w:t>Number of probing steps with linear probing</w:t>
      </w:r>
      <w:r>
        <w:br/>
      </w:r>
    </w:p>
    <w:p w14:paraId="1F392E1A" w14:textId="6CA1127D" w:rsidR="00CB4695" w:rsidRDefault="0026709E">
      <w:r>
        <w:t xml:space="preserve">The average probing required, </w:t>
      </w:r>
      <w:r w:rsidR="00CB4695">
        <w:t>depending on</w:t>
      </w:r>
      <w:r>
        <w:t xml:space="preserve"> n the load factor ß&lt;1 is given by the following formulas:</w:t>
      </w:r>
      <w:r>
        <w:br/>
      </w:r>
      <w:r>
        <w:br/>
        <w:t xml:space="preserve">A successful search means when </w:t>
      </w:r>
      <w:r w:rsidR="00CB4695">
        <w:t>the</w:t>
      </w:r>
      <w:r>
        <w:t xml:space="preserve"> key being searched for is found the hash table, which in practice means that the search operations locates the desired key and can then return the associated value sorted in the hash table</w:t>
      </w:r>
      <w:r w:rsidR="00CB4695">
        <w:t xml:space="preserve"> and unsuccessful search simply means that the key was not found in the hash table</w:t>
      </w:r>
      <w:r>
        <w:br/>
      </w:r>
      <w:r w:rsidR="00CB4695">
        <w:br/>
        <w:t>For example, if we are searching for the key “K” in the hash table and “K” is there, the search is considered to be successful</w:t>
      </w:r>
      <w:r w:rsidR="00CB4695">
        <w:br/>
      </w:r>
      <w:r w:rsidR="00CB4695">
        <w:br/>
      </w:r>
    </w:p>
    <w:p w14:paraId="6773974C" w14:textId="03090286" w:rsidR="00CB4695" w:rsidRDefault="0026709E">
      <w:r>
        <w:br/>
      </w:r>
      <w:r>
        <w:br/>
      </w:r>
      <w:r w:rsidRPr="0026709E">
        <w:drawing>
          <wp:inline distT="0" distB="0" distL="0" distR="0" wp14:anchorId="6AC9F7F7" wp14:editId="425FF100">
            <wp:extent cx="5731510" cy="2293620"/>
            <wp:effectExtent l="0" t="0" r="0" b="0"/>
            <wp:docPr id="1004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929" name=""/>
                    <pic:cNvPicPr/>
                  </pic:nvPicPr>
                  <pic:blipFill>
                    <a:blip r:embed="rId5"/>
                    <a:stretch>
                      <a:fillRect/>
                    </a:stretch>
                  </pic:blipFill>
                  <pic:spPr>
                    <a:xfrm>
                      <a:off x="0" y="0"/>
                      <a:ext cx="5731510" cy="2293620"/>
                    </a:xfrm>
                    <a:prstGeom prst="rect">
                      <a:avLst/>
                    </a:prstGeom>
                  </pic:spPr>
                </pic:pic>
              </a:graphicData>
            </a:graphic>
          </wp:inline>
        </w:drawing>
      </w:r>
      <w:r>
        <w:br/>
      </w:r>
      <w:r>
        <w:br/>
      </w:r>
      <w:r>
        <w:br/>
      </w:r>
      <w:r w:rsidR="00CB4695">
        <w:t>So,</w:t>
      </w:r>
      <w:r>
        <w:t xml:space="preserve"> in the case when the table is nearly full, ß approaches to 100% which means that the number of probing steps required for a successful search </w:t>
      </w:r>
      <w:r w:rsidR="00A43860">
        <w:t>increase</w:t>
      </w:r>
      <w:r>
        <w:t xml:space="preserve"> significantly. As a result, the search time increases, making the HASH TABLE LESS EFFICIENT</w:t>
      </w:r>
      <w:r w:rsidR="00CB4695">
        <w:br/>
      </w:r>
      <w:r w:rsidR="00CB4695">
        <w:br/>
      </w:r>
      <w:r w:rsidR="00CB4695">
        <w:rPr>
          <w:b/>
          <w:bCs/>
        </w:rPr>
        <w:t xml:space="preserve">The load factor (ß): </w:t>
      </w:r>
      <w:r w:rsidR="00CB4695">
        <w:t>The load factor measure of how full a hash table is. It is defined as the ratio of the number of elements(keys) stored in the has table to the total number of slots(buckets) available in the table, which means:</w:t>
      </w:r>
      <w:r w:rsidR="00CB4695">
        <w:br/>
      </w:r>
      <w:r w:rsidR="00CB4695">
        <w:br/>
      </w:r>
      <w:r w:rsidR="00CB4695" w:rsidRPr="00CB4695">
        <w:rPr>
          <w:u w:val="single"/>
        </w:rPr>
        <w:t>ß = Number of elements in the has table/Total number of slots in the hash table</w:t>
      </w:r>
    </w:p>
    <w:p w14:paraId="45002456" w14:textId="317ED850" w:rsidR="00A43860" w:rsidRDefault="00A43860" w:rsidP="00CB4695">
      <w:pPr>
        <w:pStyle w:val="ListParagraph"/>
        <w:numPr>
          <w:ilvl w:val="0"/>
          <w:numId w:val="2"/>
        </w:numPr>
      </w:pPr>
      <w:r w:rsidRPr="00CB4695">
        <w:rPr>
          <w:b/>
          <w:bCs/>
        </w:rPr>
        <w:t>Low Load Factor</w:t>
      </w:r>
      <w:r>
        <w:t>:</w:t>
      </w:r>
    </w:p>
    <w:p w14:paraId="0D04D86F" w14:textId="4345BF87" w:rsidR="00A43860" w:rsidRDefault="00CB4695" w:rsidP="00A43860">
      <w:pPr>
        <w:pStyle w:val="ListParagraph"/>
        <w:numPr>
          <w:ilvl w:val="1"/>
          <w:numId w:val="2"/>
        </w:numPr>
      </w:pPr>
      <w:r>
        <w:t>When the load factor is closer to 0</w:t>
      </w:r>
    </w:p>
    <w:p w14:paraId="7C4409AA" w14:textId="77777777" w:rsidR="00CB4695" w:rsidRDefault="00CB4695" w:rsidP="00A43860">
      <w:pPr>
        <w:pStyle w:val="ListParagraph"/>
        <w:numPr>
          <w:ilvl w:val="1"/>
          <w:numId w:val="2"/>
        </w:numPr>
      </w:pPr>
      <w:r>
        <w:t>Many Empty slots, and collisions are less likely to occur</w:t>
      </w:r>
    </w:p>
    <w:p w14:paraId="74E712FA" w14:textId="1DB9B858" w:rsidR="0026709E" w:rsidRDefault="00CB4695" w:rsidP="00A43860">
      <w:pPr>
        <w:pStyle w:val="ListParagraph"/>
        <w:numPr>
          <w:ilvl w:val="1"/>
          <w:numId w:val="2"/>
        </w:numPr>
      </w:pPr>
      <w:r>
        <w:t>Search, insert a</w:t>
      </w:r>
      <w:r w:rsidR="00A43860">
        <w:t xml:space="preserve">nd </w:t>
      </w:r>
      <w:r>
        <w:t xml:space="preserve">delete operations are generally more efficient because there are fewer </w:t>
      </w:r>
      <w:r w:rsidR="00A43860">
        <w:t>collisions and less probing required</w:t>
      </w:r>
      <w:r w:rsidR="0026709E">
        <w:br/>
      </w:r>
    </w:p>
    <w:p w14:paraId="661918E0" w14:textId="1A80CA4A" w:rsidR="00A43860" w:rsidRDefault="00A43860" w:rsidP="00A43860">
      <w:pPr>
        <w:pStyle w:val="ListParagraph"/>
        <w:numPr>
          <w:ilvl w:val="0"/>
          <w:numId w:val="2"/>
        </w:numPr>
        <w:rPr>
          <w:b/>
          <w:bCs/>
        </w:rPr>
      </w:pPr>
      <w:r w:rsidRPr="00A43860">
        <w:rPr>
          <w:b/>
          <w:bCs/>
        </w:rPr>
        <w:t>High Load Factor</w:t>
      </w:r>
    </w:p>
    <w:p w14:paraId="195F8488" w14:textId="07D7859B" w:rsidR="00A43860" w:rsidRDefault="00A43860" w:rsidP="00A43860">
      <w:pPr>
        <w:pStyle w:val="ListParagraph"/>
        <w:numPr>
          <w:ilvl w:val="1"/>
          <w:numId w:val="2"/>
        </w:numPr>
      </w:pPr>
      <w:r w:rsidRPr="00A43860">
        <w:lastRenderedPageBreak/>
        <w:t>When the factor is high</w:t>
      </w:r>
      <w:r>
        <w:t>, approaching to 1</w:t>
      </w:r>
    </w:p>
    <w:p w14:paraId="4D165375" w14:textId="1C72AA72" w:rsidR="00A43860" w:rsidRDefault="00A43860" w:rsidP="00A43860">
      <w:pPr>
        <w:pStyle w:val="ListParagraph"/>
        <w:numPr>
          <w:ilvl w:val="1"/>
          <w:numId w:val="2"/>
        </w:numPr>
      </w:pPr>
      <w:r>
        <w:t>Means that the hash table is nearly full, with most slots occupied</w:t>
      </w:r>
    </w:p>
    <w:p w14:paraId="391F661D" w14:textId="63AE7F1E" w:rsidR="00A43860" w:rsidRDefault="00A43860" w:rsidP="00A43860">
      <w:pPr>
        <w:pStyle w:val="ListParagraph"/>
        <w:numPr>
          <w:ilvl w:val="1"/>
          <w:numId w:val="2"/>
        </w:numPr>
      </w:pPr>
      <w:r>
        <w:t>Search, insert and delete operations becomes less efficient due to the increased collisions and probing steps</w:t>
      </w:r>
    </w:p>
    <w:p w14:paraId="5D9E0412" w14:textId="39D25CC8" w:rsidR="00A43860" w:rsidRDefault="00A43860" w:rsidP="00A43860">
      <w:r w:rsidRPr="00A43860">
        <w:drawing>
          <wp:inline distT="0" distB="0" distL="0" distR="0" wp14:anchorId="563E4889" wp14:editId="09BA1A0C">
            <wp:extent cx="5731510" cy="2189480"/>
            <wp:effectExtent l="0" t="0" r="0" b="0"/>
            <wp:docPr id="9907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7469" name=""/>
                    <pic:cNvPicPr/>
                  </pic:nvPicPr>
                  <pic:blipFill>
                    <a:blip r:embed="rId6"/>
                    <a:stretch>
                      <a:fillRect/>
                    </a:stretch>
                  </pic:blipFill>
                  <pic:spPr>
                    <a:xfrm>
                      <a:off x="0" y="0"/>
                      <a:ext cx="5731510" cy="2189480"/>
                    </a:xfrm>
                    <a:prstGeom prst="rect">
                      <a:avLst/>
                    </a:prstGeom>
                  </pic:spPr>
                </pic:pic>
              </a:graphicData>
            </a:graphic>
          </wp:inline>
        </w:drawing>
      </w:r>
    </w:p>
    <w:p w14:paraId="5A604865" w14:textId="77777777" w:rsidR="00A43860" w:rsidRDefault="00A43860" w:rsidP="00A43860"/>
    <w:p w14:paraId="5EEF8581" w14:textId="77777777" w:rsidR="00A43860" w:rsidRDefault="00A43860" w:rsidP="00A43860"/>
    <w:p w14:paraId="6D0AAE3F" w14:textId="11F120D4" w:rsidR="00DC1945" w:rsidRDefault="00DC1945" w:rsidP="00A43860">
      <w:r>
        <w:lastRenderedPageBreak/>
        <w:t>Background knowledge for the next concept:</w:t>
      </w:r>
      <w:r>
        <w:br/>
      </w:r>
      <w:r>
        <w:br/>
      </w:r>
      <w:r w:rsidRPr="00DC1945">
        <w:drawing>
          <wp:inline distT="0" distB="0" distL="0" distR="0" wp14:anchorId="6A85174A" wp14:editId="26E2CA15">
            <wp:extent cx="5731510" cy="5340350"/>
            <wp:effectExtent l="0" t="0" r="0" b="0"/>
            <wp:docPr id="9614583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58388" name="Picture 1" descr="A screenshot of a computer screen&#10;&#10;Description automatically generated"/>
                    <pic:cNvPicPr/>
                  </pic:nvPicPr>
                  <pic:blipFill>
                    <a:blip r:embed="rId7"/>
                    <a:stretch>
                      <a:fillRect/>
                    </a:stretch>
                  </pic:blipFill>
                  <pic:spPr>
                    <a:xfrm>
                      <a:off x="0" y="0"/>
                      <a:ext cx="5731510" cy="5340350"/>
                    </a:xfrm>
                    <a:prstGeom prst="rect">
                      <a:avLst/>
                    </a:prstGeom>
                  </pic:spPr>
                </pic:pic>
              </a:graphicData>
            </a:graphic>
          </wp:inline>
        </w:drawing>
      </w:r>
    </w:p>
    <w:p w14:paraId="161E4E67" w14:textId="77777777" w:rsidR="00DC1945" w:rsidRDefault="00DC1945" w:rsidP="00A43860"/>
    <w:p w14:paraId="78691EE6" w14:textId="77777777" w:rsidR="00DC1945" w:rsidRPr="00DC1945" w:rsidRDefault="00A43860" w:rsidP="00A43860">
      <w:pPr>
        <w:rPr>
          <w:b/>
          <w:bCs/>
        </w:rPr>
      </w:pPr>
      <w:r w:rsidRPr="00DC1945">
        <w:rPr>
          <w:b/>
          <w:bCs/>
        </w:rPr>
        <w:t>What is the reason for large increase in probing steps when the load factor becomes high?</w:t>
      </w:r>
      <w:r w:rsidRPr="00DC1945">
        <w:rPr>
          <w:b/>
          <w:bCs/>
        </w:rPr>
        <w:br/>
        <w:t xml:space="preserve">The reason for this is the effect of so-called primary clustering. </w:t>
      </w:r>
    </w:p>
    <w:p w14:paraId="758E71B2" w14:textId="0720DAFC" w:rsidR="00A43860" w:rsidRDefault="00DC1945" w:rsidP="00A43860">
      <w:r>
        <w:t xml:space="preserve">The reason for this is the effect of so-called (primary) clustering. A primary cluster is understood to be a contiguously occupied sections in the table (for example, in the previously considered example, a cluster has formed from address 3 to 6). If the load factor increases, i.e. more and more entries in the table are filled, smaller clusters gradually melt together into longer and </w:t>
      </w:r>
      <w:r>
        <w:lastRenderedPageBreak/>
        <w:t>longer clusters.</w:t>
      </w:r>
      <w:r>
        <w:br/>
      </w:r>
      <w:r w:rsidRPr="00DC1945">
        <w:drawing>
          <wp:inline distT="0" distB="0" distL="0" distR="0" wp14:anchorId="127DA6B4" wp14:editId="38E72F57">
            <wp:extent cx="5731510" cy="3077845"/>
            <wp:effectExtent l="0" t="0" r="0" b="0"/>
            <wp:docPr id="528966864" name="Picture 1" descr="A diagram of a load fa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66864" name="Picture 1" descr="A diagram of a load factor&#10;&#10;Description automatically generated"/>
                    <pic:cNvPicPr/>
                  </pic:nvPicPr>
                  <pic:blipFill>
                    <a:blip r:embed="rId8"/>
                    <a:stretch>
                      <a:fillRect/>
                    </a:stretch>
                  </pic:blipFill>
                  <pic:spPr>
                    <a:xfrm>
                      <a:off x="0" y="0"/>
                      <a:ext cx="5731510" cy="3077845"/>
                    </a:xfrm>
                    <a:prstGeom prst="rect">
                      <a:avLst/>
                    </a:prstGeom>
                  </pic:spPr>
                </pic:pic>
              </a:graphicData>
            </a:graphic>
          </wp:inline>
        </w:drawing>
      </w:r>
    </w:p>
    <w:p w14:paraId="36F2AAA6" w14:textId="77777777" w:rsidR="00DC1945" w:rsidRDefault="00DC1945" w:rsidP="00A43860"/>
    <w:p w14:paraId="312AA31C" w14:textId="77777777" w:rsidR="00DC1945" w:rsidRDefault="00DC1945" w:rsidP="00A43860"/>
    <w:p w14:paraId="276D9792" w14:textId="05017FAC" w:rsidR="00DC1945" w:rsidRDefault="00DC1945" w:rsidP="00A43860">
      <w:r>
        <w:t xml:space="preserve">Linear Probing causes the effect of primary clusitering, which leads to long run times when the load factor becomes high. One way to avoid the problem of the primary clustering is to use other probing sequences: </w:t>
      </w:r>
      <w:r w:rsidRPr="00DC1945">
        <w:rPr>
          <w:b/>
          <w:bCs/>
        </w:rPr>
        <w:t>Quadratic Probing</w:t>
      </w:r>
      <w:r>
        <w:t xml:space="preserve"> </w:t>
      </w:r>
    </w:p>
    <w:p w14:paraId="7892B537" w14:textId="7CF4AE57" w:rsidR="00DC1945" w:rsidRDefault="00A53A3C" w:rsidP="00A43860">
      <w:r w:rsidRPr="00A53A3C">
        <w:drawing>
          <wp:inline distT="0" distB="0" distL="0" distR="0" wp14:anchorId="54FC4F5A" wp14:editId="6451C383">
            <wp:extent cx="5731510" cy="1510030"/>
            <wp:effectExtent l="0" t="0" r="0" b="0"/>
            <wp:docPr id="126321130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11303" name="Picture 1" descr="A close-up of a text&#10;&#10;Description automatically generated"/>
                    <pic:cNvPicPr/>
                  </pic:nvPicPr>
                  <pic:blipFill>
                    <a:blip r:embed="rId9"/>
                    <a:stretch>
                      <a:fillRect/>
                    </a:stretch>
                  </pic:blipFill>
                  <pic:spPr>
                    <a:xfrm>
                      <a:off x="0" y="0"/>
                      <a:ext cx="5731510" cy="1510030"/>
                    </a:xfrm>
                    <a:prstGeom prst="rect">
                      <a:avLst/>
                    </a:prstGeom>
                  </pic:spPr>
                </pic:pic>
              </a:graphicData>
            </a:graphic>
          </wp:inline>
        </w:drawing>
      </w:r>
      <w:r>
        <w:br/>
      </w:r>
      <w:r w:rsidRPr="00A53A3C">
        <w:drawing>
          <wp:inline distT="0" distB="0" distL="0" distR="0" wp14:anchorId="51D1376A" wp14:editId="253E0EF6">
            <wp:extent cx="5731510" cy="2279015"/>
            <wp:effectExtent l="0" t="0" r="0" b="0"/>
            <wp:docPr id="664122005" name="Picture 1" descr="A math problem with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22005" name="Picture 1" descr="A math problem with numbers and equations&#10;&#10;Description automatically generated"/>
                    <pic:cNvPicPr/>
                  </pic:nvPicPr>
                  <pic:blipFill>
                    <a:blip r:embed="rId10"/>
                    <a:stretch>
                      <a:fillRect/>
                    </a:stretch>
                  </pic:blipFill>
                  <pic:spPr>
                    <a:xfrm>
                      <a:off x="0" y="0"/>
                      <a:ext cx="5731510" cy="2279015"/>
                    </a:xfrm>
                    <a:prstGeom prst="rect">
                      <a:avLst/>
                    </a:prstGeom>
                  </pic:spPr>
                </pic:pic>
              </a:graphicData>
            </a:graphic>
          </wp:inline>
        </w:drawing>
      </w:r>
    </w:p>
    <w:p w14:paraId="6EF37055" w14:textId="29B4FB27" w:rsidR="00A53A3C" w:rsidRDefault="00A53A3C" w:rsidP="00A43860">
      <w:pPr>
        <w:rPr>
          <w:b/>
          <w:bCs/>
        </w:rPr>
      </w:pPr>
      <w:r>
        <w:rPr>
          <w:b/>
          <w:bCs/>
        </w:rPr>
        <w:lastRenderedPageBreak/>
        <w:t>The effect of primary clustering is avoided by quadratic probing. However, there is a second, less strong effect that has a negative impact on search times with increasing load factor, the so-called secondary clustering.</w:t>
      </w:r>
      <w:r w:rsidR="002F3B29">
        <w:rPr>
          <w:b/>
          <w:bCs/>
        </w:rPr>
        <w:br/>
      </w:r>
      <w:r w:rsidR="002F3B29">
        <w:rPr>
          <w:b/>
          <w:bCs/>
        </w:rPr>
        <w:br/>
      </w:r>
      <w:r w:rsidR="002F3B29" w:rsidRPr="002F3B29">
        <w:rPr>
          <w:b/>
          <w:bCs/>
        </w:rPr>
        <w:drawing>
          <wp:inline distT="0" distB="0" distL="0" distR="0" wp14:anchorId="1F13CEF4" wp14:editId="7B1C7BF4">
            <wp:extent cx="5731510" cy="4057650"/>
            <wp:effectExtent l="0" t="0" r="0" b="0"/>
            <wp:docPr id="2126760916" name="Picture 1" descr="A diagram of a cluster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60916" name="Picture 1" descr="A diagram of a clustering diagram&#10;&#10;Description automatically generated"/>
                    <pic:cNvPicPr/>
                  </pic:nvPicPr>
                  <pic:blipFill>
                    <a:blip r:embed="rId11"/>
                    <a:stretch>
                      <a:fillRect/>
                    </a:stretch>
                  </pic:blipFill>
                  <pic:spPr>
                    <a:xfrm>
                      <a:off x="0" y="0"/>
                      <a:ext cx="5731510" cy="4057650"/>
                    </a:xfrm>
                    <a:prstGeom prst="rect">
                      <a:avLst/>
                    </a:prstGeom>
                  </pic:spPr>
                </pic:pic>
              </a:graphicData>
            </a:graphic>
          </wp:inline>
        </w:drawing>
      </w:r>
    </w:p>
    <w:p w14:paraId="1D85536F" w14:textId="77777777" w:rsidR="002F3B29" w:rsidRDefault="002F3B29" w:rsidP="00A43860">
      <w:pPr>
        <w:rPr>
          <w:b/>
          <w:bCs/>
        </w:rPr>
      </w:pPr>
    </w:p>
    <w:p w14:paraId="76A6C4DA" w14:textId="78252119" w:rsidR="00A53A3C" w:rsidRDefault="002F3B29" w:rsidP="00A43860">
      <w:pPr>
        <w:rPr>
          <w:b/>
          <w:bCs/>
        </w:rPr>
      </w:pPr>
      <w:r w:rsidRPr="002F3B29">
        <w:rPr>
          <w:b/>
          <w:bCs/>
        </w:rPr>
        <w:drawing>
          <wp:inline distT="0" distB="0" distL="0" distR="0" wp14:anchorId="4373AEA6" wp14:editId="10AE622C">
            <wp:extent cx="5731510" cy="1459230"/>
            <wp:effectExtent l="0" t="0" r="0" b="0"/>
            <wp:docPr id="1404588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88124" name="Picture 1" descr="A screenshot of a computer&#10;&#10;Description automatically generated"/>
                    <pic:cNvPicPr/>
                  </pic:nvPicPr>
                  <pic:blipFill>
                    <a:blip r:embed="rId12"/>
                    <a:stretch>
                      <a:fillRect/>
                    </a:stretch>
                  </pic:blipFill>
                  <pic:spPr>
                    <a:xfrm>
                      <a:off x="0" y="0"/>
                      <a:ext cx="5731510" cy="1459230"/>
                    </a:xfrm>
                    <a:prstGeom prst="rect">
                      <a:avLst/>
                    </a:prstGeom>
                  </pic:spPr>
                </pic:pic>
              </a:graphicData>
            </a:graphic>
          </wp:inline>
        </w:drawing>
      </w:r>
    </w:p>
    <w:p w14:paraId="4617140D" w14:textId="7253AFA2" w:rsidR="002F3B29" w:rsidRPr="00A53A3C" w:rsidRDefault="002F3B29" w:rsidP="00A43860">
      <w:pPr>
        <w:rPr>
          <w:b/>
          <w:bCs/>
        </w:rPr>
      </w:pPr>
      <w:r w:rsidRPr="002F3B29">
        <w:rPr>
          <w:b/>
          <w:bCs/>
        </w:rPr>
        <w:lastRenderedPageBreak/>
        <w:drawing>
          <wp:inline distT="0" distB="0" distL="0" distR="0" wp14:anchorId="0F85CBD2" wp14:editId="3F9CC310">
            <wp:extent cx="5731510" cy="2509520"/>
            <wp:effectExtent l="0" t="0" r="0" b="0"/>
            <wp:docPr id="19666507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50720" name="Picture 1" descr="A screenshot of a computer program&#10;&#10;Description automatically generated"/>
                    <pic:cNvPicPr/>
                  </pic:nvPicPr>
                  <pic:blipFill>
                    <a:blip r:embed="rId13"/>
                    <a:stretch>
                      <a:fillRect/>
                    </a:stretch>
                  </pic:blipFill>
                  <pic:spPr>
                    <a:xfrm>
                      <a:off x="0" y="0"/>
                      <a:ext cx="5731510" cy="2509520"/>
                    </a:xfrm>
                    <a:prstGeom prst="rect">
                      <a:avLst/>
                    </a:prstGeom>
                  </pic:spPr>
                </pic:pic>
              </a:graphicData>
            </a:graphic>
          </wp:inline>
        </w:drawing>
      </w:r>
    </w:p>
    <w:sectPr w:rsidR="002F3B29" w:rsidRPr="00A53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F7266"/>
    <w:multiLevelType w:val="hybridMultilevel"/>
    <w:tmpl w:val="0D62DB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77B35104"/>
    <w:multiLevelType w:val="hybridMultilevel"/>
    <w:tmpl w:val="9670D3FA"/>
    <w:lvl w:ilvl="0" w:tplc="0407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484736192">
    <w:abstractNumId w:val="0"/>
  </w:num>
  <w:num w:numId="2" w16cid:durableId="1071003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F3E1C"/>
    <w:rsid w:val="002504BB"/>
    <w:rsid w:val="0026709E"/>
    <w:rsid w:val="002F3B29"/>
    <w:rsid w:val="003415E9"/>
    <w:rsid w:val="00422EE1"/>
    <w:rsid w:val="004F3E1C"/>
    <w:rsid w:val="006506AE"/>
    <w:rsid w:val="00690147"/>
    <w:rsid w:val="009175F9"/>
    <w:rsid w:val="00A43860"/>
    <w:rsid w:val="00A53A3C"/>
    <w:rsid w:val="00A841AC"/>
    <w:rsid w:val="00CB4695"/>
    <w:rsid w:val="00DC194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E9C2"/>
  <w15:docId w15:val="{6E88B584-0161-49DC-8C50-2B2523D3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E1C"/>
    <w:rPr>
      <w:rFonts w:eastAsiaTheme="majorEastAsia" w:cstheme="majorBidi"/>
      <w:color w:val="272727" w:themeColor="text1" w:themeTint="D8"/>
    </w:rPr>
  </w:style>
  <w:style w:type="paragraph" w:styleId="Title">
    <w:name w:val="Title"/>
    <w:basedOn w:val="Normal"/>
    <w:next w:val="Normal"/>
    <w:link w:val="TitleChar"/>
    <w:uiPriority w:val="10"/>
    <w:qFormat/>
    <w:rsid w:val="004F3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E1C"/>
    <w:pPr>
      <w:spacing w:before="160"/>
      <w:jc w:val="center"/>
    </w:pPr>
    <w:rPr>
      <w:i/>
      <w:iCs/>
      <w:color w:val="404040" w:themeColor="text1" w:themeTint="BF"/>
    </w:rPr>
  </w:style>
  <w:style w:type="character" w:customStyle="1" w:styleId="QuoteChar">
    <w:name w:val="Quote Char"/>
    <w:basedOn w:val="DefaultParagraphFont"/>
    <w:link w:val="Quote"/>
    <w:uiPriority w:val="29"/>
    <w:rsid w:val="004F3E1C"/>
    <w:rPr>
      <w:i/>
      <w:iCs/>
      <w:color w:val="404040" w:themeColor="text1" w:themeTint="BF"/>
    </w:rPr>
  </w:style>
  <w:style w:type="paragraph" w:styleId="ListParagraph">
    <w:name w:val="List Paragraph"/>
    <w:basedOn w:val="Normal"/>
    <w:uiPriority w:val="34"/>
    <w:qFormat/>
    <w:rsid w:val="004F3E1C"/>
    <w:pPr>
      <w:ind w:left="720"/>
      <w:contextualSpacing/>
    </w:pPr>
  </w:style>
  <w:style w:type="character" w:styleId="IntenseEmphasis">
    <w:name w:val="Intense Emphasis"/>
    <w:basedOn w:val="DefaultParagraphFont"/>
    <w:uiPriority w:val="21"/>
    <w:qFormat/>
    <w:rsid w:val="004F3E1C"/>
    <w:rPr>
      <w:i/>
      <w:iCs/>
      <w:color w:val="0F4761" w:themeColor="accent1" w:themeShade="BF"/>
    </w:rPr>
  </w:style>
  <w:style w:type="paragraph" w:styleId="IntenseQuote">
    <w:name w:val="Intense Quote"/>
    <w:basedOn w:val="Normal"/>
    <w:next w:val="Normal"/>
    <w:link w:val="IntenseQuoteChar"/>
    <w:uiPriority w:val="30"/>
    <w:qFormat/>
    <w:rsid w:val="004F3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E1C"/>
    <w:rPr>
      <w:i/>
      <w:iCs/>
      <w:color w:val="0F4761" w:themeColor="accent1" w:themeShade="BF"/>
    </w:rPr>
  </w:style>
  <w:style w:type="character" w:styleId="IntenseReference">
    <w:name w:val="Intense Reference"/>
    <w:basedOn w:val="DefaultParagraphFont"/>
    <w:uiPriority w:val="32"/>
    <w:qFormat/>
    <w:rsid w:val="004F3E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Muazzam Bin</dc:creator>
  <cp:keywords/>
  <dc:description/>
  <cp:lastModifiedBy>Aqeel, Muazzam Bin</cp:lastModifiedBy>
  <cp:revision>2</cp:revision>
  <dcterms:created xsi:type="dcterms:W3CDTF">2024-06-12T19:02:00Z</dcterms:created>
  <dcterms:modified xsi:type="dcterms:W3CDTF">2024-06-15T12:20:00Z</dcterms:modified>
</cp:coreProperties>
</file>