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P2 Reading </w:t>
      </w:r>
    </w:p>
    <w:p w:rsidR="002560F7" w:rsidRPr="002560F7" w:rsidRDefault="002560F7" w:rsidP="002560F7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2560F7">
        <w:rPr>
          <w:rFonts w:ascii="Century Gothic" w:hAnsi="Century Gothic" w:cs="Arial"/>
          <w:b/>
          <w:sz w:val="28"/>
          <w:szCs w:val="28"/>
        </w:rPr>
        <w:t>Jumbled words and sentences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Study the letters and carefully arrange them to form a meaningful word.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gfla     ………                          oolsch    ………..                     formuni………..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dgeba ……..                          slsac ……….                             agte ………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ottom………                          upilp ………..                             eekper ……… 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yerpra………                          ursne ………                              oock………..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2560F7" w:rsidRPr="00D8581D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2. </w:t>
      </w:r>
      <w:r w:rsidRPr="00D8581D">
        <w:rPr>
          <w:rFonts w:ascii="Century Gothic" w:hAnsi="Century Gothic" w:cs="Arial"/>
          <w:b/>
          <w:sz w:val="28"/>
          <w:szCs w:val="28"/>
        </w:rPr>
        <w:t>The following words can be re – arranged to form correct sentences.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black is hair my                ………………………………………………….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cooks mother food          …………………………………………………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teacher my I like               ………………………………………………..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School to we come learn to ……………………………………………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collects school bursar   a money     ………………………………….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2560F7" w:rsidRPr="00727B39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3. </w:t>
      </w:r>
      <w:r w:rsidRPr="00727B39">
        <w:rPr>
          <w:rFonts w:ascii="Century Gothic" w:hAnsi="Century Gothic" w:cs="Arial"/>
          <w:b/>
          <w:sz w:val="28"/>
          <w:szCs w:val="28"/>
        </w:rPr>
        <w:t xml:space="preserve"> </w:t>
      </w:r>
      <w:r w:rsidRPr="00130E9A">
        <w:rPr>
          <w:rFonts w:ascii="Century Gothic" w:hAnsi="Century Gothic" w:cs="Arial"/>
          <w:b/>
          <w:sz w:val="28"/>
          <w:szCs w:val="28"/>
        </w:rPr>
        <w:t>Letter</w:t>
      </w:r>
      <w:r w:rsidRPr="00727B39">
        <w:rPr>
          <w:rFonts w:ascii="Century Gothic" w:hAnsi="Century Gothic" w:cs="Arial"/>
          <w:b/>
          <w:sz w:val="28"/>
          <w:szCs w:val="28"/>
        </w:rPr>
        <w:t xml:space="preserve"> </w:t>
      </w:r>
      <w:r>
        <w:rPr>
          <w:rFonts w:ascii="Century Gothic" w:hAnsi="Century Gothic" w:cs="Arial"/>
          <w:b/>
          <w:sz w:val="28"/>
          <w:szCs w:val="28"/>
        </w:rPr>
        <w:t>s</w:t>
      </w:r>
      <w:r w:rsidRPr="00727B39">
        <w:rPr>
          <w:rFonts w:ascii="Century Gothic" w:hAnsi="Century Gothic" w:cs="Arial"/>
          <w:b/>
          <w:sz w:val="28"/>
          <w:szCs w:val="28"/>
        </w:rPr>
        <w:t>ound “ck”</w:t>
      </w:r>
    </w:p>
    <w:p w:rsidR="002560F7" w:rsidRPr="00727B39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727B39">
        <w:rPr>
          <w:rFonts w:ascii="Century Gothic" w:hAnsi="Century Gothic" w:cs="Arial"/>
          <w:b/>
          <w:sz w:val="28"/>
          <w:szCs w:val="28"/>
        </w:rPr>
        <w:t>This sound is usually found at the end of the word</w:t>
      </w:r>
    </w:p>
    <w:p w:rsidR="002560F7" w:rsidRPr="00727B39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727B39">
        <w:rPr>
          <w:rFonts w:ascii="Century Gothic" w:hAnsi="Century Gothic" w:cs="Arial"/>
          <w:b/>
          <w:sz w:val="28"/>
          <w:szCs w:val="28"/>
        </w:rPr>
        <w:t>Words with sound ck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Cock                    pack                   brick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O’clock               mock                   bricks 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Block                    rock                     trick 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Black                    check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Cluck                   chick 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Pupils will form more words.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Pupils will read the words loudly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Pupils will construct sentences words using the learnt words.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Pr="00727B39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4. </w:t>
      </w:r>
      <w:r w:rsidRPr="00727B39">
        <w:rPr>
          <w:rFonts w:ascii="Century Gothic" w:hAnsi="Century Gothic" w:cs="Arial"/>
          <w:b/>
          <w:sz w:val="28"/>
          <w:szCs w:val="28"/>
        </w:rPr>
        <w:t xml:space="preserve"> </w:t>
      </w:r>
      <w:r w:rsidRPr="00130E9A">
        <w:rPr>
          <w:rFonts w:ascii="Century Gothic" w:hAnsi="Century Gothic" w:cs="Arial"/>
          <w:b/>
          <w:sz w:val="28"/>
          <w:szCs w:val="28"/>
        </w:rPr>
        <w:t>Letter</w:t>
      </w:r>
      <w:r w:rsidRPr="00727B39">
        <w:rPr>
          <w:rFonts w:ascii="Century Gothic" w:hAnsi="Century Gothic" w:cs="Arial"/>
          <w:b/>
          <w:sz w:val="28"/>
          <w:szCs w:val="28"/>
        </w:rPr>
        <w:t xml:space="preserve"> </w:t>
      </w:r>
      <w:r>
        <w:rPr>
          <w:rFonts w:ascii="Century Gothic" w:hAnsi="Century Gothic" w:cs="Arial"/>
          <w:b/>
          <w:sz w:val="28"/>
          <w:szCs w:val="28"/>
        </w:rPr>
        <w:t>s</w:t>
      </w:r>
      <w:r w:rsidRPr="00727B39">
        <w:rPr>
          <w:rFonts w:ascii="Century Gothic" w:hAnsi="Century Gothic" w:cs="Arial"/>
          <w:b/>
          <w:sz w:val="28"/>
          <w:szCs w:val="28"/>
        </w:rPr>
        <w:t>ound  “ee”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This sound can be found at the end of a word or in the middle of the word.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Examples of words with ee sound.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Tree                    green              kneeling           thirteen          seventeen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Fee                     keen               breed                fourteen        nineteen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Knee                   teen               speed                fifteen            free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Kneel              absentees      eighteen            teeth              knees           fees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Sixteen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Pr="00310F2D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310F2D">
        <w:rPr>
          <w:rFonts w:ascii="Century Gothic" w:hAnsi="Century Gothic" w:cs="Arial"/>
          <w:b/>
          <w:sz w:val="28"/>
          <w:szCs w:val="28"/>
        </w:rPr>
        <w:t>Form sentences with words of sound “ee”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 There are many trees in the compound.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One tooth but many teeth.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All grass is green.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She is eighteen years old.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Its not good to over speed.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f) She got free entry to the theatre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 </w:t>
      </w:r>
      <w:r w:rsidRPr="00130E9A">
        <w:rPr>
          <w:rFonts w:ascii="Century Gothic" w:hAnsi="Century Gothic" w:cs="Arial"/>
          <w:b/>
          <w:sz w:val="28"/>
          <w:szCs w:val="28"/>
        </w:rPr>
        <w:t>Letter sound</w:t>
      </w:r>
      <w:r>
        <w:rPr>
          <w:rFonts w:ascii="Century Gothic" w:hAnsi="Century Gothic" w:cs="Arial"/>
          <w:sz w:val="28"/>
          <w:szCs w:val="28"/>
        </w:rPr>
        <w:t xml:space="preserve"> “ew”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Words that have sound “ew”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ab/>
        <w:t>flew              drew                knew                  a few                view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ab/>
        <w:t>blew            new                  chew                 few                    chewing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Teacher will explain the meaning of the words 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Teacher will write sentences that have the words learnt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Pupils will read the words and sentences.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Teachers will select some words that would be used to construct sentences.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2560F7" w:rsidRPr="007F265C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6. </w:t>
      </w:r>
      <w:r w:rsidRPr="00130E9A">
        <w:rPr>
          <w:rFonts w:ascii="Century Gothic" w:hAnsi="Century Gothic" w:cs="Arial"/>
          <w:b/>
          <w:sz w:val="28"/>
          <w:szCs w:val="28"/>
        </w:rPr>
        <w:t>Letter</w:t>
      </w:r>
      <w:r w:rsidRPr="007F265C">
        <w:rPr>
          <w:rFonts w:ascii="Century Gothic" w:hAnsi="Century Gothic" w:cs="Arial"/>
          <w:b/>
          <w:sz w:val="28"/>
          <w:szCs w:val="28"/>
        </w:rPr>
        <w:t xml:space="preserve"> </w:t>
      </w:r>
      <w:r>
        <w:rPr>
          <w:rFonts w:ascii="Century Gothic" w:hAnsi="Century Gothic" w:cs="Arial"/>
          <w:b/>
          <w:sz w:val="28"/>
          <w:szCs w:val="28"/>
        </w:rPr>
        <w:t>s</w:t>
      </w:r>
      <w:r w:rsidRPr="007F265C">
        <w:rPr>
          <w:rFonts w:ascii="Century Gothic" w:hAnsi="Century Gothic" w:cs="Arial"/>
          <w:b/>
          <w:sz w:val="28"/>
          <w:szCs w:val="28"/>
        </w:rPr>
        <w:t>ound “th”</w:t>
      </w:r>
    </w:p>
    <w:p w:rsidR="002560F7" w:rsidRPr="007F265C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7F265C">
        <w:rPr>
          <w:rFonts w:ascii="Century Gothic" w:hAnsi="Century Gothic" w:cs="Arial"/>
          <w:b/>
          <w:sz w:val="28"/>
          <w:szCs w:val="28"/>
        </w:rPr>
        <w:t xml:space="preserve">a) Words that have sound “th”  at  the end. Fourth 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earth             breath            wealth            mouth                 month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both              wreath            south              worth                   thunder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teeth             with                 cloth              birth                      thorn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tooth             north               growth           moth                    truth 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Pupil will read the words and emphasize the sound at the end of the word or at the beginning.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Construct sentences using the learnt words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Use the given words in sentences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Pr="009F72CB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7. </w:t>
      </w:r>
      <w:r w:rsidRPr="009F72CB">
        <w:rPr>
          <w:rFonts w:ascii="Century Gothic" w:hAnsi="Century Gothic" w:cs="Arial"/>
          <w:b/>
          <w:sz w:val="28"/>
          <w:szCs w:val="28"/>
        </w:rPr>
        <w:t xml:space="preserve"> Jumbled sentences about different cultural practices.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She wasn’t a good granddaughter.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But she couldn’t change.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Namaala was not brought up well.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to greet while kneeling down and 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when giving anything to grown ups.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>f) Her Jaaja used to remind her.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9F72CB">
        <w:rPr>
          <w:rFonts w:ascii="Century Gothic" w:hAnsi="Century Gothic" w:cs="Arial"/>
          <w:b/>
          <w:sz w:val="28"/>
          <w:szCs w:val="28"/>
        </w:rPr>
        <w:tab/>
      </w:r>
    </w:p>
    <w:p w:rsidR="002560F7" w:rsidRPr="009F72CB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9F72CB">
        <w:rPr>
          <w:rFonts w:ascii="Century Gothic" w:hAnsi="Century Gothic" w:cs="Arial"/>
          <w:b/>
          <w:sz w:val="28"/>
          <w:szCs w:val="28"/>
        </w:rPr>
        <w:t>A meaningful story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2560F7" w:rsidRPr="009F72CB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Next , I wear my night dress.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Before going to bed, I put on my rosary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I say my prayers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I first wash my feet and brush the teeth.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After prayers , I wish a goodnight to everybody.</w:t>
      </w:r>
    </w:p>
    <w:p w:rsidR="002560F7" w:rsidRPr="009F72CB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9F72CB">
        <w:rPr>
          <w:rFonts w:ascii="Century Gothic" w:hAnsi="Century Gothic" w:cs="Arial"/>
          <w:b/>
          <w:sz w:val="28"/>
          <w:szCs w:val="28"/>
        </w:rPr>
        <w:tab/>
        <w:t>A meaningful story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2560F7" w:rsidRPr="00FB133C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8. </w:t>
      </w:r>
      <w:r w:rsidRPr="00130E9A">
        <w:rPr>
          <w:rFonts w:ascii="Century Gothic" w:hAnsi="Century Gothic" w:cs="Arial"/>
          <w:b/>
          <w:sz w:val="28"/>
          <w:szCs w:val="28"/>
        </w:rPr>
        <w:t>Letter</w:t>
      </w:r>
      <w:r w:rsidRPr="00FB133C">
        <w:rPr>
          <w:rFonts w:ascii="Century Gothic" w:hAnsi="Century Gothic" w:cs="Arial"/>
          <w:b/>
          <w:sz w:val="28"/>
          <w:szCs w:val="28"/>
        </w:rPr>
        <w:t xml:space="preserve"> </w:t>
      </w:r>
      <w:r>
        <w:rPr>
          <w:rFonts w:ascii="Century Gothic" w:hAnsi="Century Gothic" w:cs="Arial"/>
          <w:b/>
          <w:sz w:val="28"/>
          <w:szCs w:val="28"/>
        </w:rPr>
        <w:t>s</w:t>
      </w:r>
      <w:r w:rsidRPr="00FB133C">
        <w:rPr>
          <w:rFonts w:ascii="Century Gothic" w:hAnsi="Century Gothic" w:cs="Arial"/>
          <w:b/>
          <w:sz w:val="28"/>
          <w:szCs w:val="28"/>
        </w:rPr>
        <w:t>ound “oa”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These are the words that have letter sound “oa”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oats                 boat                  foal       (young one of a horse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goat                 foam                coal          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coat                  loaf                  shoal    (a group of fish)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toad                 goal                  roar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load                  float                 road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Pupils will be helped to read / pronounce word correctly.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Explain the meaning 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Construct sentences using the chosen words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Write the learnt words in their books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Pr="00617194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9. </w:t>
      </w:r>
      <w:r w:rsidRPr="000A29DB">
        <w:rPr>
          <w:rFonts w:ascii="Century Gothic" w:hAnsi="Century Gothic" w:cs="Arial"/>
          <w:b/>
          <w:sz w:val="28"/>
          <w:szCs w:val="28"/>
        </w:rPr>
        <w:t>Letter</w:t>
      </w:r>
      <w:r w:rsidRPr="00617194">
        <w:rPr>
          <w:rFonts w:ascii="Century Gothic" w:hAnsi="Century Gothic" w:cs="Arial"/>
          <w:b/>
          <w:sz w:val="28"/>
          <w:szCs w:val="28"/>
        </w:rPr>
        <w:t xml:space="preserve"> </w:t>
      </w:r>
      <w:r>
        <w:rPr>
          <w:rFonts w:ascii="Century Gothic" w:hAnsi="Century Gothic" w:cs="Arial"/>
          <w:b/>
          <w:sz w:val="28"/>
          <w:szCs w:val="28"/>
        </w:rPr>
        <w:t>s</w:t>
      </w:r>
      <w:r w:rsidRPr="00617194">
        <w:rPr>
          <w:rFonts w:ascii="Century Gothic" w:hAnsi="Century Gothic" w:cs="Arial"/>
          <w:b/>
          <w:sz w:val="28"/>
          <w:szCs w:val="28"/>
        </w:rPr>
        <w:t>ound “gr”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Syllables of “gr”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gra            gre            gri           gro          grou            gree          groo          gro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  <w:u w:val="single"/>
        </w:rPr>
      </w:pPr>
    </w:p>
    <w:p w:rsidR="002560F7" w:rsidRPr="0060725E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60725E">
        <w:rPr>
          <w:rFonts w:ascii="Century Gothic" w:hAnsi="Century Gothic" w:cs="Arial"/>
          <w:sz w:val="28"/>
          <w:szCs w:val="28"/>
          <w:u w:val="single"/>
        </w:rPr>
        <w:t>b) Form correct words using the above syllables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grand                     grey                 grip               groom                  ground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grant                     great                grow              grunt                    grieve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grab                     greet                  growth          groomy               grape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graph                    grek                   growing        grew                   grapa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gram                     grill                      green            grown                groot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Read the words loudly.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Use them in sentences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Spell them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f) Write them in their books.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Pr="000927A8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10. </w:t>
      </w:r>
      <w:r w:rsidRPr="00130E9A">
        <w:rPr>
          <w:rFonts w:ascii="Century Gothic" w:hAnsi="Century Gothic" w:cs="Arial"/>
          <w:b/>
          <w:sz w:val="28"/>
          <w:szCs w:val="28"/>
        </w:rPr>
        <w:t>Letter</w:t>
      </w:r>
      <w:r w:rsidRPr="000927A8">
        <w:rPr>
          <w:rFonts w:ascii="Century Gothic" w:hAnsi="Century Gothic" w:cs="Arial"/>
          <w:b/>
          <w:sz w:val="28"/>
          <w:szCs w:val="28"/>
        </w:rPr>
        <w:t xml:space="preserve"> </w:t>
      </w:r>
      <w:r>
        <w:rPr>
          <w:rFonts w:ascii="Century Gothic" w:hAnsi="Century Gothic" w:cs="Arial"/>
          <w:b/>
          <w:sz w:val="28"/>
          <w:szCs w:val="28"/>
        </w:rPr>
        <w:t>s</w:t>
      </w:r>
      <w:r w:rsidRPr="000927A8">
        <w:rPr>
          <w:rFonts w:ascii="Century Gothic" w:hAnsi="Century Gothic" w:cs="Arial"/>
          <w:b/>
          <w:sz w:val="28"/>
          <w:szCs w:val="28"/>
        </w:rPr>
        <w:t>ound  “str”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4.4pt;margin-top:18.9pt;width:0;height:3.5pt;z-index:251661312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26" type="#_x0000_t32" style="position:absolute;left:0;text-align:left;margin-left:270.9pt;margin-top:18.9pt;width:3.5pt;height:3.5pt;flip:y;z-index:251660288" o:connectortype="straight"/>
        </w:pict>
      </w:r>
      <w:r>
        <w:rPr>
          <w:rFonts w:ascii="Century Gothic" w:hAnsi="Century Gothic" w:cs="Arial"/>
          <w:sz w:val="28"/>
          <w:szCs w:val="28"/>
        </w:rPr>
        <w:t>a) Syllables of sound “str”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stra          stre          stri             stro          stru     stree              strea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Words that have str.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Strap                   straight               structure             strike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Stress                  stroke                  straw                   striker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Stretch               struck                  string                    astray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Strip                     street                 strong                   strange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Strand                 stream               stronger               stranger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Strongest             stratus               stressful                strapless 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Straw – berry      struggle             strict                     straw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Read words loudly and correctly.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Spell the words 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Use words to form sentences</w:t>
      </w:r>
    </w:p>
    <w:p w:rsidR="002560F7" w:rsidRDefault="002560F7" w:rsidP="002560F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f) Writing words from jumbled letters.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Pr="00DA3E91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1029" type="#_x0000_t32" style="position:absolute;left:0;text-align:left;margin-left:338.6pt;margin-top:17.55pt;width:0;height:3.45pt;z-index:251664384" o:connectortype="straight"/>
        </w:pict>
      </w: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1028" type="#_x0000_t32" style="position:absolute;left:0;text-align:left;margin-left:336pt;margin-top:17.55pt;width:2.6pt;height:3.45pt;flip:y;z-index:251663360" o:connectortype="straight"/>
        </w:pict>
      </w:r>
      <w:r>
        <w:rPr>
          <w:rFonts w:ascii="Century Gothic" w:hAnsi="Century Gothic" w:cs="Arial"/>
          <w:b/>
          <w:sz w:val="28"/>
          <w:szCs w:val="28"/>
        </w:rPr>
        <w:t xml:space="preserve">11. </w:t>
      </w:r>
      <w:r w:rsidRPr="00DA3E91">
        <w:rPr>
          <w:rFonts w:ascii="Century Gothic" w:hAnsi="Century Gothic" w:cs="Arial"/>
          <w:b/>
          <w:sz w:val="28"/>
          <w:szCs w:val="28"/>
        </w:rPr>
        <w:t xml:space="preserve"> </w:t>
      </w:r>
      <w:r w:rsidRPr="00682AE2">
        <w:rPr>
          <w:rFonts w:ascii="Century Gothic" w:hAnsi="Century Gothic" w:cs="Arial"/>
          <w:b/>
          <w:sz w:val="28"/>
          <w:szCs w:val="28"/>
        </w:rPr>
        <w:t>Letter s</w:t>
      </w:r>
      <w:r w:rsidRPr="00DA3E91">
        <w:rPr>
          <w:rFonts w:ascii="Century Gothic" w:hAnsi="Century Gothic" w:cs="Arial"/>
          <w:b/>
          <w:sz w:val="28"/>
          <w:szCs w:val="28"/>
        </w:rPr>
        <w:t xml:space="preserve">ound “ sw”     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swa               swe               swi               swo           swu             swee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Words with sound and syllables named above</w:t>
      </w:r>
    </w:p>
    <w:p w:rsidR="002560F7" w:rsidRDefault="002560F7" w:rsidP="002560F7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swamp               swept               swear               swinging</w:t>
      </w:r>
    </w:p>
    <w:p w:rsidR="002560F7" w:rsidRDefault="002560F7" w:rsidP="002560F7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swarm                sweep              sweet               swelling</w:t>
      </w:r>
    </w:p>
    <w:p w:rsidR="002560F7" w:rsidRDefault="002560F7" w:rsidP="002560F7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swallow             sword               swell                  sweeping</w:t>
      </w:r>
    </w:p>
    <w:p w:rsidR="002560F7" w:rsidRDefault="002560F7" w:rsidP="002560F7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swag                  swift                  sweater            swap</w:t>
      </w:r>
    </w:p>
    <w:p w:rsidR="002560F7" w:rsidRDefault="002560F7" w:rsidP="002560F7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swing                  swollen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Pupils will participate by giving word.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Pupils will read and spell words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Pupils will use words to form sentences.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Pupils will use words to fill the gaps.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Pr="00545A1B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12. </w:t>
      </w:r>
      <w:r w:rsidRPr="00545A1B">
        <w:rPr>
          <w:rFonts w:ascii="Century Gothic" w:hAnsi="Century Gothic" w:cs="Arial"/>
          <w:b/>
          <w:sz w:val="28"/>
          <w:szCs w:val="28"/>
        </w:rPr>
        <w:t>Write correct sentences from the substitution table</w:t>
      </w:r>
    </w:p>
    <w:tbl>
      <w:tblPr>
        <w:tblStyle w:val="TableGrid"/>
        <w:tblW w:w="0" w:type="auto"/>
        <w:tblLook w:val="04A0"/>
      </w:tblPr>
      <w:tblGrid>
        <w:gridCol w:w="2535"/>
        <w:gridCol w:w="1126"/>
        <w:gridCol w:w="6477"/>
      </w:tblGrid>
      <w:tr w:rsidR="002560F7" w:rsidTr="005E772F">
        <w:tc>
          <w:tcPr>
            <w:tcW w:w="2628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Food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The sources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We eat food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The school bursar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Fish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 balanced diet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A badge 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Body exercise </w:t>
            </w:r>
          </w:p>
        </w:tc>
        <w:tc>
          <w:tcPr>
            <w:tcW w:w="1170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is 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of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are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to </w:t>
            </w:r>
          </w:p>
        </w:tc>
        <w:tc>
          <w:tcPr>
            <w:tcW w:w="6948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collects school money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an example of a symbol 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 meal with all classes of food.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grow well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plants and animals 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help the body to be xxxxxxx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something good to eat.</w:t>
            </w:r>
          </w:p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one of the body building foods</w:t>
            </w:r>
          </w:p>
        </w:tc>
      </w:tr>
    </w:tbl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6.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7.</w:t>
      </w:r>
      <w:r w:rsidRPr="00CB12DF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Pr="000A29DB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13. </w:t>
      </w:r>
      <w:r w:rsidRPr="000A29DB">
        <w:rPr>
          <w:rFonts w:ascii="Century Gothic" w:hAnsi="Century Gothic" w:cs="Arial"/>
          <w:b/>
          <w:sz w:val="28"/>
          <w:szCs w:val="28"/>
        </w:rPr>
        <w:t>Letter sound “pl”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Accompany the sound with familia vowels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pla          ple                pli                 plea               plo          plu    plou            pl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words with sound and syllabus formed.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Plant                 play                  plug                 plate                plural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Plan                   playing           splash               plumber           plough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Planned            played            plus                  pluck                 plot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Planning            plenty             plaster             plasma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Pupils will read the words with teacher’s guidance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Pupils will explain the words to others.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Pupils will use words in sentences (orally)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Teacher will give an exercise of using words to form sentences.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f) Pupils will use the words to fill in missing gaps.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Pr="00AE1CC4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14. </w:t>
      </w:r>
      <w:r w:rsidRPr="00AE1CC4">
        <w:rPr>
          <w:rFonts w:ascii="Century Gothic" w:hAnsi="Century Gothic" w:cs="Arial"/>
          <w:b/>
          <w:sz w:val="28"/>
          <w:szCs w:val="28"/>
        </w:rPr>
        <w:t>Jumbled  sentences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AE1CC4">
        <w:rPr>
          <w:rFonts w:ascii="Century Gothic" w:hAnsi="Century Gothic" w:cs="Arial"/>
          <w:b/>
          <w:sz w:val="28"/>
          <w:szCs w:val="28"/>
        </w:rPr>
        <w:t>Study the sentences below carefully and re – arrange them to form a</w:t>
      </w:r>
      <w:r>
        <w:rPr>
          <w:rFonts w:ascii="Century Gothic" w:hAnsi="Century Gothic" w:cs="Arial"/>
          <w:sz w:val="28"/>
          <w:szCs w:val="28"/>
        </w:rPr>
        <w:t xml:space="preserve"> meaningful story.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She sent Mary and Jane to the market.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They bought potatoes and beans.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Mummy wanted some food.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and they had a wonderful meal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She prepared the food.</w:t>
      </w:r>
    </w:p>
    <w:p w:rsidR="002560F7" w:rsidRPr="00972276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72276">
        <w:rPr>
          <w:rFonts w:ascii="Century Gothic" w:hAnsi="Century Gothic" w:cs="Arial"/>
          <w:b/>
          <w:sz w:val="28"/>
          <w:szCs w:val="28"/>
        </w:rPr>
        <w:t>A meaning story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Pr="00D8581D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lastRenderedPageBreak/>
        <w:t xml:space="preserve">15. </w:t>
      </w:r>
      <w:r w:rsidRPr="00D8581D">
        <w:rPr>
          <w:rFonts w:ascii="Century Gothic" w:hAnsi="Century Gothic" w:cs="Arial"/>
          <w:b/>
          <w:sz w:val="28"/>
          <w:szCs w:val="28"/>
        </w:rPr>
        <w:t xml:space="preserve"> Re – arrange the sentences to make a correct story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They saw a big snake.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 Musa shouted for help.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One day last week.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 The teacher came with a big stick and hit its head.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 John and Musa were playing</w:t>
      </w:r>
    </w:p>
    <w:p w:rsidR="002560F7" w:rsidRPr="00003EAB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003EAB">
        <w:rPr>
          <w:rFonts w:ascii="Century Gothic" w:hAnsi="Century Gothic" w:cs="Arial"/>
          <w:b/>
          <w:sz w:val="28"/>
          <w:szCs w:val="28"/>
        </w:rPr>
        <w:t>A good story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 xml:space="preserve">______________________________________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Pr="004677AD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16. </w:t>
      </w:r>
      <w:r w:rsidRPr="004677AD">
        <w:rPr>
          <w:rFonts w:ascii="Century Gothic" w:hAnsi="Century Gothic" w:cs="Arial"/>
          <w:b/>
          <w:sz w:val="28"/>
          <w:szCs w:val="28"/>
        </w:rPr>
        <w:t xml:space="preserve"> A puzzle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Use the words in the puzzle to fill in the gaps </w:t>
      </w:r>
    </w:p>
    <w:tbl>
      <w:tblPr>
        <w:tblStyle w:val="TableGrid"/>
        <w:tblW w:w="0" w:type="auto"/>
        <w:tblLook w:val="04A0"/>
      </w:tblPr>
      <w:tblGrid>
        <w:gridCol w:w="828"/>
        <w:gridCol w:w="810"/>
        <w:gridCol w:w="810"/>
      </w:tblGrid>
      <w:tr w:rsidR="002560F7" w:rsidTr="005E772F">
        <w:tc>
          <w:tcPr>
            <w:tcW w:w="828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c</w:t>
            </w:r>
          </w:p>
        </w:tc>
        <w:tc>
          <w:tcPr>
            <w:tcW w:w="810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</w:tr>
      <w:tr w:rsidR="002560F7" w:rsidTr="005E772F">
        <w:tc>
          <w:tcPr>
            <w:tcW w:w="828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</w:tr>
      <w:tr w:rsidR="002560F7" w:rsidTr="005E772F">
        <w:tc>
          <w:tcPr>
            <w:tcW w:w="828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p</w:t>
            </w:r>
          </w:p>
        </w:tc>
        <w:tc>
          <w:tcPr>
            <w:tcW w:w="810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  <w:tc>
          <w:tcPr>
            <w:tcW w:w="810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p</w:t>
            </w:r>
          </w:p>
        </w:tc>
      </w:tr>
    </w:tbl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2560F7" w:rsidRPr="00384AB3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384AB3">
        <w:rPr>
          <w:rFonts w:ascii="Century Gothic" w:hAnsi="Century Gothic" w:cs="Arial"/>
          <w:b/>
          <w:sz w:val="28"/>
          <w:szCs w:val="28"/>
        </w:rPr>
        <w:t xml:space="preserve">Across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We enjoyed _____ corns 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A cat is a domestic animal </w:t>
      </w:r>
    </w:p>
    <w:p w:rsidR="002560F7" w:rsidRPr="00826ADC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826ADC">
        <w:rPr>
          <w:rFonts w:ascii="Century Gothic" w:hAnsi="Century Gothic" w:cs="Arial"/>
          <w:b/>
          <w:sz w:val="28"/>
          <w:szCs w:val="28"/>
        </w:rPr>
        <w:t xml:space="preserve">Down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Jamie wears a _______ on a sunny day.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 A __________ is not a natural source of water.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Pr="004B6F90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17. </w:t>
      </w:r>
      <w:r w:rsidRPr="004B6F90">
        <w:rPr>
          <w:rFonts w:ascii="Century Gothic" w:hAnsi="Century Gothic" w:cs="Arial"/>
          <w:b/>
          <w:sz w:val="28"/>
          <w:szCs w:val="28"/>
        </w:rPr>
        <w:t xml:space="preserve"> Identify correct words from the puzzle below </w:t>
      </w:r>
    </w:p>
    <w:tbl>
      <w:tblPr>
        <w:tblStyle w:val="TableGrid"/>
        <w:tblW w:w="0" w:type="auto"/>
        <w:tblLook w:val="04A0"/>
      </w:tblPr>
      <w:tblGrid>
        <w:gridCol w:w="903"/>
        <w:gridCol w:w="904"/>
        <w:gridCol w:w="903"/>
        <w:gridCol w:w="904"/>
        <w:gridCol w:w="904"/>
      </w:tblGrid>
      <w:tr w:rsidR="002560F7" w:rsidTr="005E772F">
        <w:tc>
          <w:tcPr>
            <w:tcW w:w="903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b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903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b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y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m</w:t>
            </w:r>
          </w:p>
        </w:tc>
      </w:tr>
      <w:tr w:rsidR="002560F7" w:rsidTr="005E772F">
        <w:tc>
          <w:tcPr>
            <w:tcW w:w="903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u</w:t>
            </w:r>
          </w:p>
        </w:tc>
        <w:tc>
          <w:tcPr>
            <w:tcW w:w="903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</w:tr>
      <w:tr w:rsidR="002560F7" w:rsidTr="005E772F">
        <w:tc>
          <w:tcPr>
            <w:tcW w:w="903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d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n</w:t>
            </w:r>
          </w:p>
        </w:tc>
        <w:tc>
          <w:tcPr>
            <w:tcW w:w="903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h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u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</w:tr>
      <w:tr w:rsidR="002560F7" w:rsidTr="005E772F">
        <w:tc>
          <w:tcPr>
            <w:tcW w:w="903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g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  <w:tc>
          <w:tcPr>
            <w:tcW w:w="903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r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</w:tr>
      <w:tr w:rsidR="002560F7" w:rsidTr="005E772F">
        <w:tc>
          <w:tcPr>
            <w:tcW w:w="903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g</w:t>
            </w:r>
          </w:p>
        </w:tc>
        <w:tc>
          <w:tcPr>
            <w:tcW w:w="903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g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</w:t>
            </w:r>
          </w:p>
        </w:tc>
        <w:tc>
          <w:tcPr>
            <w:tcW w:w="904" w:type="dxa"/>
          </w:tcPr>
          <w:p w:rsidR="002560F7" w:rsidRDefault="002560F7" w:rsidP="005E772F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</w:tr>
    </w:tbl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  <w:sectPr w:rsidR="002560F7" w:rsidSect="002560F7">
          <w:pgSz w:w="12240" w:h="15840"/>
          <w:pgMar w:top="900" w:right="900" w:bottom="540" w:left="1418" w:header="720" w:footer="720" w:gutter="0"/>
          <w:cols w:space="720"/>
          <w:docGrid w:linePitch="360"/>
        </w:sectPr>
      </w:pPr>
    </w:p>
    <w:p w:rsidR="002560F7" w:rsidRPr="005E5071" w:rsidRDefault="002560F7" w:rsidP="002560F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5E5071">
        <w:rPr>
          <w:rFonts w:ascii="Century Gothic" w:hAnsi="Century Gothic" w:cs="Arial"/>
          <w:b/>
          <w:sz w:val="28"/>
          <w:szCs w:val="28"/>
        </w:rPr>
        <w:lastRenderedPageBreak/>
        <w:t xml:space="preserve">Across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E5071">
        <w:rPr>
          <w:rFonts w:ascii="Century Gothic" w:hAnsi="Century Gothic" w:cs="Arial"/>
          <w:b/>
          <w:sz w:val="28"/>
          <w:szCs w:val="28"/>
        </w:rPr>
        <w:t>Down</w:t>
      </w:r>
      <w:r>
        <w:rPr>
          <w:rFonts w:ascii="Century Gothic" w:hAnsi="Century Gothic" w:cs="Arial"/>
          <w:sz w:val="28"/>
          <w:szCs w:val="28"/>
        </w:rPr>
        <w:t xml:space="preserve"> 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</w:t>
      </w:r>
    </w:p>
    <w:p w:rsidR="002560F7" w:rsidRDefault="002560F7" w:rsidP="002560F7">
      <w:pPr>
        <w:spacing w:after="0"/>
        <w:jc w:val="both"/>
        <w:rPr>
          <w:rFonts w:ascii="Century Gothic" w:hAnsi="Century Gothic" w:cs="Arial"/>
          <w:sz w:val="28"/>
          <w:szCs w:val="28"/>
        </w:rPr>
        <w:sectPr w:rsidR="002560F7" w:rsidSect="005E5071">
          <w:type w:val="continuous"/>
          <w:pgSz w:w="12240" w:h="15840"/>
          <w:pgMar w:top="360" w:right="900" w:bottom="540" w:left="810" w:header="720" w:footer="720" w:gutter="0"/>
          <w:cols w:num="2" w:space="720"/>
          <w:docGrid w:linePitch="360"/>
        </w:sectPr>
      </w:pPr>
      <w:r>
        <w:rPr>
          <w:rFonts w:ascii="Century Gothic" w:hAnsi="Century Gothic" w:cs="Arial"/>
          <w:sz w:val="28"/>
          <w:szCs w:val="28"/>
        </w:rPr>
        <w:t>5.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</w:t>
      </w:r>
    </w:p>
    <w:p w:rsidR="00053B27" w:rsidRDefault="00053B27"/>
    <w:sectPr w:rsidR="00053B27" w:rsidSect="0025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F50" w:rsidRDefault="00070F50" w:rsidP="002560F7">
      <w:pPr>
        <w:spacing w:after="0" w:line="240" w:lineRule="auto"/>
      </w:pPr>
      <w:r>
        <w:separator/>
      </w:r>
    </w:p>
  </w:endnote>
  <w:endnote w:type="continuationSeparator" w:id="1">
    <w:p w:rsidR="00070F50" w:rsidRDefault="00070F50" w:rsidP="0025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F50" w:rsidRDefault="00070F50" w:rsidP="002560F7">
      <w:pPr>
        <w:spacing w:after="0" w:line="240" w:lineRule="auto"/>
      </w:pPr>
      <w:r>
        <w:separator/>
      </w:r>
    </w:p>
  </w:footnote>
  <w:footnote w:type="continuationSeparator" w:id="1">
    <w:p w:rsidR="00070F50" w:rsidRDefault="00070F50" w:rsidP="00256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64363"/>
    <w:multiLevelType w:val="hybridMultilevel"/>
    <w:tmpl w:val="AB18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0F7"/>
    <w:rsid w:val="000206C2"/>
    <w:rsid w:val="00050716"/>
    <w:rsid w:val="00053B27"/>
    <w:rsid w:val="00070F50"/>
    <w:rsid w:val="002560F7"/>
    <w:rsid w:val="003C5A5F"/>
    <w:rsid w:val="007378B3"/>
    <w:rsid w:val="008955A9"/>
    <w:rsid w:val="009A321E"/>
    <w:rsid w:val="00A80643"/>
    <w:rsid w:val="00AA5C03"/>
    <w:rsid w:val="00BC0BF3"/>
    <w:rsid w:val="00C075C6"/>
    <w:rsid w:val="00CD43E3"/>
    <w:rsid w:val="00DA5165"/>
    <w:rsid w:val="00F61EFE"/>
    <w:rsid w:val="00F9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0F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0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56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F7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56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6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0F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1523</Words>
  <Characters>8685</Characters>
  <Application>Microsoft Office Word</Application>
  <DocSecurity>0</DocSecurity>
  <Lines>72</Lines>
  <Paragraphs>20</Paragraphs>
  <ScaleCrop>false</ScaleCrop>
  <Company/>
  <LinksUpToDate>false</LinksUpToDate>
  <CharactersWithSpaces>10188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2020-03-19T13:58:00Z</dcterms:created>
  <dcterms:modified xsi:type="dcterms:W3CDTF">2020-03-19T14:04:00Z</dcterms:modified>
</cp:coreProperties>
</file>