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5E63D">
      <w:pPr>
        <w:pStyle w:val="5"/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44"/>
          <w:szCs w:val="44"/>
        </w:rPr>
        <w:t>Comsats University Islamabad, Attock Campus</w:t>
      </w:r>
    </w:p>
    <w:p w14:paraId="6C1113E6">
      <w:pPr>
        <w:pStyle w:val="5"/>
        <w:jc w:val="center"/>
        <w:rPr>
          <w:rFonts w:ascii="Calibri" w:hAnsi="Calibri" w:cs="Calibri"/>
          <w:sz w:val="22"/>
          <w:szCs w:val="22"/>
        </w:rPr>
      </w:pPr>
    </w:p>
    <w:p w14:paraId="46C9E33F">
      <w:pPr>
        <w:pStyle w:val="5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Department of Computer Science</w:t>
      </w:r>
    </w:p>
    <w:p w14:paraId="4F3B3021">
      <w:pPr>
        <w:pStyle w:val="5"/>
        <w:jc w:val="center"/>
        <w:rPr>
          <w:rFonts w:ascii="Calibri" w:hAnsi="Calibri" w:cs="Calibri"/>
          <w:b/>
          <w:bCs/>
          <w:sz w:val="16"/>
          <w:szCs w:val="16"/>
        </w:rPr>
      </w:pPr>
    </w:p>
    <w:p w14:paraId="5673C73D">
      <w:pPr>
        <w:pStyle w:val="5"/>
        <w:spacing w:line="276" w:lineRule="auto"/>
        <w:jc w:val="center"/>
        <w:rPr>
          <w:rFonts w:hint="default" w:ascii="Calibri" w:hAnsi="Calibri" w:cs="SimSun"/>
          <w:b/>
          <w:bCs/>
          <w:sz w:val="36"/>
          <w:szCs w:val="36"/>
          <w:lang w:val="en-US"/>
        </w:rPr>
      </w:pPr>
      <w:r>
        <w:rPr>
          <w:rFonts w:ascii="Calibri" w:hAnsi="Calibri" w:cs="SimSun"/>
          <w:b/>
          <w:bCs/>
          <w:sz w:val="36"/>
          <w:szCs w:val="36"/>
        </w:rPr>
        <w:t xml:space="preserve"> Assignment No : </w:t>
      </w:r>
      <w:r>
        <w:rPr>
          <w:rFonts w:hint="default" w:ascii="Calibri" w:hAnsi="Calibri" w:cs="SimSun"/>
          <w:b/>
          <w:bCs/>
          <w:sz w:val="36"/>
          <w:szCs w:val="36"/>
          <w:lang w:val="en-US"/>
        </w:rPr>
        <w:t>4</w:t>
      </w:r>
    </w:p>
    <w:p w14:paraId="5B352BD0">
      <w:pPr>
        <w:pStyle w:val="5"/>
        <w:spacing w:line="276" w:lineRule="auto"/>
        <w:jc w:val="center"/>
        <w:rPr>
          <w:rFonts w:hint="default" w:ascii="Calibri" w:hAnsi="Calibri" w:cs="SimSun"/>
          <w:b/>
          <w:bCs/>
          <w:sz w:val="36"/>
          <w:szCs w:val="36"/>
          <w:lang w:val="en-US"/>
        </w:rPr>
      </w:pPr>
      <w:r>
        <w:rPr>
          <w:rFonts w:ascii="Calibri" w:hAnsi="Calibri" w:cs="SimSun"/>
          <w:b/>
          <w:bCs/>
          <w:sz w:val="36"/>
          <w:szCs w:val="36"/>
        </w:rPr>
        <w:t xml:space="preserve">Course Name:  </w:t>
      </w:r>
      <w:r>
        <w:rPr>
          <w:rFonts w:hint="default" w:ascii="Calibri" w:hAnsi="Calibri" w:cs="SimSun"/>
          <w:b/>
          <w:bCs/>
          <w:sz w:val="36"/>
          <w:szCs w:val="36"/>
          <w:lang w:val="en-US"/>
        </w:rPr>
        <w:t>IS Lab</w:t>
      </w:r>
    </w:p>
    <w:p w14:paraId="07952668">
      <w:pPr>
        <w:pStyle w:val="5"/>
        <w:spacing w:line="276" w:lineRule="auto"/>
        <w:jc w:val="center"/>
        <w:rPr>
          <w:rFonts w:hint="default" w:ascii="Calibri" w:hAnsi="Calibri" w:cs="SimSun"/>
          <w:sz w:val="36"/>
          <w:szCs w:val="36"/>
          <w:lang w:val="en-US"/>
        </w:rPr>
      </w:pPr>
      <w:r>
        <w:rPr>
          <w:rFonts w:ascii="Calibri" w:hAnsi="Calibri" w:cs="SimSun"/>
          <w:b/>
          <w:bCs/>
          <w:sz w:val="36"/>
          <w:szCs w:val="36"/>
        </w:rPr>
        <w:t>Program: BSE-</w:t>
      </w:r>
      <w:r>
        <w:rPr>
          <w:rFonts w:hint="default" w:ascii="Calibri" w:hAnsi="Calibri" w:cs="SimSun"/>
          <w:b/>
          <w:bCs/>
          <w:sz w:val="36"/>
          <w:szCs w:val="36"/>
          <w:lang w:val="en-US"/>
        </w:rPr>
        <w:t>4</w:t>
      </w:r>
    </w:p>
    <w:p w14:paraId="3ED681DF">
      <w:pPr>
        <w:pStyle w:val="5"/>
        <w:spacing w:line="276" w:lineRule="auto"/>
        <w:jc w:val="center"/>
        <w:rPr>
          <w:rFonts w:ascii="Calibri" w:hAnsi="Calibri" w:cs="Calibri"/>
          <w:sz w:val="36"/>
          <w:szCs w:val="36"/>
        </w:rPr>
      </w:pPr>
    </w:p>
    <w:p w14:paraId="082858C5">
      <w:pPr>
        <w:pStyle w:val="5"/>
        <w:spacing w:line="276" w:lineRule="auto"/>
        <w:jc w:val="center"/>
        <w:rPr>
          <w:rFonts w:ascii="Calibri" w:hAnsi="Calibri" w:cs="Calibri"/>
          <w:sz w:val="36"/>
          <w:szCs w:val="36"/>
        </w:rPr>
      </w:pPr>
    </w:p>
    <w:p w14:paraId="48580A21">
      <w:pPr>
        <w:pStyle w:val="5"/>
        <w:spacing w:line="276" w:lineRule="auto"/>
        <w:jc w:val="center"/>
        <w:rPr>
          <w:rFonts w:ascii="Calibri" w:hAnsi="Calibri" w:cs="Calibri"/>
          <w:sz w:val="36"/>
          <w:szCs w:val="36"/>
        </w:rPr>
      </w:pPr>
    </w:p>
    <w:p w14:paraId="109DDC68">
      <w:pPr>
        <w:pStyle w:val="5"/>
        <w:spacing w:line="276" w:lineRule="auto"/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</w:rPr>
        <w:drawing>
          <wp:inline distT="0" distB="0" distL="0" distR="0">
            <wp:extent cx="1961515" cy="1930400"/>
            <wp:effectExtent l="0" t="0" r="0" b="0"/>
            <wp:docPr id="1026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49" cy="1930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01600"/>
                    </a:effectLst>
                  </pic:spPr>
                </pic:pic>
              </a:graphicData>
            </a:graphic>
          </wp:inline>
        </w:drawing>
      </w:r>
    </w:p>
    <w:p w14:paraId="0FCB80FC">
      <w:pPr>
        <w:pStyle w:val="5"/>
        <w:spacing w:line="276" w:lineRule="auto"/>
        <w:jc w:val="center"/>
        <w:rPr>
          <w:rFonts w:ascii="Calibri" w:hAnsi="Calibri" w:cs="Calibri"/>
          <w:sz w:val="36"/>
          <w:szCs w:val="36"/>
        </w:rPr>
      </w:pPr>
    </w:p>
    <w:p w14:paraId="1486719B">
      <w:pPr>
        <w:pStyle w:val="5"/>
        <w:spacing w:line="276" w:lineRule="auto"/>
        <w:jc w:val="center"/>
        <w:rPr>
          <w:rFonts w:ascii="Calibri" w:hAnsi="Calibri" w:cs="Calibri"/>
          <w:sz w:val="36"/>
          <w:szCs w:val="36"/>
        </w:rPr>
      </w:pPr>
    </w:p>
    <w:p w14:paraId="77E91A0A">
      <w:pPr>
        <w:pStyle w:val="5"/>
        <w:spacing w:line="276" w:lineRule="auto"/>
        <w:rPr>
          <w:rFonts w:ascii="Calibri" w:hAnsi="Calibri" w:cs="Calibri"/>
          <w:sz w:val="36"/>
          <w:szCs w:val="36"/>
        </w:rPr>
      </w:pPr>
    </w:p>
    <w:p w14:paraId="21809C9E">
      <w:pPr>
        <w:pStyle w:val="5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788DABB9">
      <w:pPr>
        <w:pStyle w:val="5"/>
        <w:jc w:val="center"/>
        <w:rPr>
          <w:rFonts w:hint="default" w:ascii="Calibri" w:hAnsi="Calibri" w:cs="SimSun"/>
          <w:sz w:val="36"/>
          <w:szCs w:val="36"/>
          <w:lang w:val="en-US"/>
        </w:rPr>
      </w:pPr>
      <w:r>
        <w:rPr>
          <w:rFonts w:ascii="Calibri" w:hAnsi="Calibri" w:cs="SimSun"/>
          <w:b/>
          <w:bCs/>
          <w:sz w:val="36"/>
          <w:szCs w:val="36"/>
        </w:rPr>
        <w:t>Submitted to:</w:t>
      </w:r>
      <w:r>
        <w:rPr>
          <w:rFonts w:hint="default" w:ascii="Calibri" w:hAnsi="Calibri" w:cs="SimSun"/>
          <w:b/>
          <w:bCs/>
          <w:sz w:val="36"/>
          <w:szCs w:val="36"/>
          <w:lang w:val="en-US"/>
        </w:rPr>
        <w:t>Ma’am Ambreen Gul</w:t>
      </w:r>
    </w:p>
    <w:p w14:paraId="1EE6ABBB">
      <w:pPr>
        <w:pStyle w:val="5"/>
        <w:jc w:val="center"/>
        <w:rPr>
          <w:rFonts w:hint="default" w:ascii="Calibri" w:hAnsi="Calibri" w:cs="SimSun"/>
          <w:sz w:val="36"/>
          <w:szCs w:val="36"/>
          <w:lang w:val="en-US"/>
        </w:rPr>
      </w:pPr>
      <w:r>
        <w:rPr>
          <w:rFonts w:ascii="Calibri" w:hAnsi="Calibri" w:cs="SimSun"/>
          <w:b/>
          <w:bCs/>
          <w:sz w:val="36"/>
          <w:szCs w:val="36"/>
        </w:rPr>
        <w:t xml:space="preserve">Submitted by: </w:t>
      </w:r>
      <w:r>
        <w:rPr>
          <w:rFonts w:hint="default" w:ascii="Calibri" w:hAnsi="Calibri" w:cs="SimSun"/>
          <w:b/>
          <w:bCs/>
          <w:sz w:val="36"/>
          <w:szCs w:val="36"/>
          <w:lang w:val="en-US"/>
        </w:rPr>
        <w:t>Mubassir Bashir</w:t>
      </w:r>
    </w:p>
    <w:p w14:paraId="62B500DA">
      <w:pPr>
        <w:spacing w:after="0" w:line="240" w:lineRule="auto"/>
        <w:jc w:val="center"/>
        <w:rPr>
          <w:rFonts w:hint="default" w:cs="Calibri"/>
          <w:b/>
          <w:bCs/>
          <w:sz w:val="36"/>
          <w:szCs w:val="36"/>
          <w:lang w:val="en-US"/>
        </w:rPr>
      </w:pPr>
      <w:r>
        <w:rPr>
          <w:rFonts w:cs="Calibri"/>
          <w:b/>
          <w:bCs/>
          <w:sz w:val="36"/>
          <w:szCs w:val="36"/>
        </w:rPr>
        <w:t>Registration Number: 0</w:t>
      </w:r>
      <w:r>
        <w:rPr>
          <w:rFonts w:hint="default" w:cs="Calibri"/>
          <w:b/>
          <w:bCs/>
          <w:sz w:val="36"/>
          <w:szCs w:val="36"/>
          <w:lang w:val="en-US"/>
        </w:rPr>
        <w:t>23</w:t>
      </w:r>
    </w:p>
    <w:p w14:paraId="077A395D"/>
    <w:p w14:paraId="085B55C2"/>
    <w:p w14:paraId="6C4E64C5"/>
    <w:p w14:paraId="74B07837">
      <w:pPr>
        <w:keepNext w:val="0"/>
        <w:keepLines w:val="0"/>
        <w:widowControl/>
        <w:suppressLineNumbers w:val="0"/>
        <w:jc w:val="left"/>
      </w:pPr>
    </w:p>
    <w:p w14:paraId="4DE69EE2"/>
    <w:p w14:paraId="005691D1"/>
    <w:p w14:paraId="26D81DF0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TASK1</w:t>
      </w:r>
      <w:bookmarkStart w:id="0" w:name="_GoBack"/>
      <w:bookmarkEnd w:id="0"/>
    </w:p>
    <w:p w14:paraId="3B993FF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p and q are prime numbers used only for teaching.</w:t>
      </w:r>
    </w:p>
    <w:p w14:paraId="6391C1E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n is product p times q.</w:t>
      </w:r>
    </w:p>
    <w:p w14:paraId="0D7D850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phi is computed as (p minus 1) times (q minus 1) using operator.sub and operator.mul so the code shows the arithmetic clearly.</w:t>
      </w:r>
    </w:p>
    <w:p w14:paraId="20D8BAF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e is chosen as 65537 because it is standard and makes exponentiation efficient.</w:t>
      </w:r>
    </w:p>
    <w:p w14:paraId="274C4B7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egcd implements the extended Euclidean algorithm to return gcd and coefficients.</w:t>
      </w:r>
    </w:p>
    <w:p w14:paraId="2A223FE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modinv uses egcd to get modular inverse of e mod phi which is the private exponent d.</w:t>
      </w:r>
    </w:p>
    <w:p w14:paraId="5856CED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text_to_int and int_to_text convert between bytes and integer so we can do math on the message.</w:t>
      </w:r>
    </w:p>
    <w:p w14:paraId="017D491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encrypt_int and decrypt_int use modular exponentiation pow with three arguments for efficiency and clarity.</w:t>
      </w:r>
    </w:p>
    <w:p w14:paraId="5974B0F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The demo checks that the integer representation of the message is smaller than n. With very small p and q you must use very short messages or apply block splitting.</w:t>
      </w:r>
    </w:p>
    <w:p w14:paraId="19A1D79D">
      <w:r>
        <w:drawing>
          <wp:inline distT="0" distB="0" distL="114300" distR="114300">
            <wp:extent cx="5942965" cy="398208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50844"/>
    <w:p w14:paraId="008A3C1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TASK2</w:t>
      </w:r>
    </w:p>
    <w:p w14:paraId="2348013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generate_keypair uses RSA.generate with key size 2048 bit to create a strong pair.</w:t>
      </w:r>
    </w:p>
    <w:p w14:paraId="5D50016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PKCS1 OAEP is used for encryption because it offers probabilistic padding and prevents deterministic attacks.</w:t>
      </w:r>
    </w:p>
    <w:p w14:paraId="601B9C0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Outputs are printed in pem and ciphertext hex for the report.</w:t>
      </w:r>
    </w:p>
    <w:p w14:paraId="68E7BBA1">
      <w:r>
        <w:drawing>
          <wp:inline distT="0" distB="0" distL="114300" distR="114300">
            <wp:extent cx="5942965" cy="293116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356BF"/>
    <w:p w14:paraId="102FE8B5">
      <w:r>
        <w:rPr>
          <w:rFonts w:hint="default"/>
          <w:b/>
          <w:bCs/>
          <w:sz w:val="32"/>
          <w:szCs w:val="32"/>
          <w:lang w:val="en-US"/>
        </w:rPr>
        <w:t>Task3</w:t>
      </w:r>
    </w:p>
    <w:p w14:paraId="4AF81108">
      <w:pPr>
        <w:pStyle w:val="4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1.</w:t>
      </w:r>
      <w:r>
        <w:t>The key generation is same as task 2.</w:t>
      </w:r>
    </w:p>
    <w:p w14:paraId="1CCA50E9">
      <w:pPr>
        <w:pStyle w:val="4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2.</w:t>
      </w:r>
      <w:r>
        <w:t>SHA256 is used to hash the message before signing.</w:t>
      </w:r>
    </w:p>
    <w:p w14:paraId="1AF923AC">
      <w:pPr>
        <w:pStyle w:val="4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3.</w:t>
      </w:r>
      <w:r>
        <w:t>pkcs1_15 is used to sign the hash with private key and to verify with public key.</w:t>
      </w:r>
    </w:p>
    <w:p w14:paraId="735C38B8">
      <w:pPr>
        <w:pStyle w:val="4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4.</w:t>
      </w:r>
      <w:r>
        <w:t>The demo shows verification passes for original message and fails for the modified message.</w:t>
      </w:r>
    </w:p>
    <w:p w14:paraId="337EFA7B">
      <w:pPr>
        <w:rPr>
          <w:rFonts w:hint="default"/>
          <w:b w:val="0"/>
          <w:bCs w:val="0"/>
          <w:sz w:val="32"/>
          <w:szCs w:val="32"/>
          <w:lang w:val="en-US"/>
        </w:rPr>
      </w:pPr>
      <w:r>
        <w:drawing>
          <wp:inline distT="0" distB="0" distL="114300" distR="114300">
            <wp:extent cx="5935980" cy="186309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2EE44E"/>
    <w:multiLevelType w:val="singleLevel"/>
    <w:tmpl w:val="BC2EE44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F013F6F"/>
    <w:multiLevelType w:val="singleLevel"/>
    <w:tmpl w:val="DF013F6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DF3E43"/>
    <w:rsid w:val="05CC034D"/>
    <w:rsid w:val="1A0520A3"/>
    <w:rsid w:val="375C62A3"/>
    <w:rsid w:val="3D546BAD"/>
    <w:rsid w:val="3D8875B4"/>
    <w:rsid w:val="7138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SimSun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qFormat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Calibri" w:cs="Times New Roman"/>
      <w:color w:val="000000"/>
      <w:kern w:val="0"/>
      <w:sz w:val="24"/>
      <w:szCs w:val="24"/>
      <w:lang w:val="en-US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715</Words>
  <Characters>4722</Characters>
  <Paragraphs>199</Paragraphs>
  <TotalTime>6</TotalTime>
  <ScaleCrop>false</ScaleCrop>
  <LinksUpToDate>false</LinksUpToDate>
  <CharactersWithSpaces>5793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2025-02-22T13:24:00Z</dcterms:created>
  <dc:creator>EQUITY AVIATOR</dc:creator>
  <cp:lastModifiedBy>DELL</cp:lastModifiedBy>
  <dcterms:modified xsi:type="dcterms:W3CDTF">2025-12-08T04:36:00Z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1E6CC420FC554E2491078A08A4B0DE63_13</vt:lpwstr>
  </property>
  <property fmtid="{D5CDD505-2E9C-101B-9397-08002B2CF9AE}" pid="3" name="KSOProductBuildVer">
    <vt:lpwstr>2057-12.2.0.23149</vt:lpwstr>
  </property>
</Properties>
</file>