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683B" w14:textId="77777777" w:rsidR="00D5141B" w:rsidRPr="00D5141B" w:rsidRDefault="00D5141B" w:rsidP="00D5141B">
      <w:pPr>
        <w:pStyle w:val="NormalWeb"/>
        <w:spacing w:line="360" w:lineRule="auto"/>
        <w:jc w:val="both"/>
        <w:rPr>
          <w:rStyle w:val="Body1Char"/>
          <w:rFonts w:eastAsiaTheme="majorEastAsia"/>
          <w:b/>
        </w:rPr>
      </w:pPr>
      <w:r w:rsidRPr="00D5141B">
        <w:rPr>
          <w:b/>
          <w:lang w:val="en-AU"/>
        </w:rPr>
        <w:t>Experiment Overview</w:t>
      </w:r>
      <w:r w:rsidRPr="00D5141B">
        <w:rPr>
          <w:rStyle w:val="Body1Char"/>
          <w:rFonts w:eastAsiaTheme="majorEastAsia"/>
          <w:b/>
        </w:rPr>
        <w:t xml:space="preserve"> </w:t>
      </w:r>
      <w:bookmarkStart w:id="0" w:name="_GoBack"/>
      <w:bookmarkEnd w:id="0"/>
    </w:p>
    <w:p w14:paraId="1E3A5785" w14:textId="76AA3C0B" w:rsidR="00D5141B" w:rsidRPr="006103DE" w:rsidRDefault="00D5141B" w:rsidP="00D5141B">
      <w:pPr>
        <w:pStyle w:val="NormalWeb"/>
        <w:spacing w:line="360" w:lineRule="auto"/>
        <w:jc w:val="both"/>
        <w:rPr>
          <w:rStyle w:val="fontstyle01"/>
          <w:rFonts w:eastAsiaTheme="majorEastAsia"/>
          <w:lang w:val="en-AU"/>
        </w:rPr>
      </w:pPr>
      <w:r w:rsidRPr="00FE0C45">
        <w:rPr>
          <w:rStyle w:val="fontstyle01"/>
          <w:rFonts w:eastAsiaTheme="majorEastAsia"/>
          <w:lang w:val="en-AU"/>
        </w:rPr>
        <w:t xml:space="preserve">We hosted data set for twitter tweets on both </w:t>
      </w:r>
      <w:r>
        <w:rPr>
          <w:rStyle w:val="fontstyle01"/>
          <w:rFonts w:eastAsiaTheme="majorEastAsia"/>
          <w:lang w:val="en-AU"/>
        </w:rPr>
        <w:t>A</w:t>
      </w:r>
      <w:r w:rsidRPr="00FE0C45">
        <w:rPr>
          <w:rStyle w:val="fontstyle01"/>
          <w:rFonts w:eastAsiaTheme="majorEastAsia"/>
          <w:lang w:val="en-AU"/>
        </w:rPr>
        <w:t xml:space="preserve">zure and </w:t>
      </w:r>
      <w:r>
        <w:rPr>
          <w:rStyle w:val="fontstyle01"/>
          <w:rFonts w:eastAsiaTheme="majorEastAsia"/>
          <w:lang w:val="en-AU"/>
        </w:rPr>
        <w:t>AWS</w:t>
      </w:r>
      <w:r w:rsidRPr="00FE0C45">
        <w:rPr>
          <w:rStyle w:val="fontstyle01"/>
          <w:rFonts w:eastAsiaTheme="majorEastAsia"/>
          <w:lang w:val="en-AU"/>
        </w:rPr>
        <w:t xml:space="preserve"> database and created </w:t>
      </w:r>
      <w:r>
        <w:rPr>
          <w:rStyle w:val="fontstyle01"/>
          <w:rFonts w:eastAsiaTheme="majorEastAsia"/>
          <w:lang w:val="en-AU"/>
        </w:rPr>
        <w:t>A</w:t>
      </w:r>
      <w:r w:rsidRPr="00FE0C45">
        <w:rPr>
          <w:rStyle w:val="fontstyle01"/>
          <w:rFonts w:eastAsiaTheme="majorEastAsia"/>
          <w:lang w:val="en-AU"/>
        </w:rPr>
        <w:t xml:space="preserve">zure function and </w:t>
      </w:r>
      <w:r>
        <w:rPr>
          <w:rStyle w:val="fontstyle01"/>
          <w:rFonts w:eastAsiaTheme="majorEastAsia"/>
          <w:lang w:val="en-AU"/>
        </w:rPr>
        <w:t>AWS</w:t>
      </w:r>
      <w:r w:rsidRPr="00FE0C45">
        <w:rPr>
          <w:rStyle w:val="fontstyle01"/>
          <w:rFonts w:eastAsiaTheme="majorEastAsia"/>
          <w:lang w:val="en-AU"/>
        </w:rPr>
        <w:t xml:space="preserve"> lambda APIs to call queries. This allowed us to analyse both </w:t>
      </w:r>
      <w:r>
        <w:rPr>
          <w:rStyle w:val="fontstyle01"/>
          <w:rFonts w:eastAsiaTheme="majorEastAsia"/>
          <w:lang w:val="en-AU"/>
        </w:rPr>
        <w:t>A</w:t>
      </w:r>
      <w:r w:rsidRPr="00FE0C45">
        <w:rPr>
          <w:rStyle w:val="fontstyle01"/>
          <w:rFonts w:eastAsiaTheme="majorEastAsia"/>
          <w:lang w:val="en-AU"/>
        </w:rPr>
        <w:t xml:space="preserve">zure and </w:t>
      </w:r>
      <w:r>
        <w:rPr>
          <w:rStyle w:val="fontstyle01"/>
          <w:rFonts w:eastAsiaTheme="majorEastAsia"/>
          <w:lang w:val="en-AU"/>
        </w:rPr>
        <w:t>AWS</w:t>
      </w:r>
      <w:r w:rsidRPr="00FE0C45">
        <w:rPr>
          <w:rStyle w:val="fontstyle01"/>
          <w:rFonts w:eastAsiaTheme="majorEastAsia"/>
          <w:lang w:val="en-AU"/>
        </w:rPr>
        <w:t xml:space="preserve"> for various types of metrics mention in research method. Figure 5.1 and 5.2 depict an overview of the scenario to access MSSQL database using Node.js runtime in Azure function and </w:t>
      </w:r>
      <w:r>
        <w:rPr>
          <w:rStyle w:val="fontstyle01"/>
          <w:rFonts w:eastAsiaTheme="majorEastAsia"/>
          <w:lang w:val="en-AU"/>
        </w:rPr>
        <w:t>AWS</w:t>
      </w:r>
      <w:r w:rsidRPr="00FE0C45">
        <w:rPr>
          <w:rStyle w:val="fontstyle01"/>
          <w:rFonts w:eastAsiaTheme="majorEastAsia"/>
          <w:lang w:val="en-AU"/>
        </w:rPr>
        <w:t xml:space="preserve"> Lambda, respectively. Figure 5.3 shows an overview of the Usability Test Design of </w:t>
      </w:r>
      <w:r>
        <w:rPr>
          <w:rStyle w:val="fontstyle01"/>
          <w:rFonts w:eastAsiaTheme="majorEastAsia"/>
          <w:lang w:val="en-AU"/>
        </w:rPr>
        <w:t>AWS</w:t>
      </w:r>
      <w:r w:rsidRPr="00FE0C45">
        <w:rPr>
          <w:rStyle w:val="fontstyle01"/>
          <w:rFonts w:eastAsiaTheme="majorEastAsia"/>
          <w:lang w:val="en-AU"/>
        </w:rPr>
        <w:t xml:space="preserve"> lambda and Azure function.</w:t>
      </w:r>
    </w:p>
    <w:p w14:paraId="3F3C5B5D" w14:textId="77777777" w:rsidR="00D5141B" w:rsidRPr="00B91D4F" w:rsidRDefault="00D5141B" w:rsidP="00D5141B">
      <w:pPr>
        <w:pStyle w:val="Heading3"/>
      </w:pPr>
      <w:bookmarkStart w:id="1" w:name="_Toc8979316"/>
      <w:bookmarkStart w:id="2" w:name="_Toc10057385"/>
      <w:r>
        <w:t xml:space="preserve">5.1.1 </w:t>
      </w:r>
      <w:r w:rsidRPr="00B91D4F">
        <w:t>Azure Overview</w:t>
      </w:r>
      <w:bookmarkEnd w:id="1"/>
      <w:bookmarkEnd w:id="2"/>
    </w:p>
    <w:p w14:paraId="0989D4A8" w14:textId="77777777" w:rsidR="00D5141B" w:rsidRDefault="00D5141B" w:rsidP="00D5141B">
      <w:pPr>
        <w:pStyle w:val="ListParagraph"/>
        <w:tabs>
          <w:tab w:val="clear" w:pos="851"/>
        </w:tabs>
        <w:spacing w:line="240" w:lineRule="auto"/>
        <w:ind w:left="0" w:right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52CDD36A" wp14:editId="3D345C14">
            <wp:extent cx="4297680" cy="301273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ure.G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107" cy="3030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7AFEAA8" w14:textId="77777777" w:rsidR="00D5141B" w:rsidRPr="00941B46" w:rsidRDefault="00D5141B" w:rsidP="00D5141B">
      <w:pPr>
        <w:tabs>
          <w:tab w:val="clear" w:pos="851"/>
        </w:tabs>
        <w:spacing w:line="240" w:lineRule="auto"/>
        <w:ind w:right="0"/>
        <w:jc w:val="center"/>
        <w:rPr>
          <w:rStyle w:val="fontstyle01"/>
          <w:sz w:val="18"/>
          <w:szCs w:val="18"/>
        </w:rPr>
      </w:pPr>
      <w:r w:rsidRPr="00BD61EC">
        <w:rPr>
          <w:rStyle w:val="fontstyle01"/>
          <w:b/>
          <w:color w:val="auto"/>
          <w:sz w:val="18"/>
          <w:szCs w:val="18"/>
        </w:rPr>
        <w:t>Figure 5.1</w:t>
      </w:r>
      <w:r w:rsidRPr="00941B46">
        <w:rPr>
          <w:rStyle w:val="fontstyle01"/>
          <w:sz w:val="18"/>
          <w:szCs w:val="18"/>
        </w:rPr>
        <w:t xml:space="preserve">- </w:t>
      </w:r>
      <w:r>
        <w:rPr>
          <w:rStyle w:val="fontstyle01"/>
          <w:sz w:val="18"/>
          <w:szCs w:val="18"/>
        </w:rPr>
        <w:t>S</w:t>
      </w:r>
      <w:r w:rsidRPr="00941B46">
        <w:rPr>
          <w:rStyle w:val="fontstyle01"/>
          <w:sz w:val="18"/>
          <w:szCs w:val="18"/>
        </w:rPr>
        <w:t>cenario to access MSSQL database using Node.js runtime in Azure function.</w:t>
      </w:r>
    </w:p>
    <w:p w14:paraId="02C9D64C" w14:textId="77777777" w:rsidR="00D5141B" w:rsidRPr="00941B46" w:rsidRDefault="00D5141B" w:rsidP="00D5141B">
      <w:pPr>
        <w:tabs>
          <w:tab w:val="clear" w:pos="851"/>
        </w:tabs>
        <w:spacing w:line="240" w:lineRule="auto"/>
        <w:ind w:right="0"/>
        <w:jc w:val="center"/>
        <w:rPr>
          <w:rStyle w:val="fontstyle01"/>
          <w:sz w:val="18"/>
          <w:szCs w:val="18"/>
        </w:rPr>
      </w:pPr>
    </w:p>
    <w:p w14:paraId="142EDBFB" w14:textId="77777777" w:rsidR="00D5141B" w:rsidRPr="00941B46" w:rsidRDefault="00D5141B" w:rsidP="00D5141B">
      <w:pPr>
        <w:pStyle w:val="Heading3"/>
        <w:numPr>
          <w:ilvl w:val="2"/>
          <w:numId w:val="1"/>
        </w:numPr>
        <w:rPr>
          <w:rStyle w:val="fontstyle01"/>
        </w:rPr>
      </w:pPr>
      <w:bookmarkStart w:id="3" w:name="_Toc8979317"/>
      <w:bookmarkStart w:id="4" w:name="_Toc10057386"/>
      <w:r>
        <w:rPr>
          <w:rStyle w:val="fontstyle01"/>
        </w:rPr>
        <w:lastRenderedPageBreak/>
        <w:t>AWS</w:t>
      </w:r>
      <w:r w:rsidRPr="00941B46">
        <w:rPr>
          <w:rStyle w:val="fontstyle01"/>
        </w:rPr>
        <w:t xml:space="preserve"> Overview</w:t>
      </w:r>
      <w:bookmarkEnd w:id="3"/>
      <w:bookmarkEnd w:id="4"/>
    </w:p>
    <w:p w14:paraId="64B9F2C4" w14:textId="77777777" w:rsidR="00D5141B" w:rsidRDefault="00D5141B" w:rsidP="00D5141B">
      <w:pPr>
        <w:pStyle w:val="ListParagraph"/>
        <w:ind w:left="0"/>
        <w:jc w:val="center"/>
        <w:rPr>
          <w:rStyle w:val="fontstyle01"/>
          <w:b/>
          <w:sz w:val="18"/>
          <w:szCs w:val="18"/>
        </w:rPr>
      </w:pPr>
      <w:r>
        <w:rPr>
          <w:noProof/>
          <w:szCs w:val="23"/>
        </w:rPr>
        <w:drawing>
          <wp:inline distT="0" distB="0" distL="0" distR="0" wp14:anchorId="1CBD4B8D" wp14:editId="2508235C">
            <wp:extent cx="4434751" cy="3058467"/>
            <wp:effectExtent l="0" t="0" r="444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658" cy="3070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CA33E17" w14:textId="77777777" w:rsidR="00D5141B" w:rsidRDefault="00D5141B" w:rsidP="00D5141B">
      <w:pPr>
        <w:pStyle w:val="ListParagraph"/>
        <w:ind w:left="0"/>
        <w:jc w:val="center"/>
        <w:rPr>
          <w:rStyle w:val="fontstyle01"/>
          <w:sz w:val="18"/>
          <w:szCs w:val="18"/>
        </w:rPr>
      </w:pPr>
      <w:r w:rsidRPr="00941B46">
        <w:rPr>
          <w:rStyle w:val="fontstyle01"/>
          <w:b/>
          <w:sz w:val="18"/>
          <w:szCs w:val="18"/>
        </w:rPr>
        <w:t>Figure 5.2</w:t>
      </w:r>
      <w:r w:rsidRPr="00941B46">
        <w:rPr>
          <w:rStyle w:val="fontstyle01"/>
          <w:sz w:val="18"/>
          <w:szCs w:val="18"/>
        </w:rPr>
        <w:t xml:space="preserve">- Access MSSQL database using Node.js runtime in </w:t>
      </w:r>
      <w:r>
        <w:rPr>
          <w:rStyle w:val="fontstyle01"/>
          <w:sz w:val="18"/>
          <w:szCs w:val="18"/>
        </w:rPr>
        <w:t>AWS</w:t>
      </w:r>
      <w:r w:rsidRPr="00941B46">
        <w:rPr>
          <w:rStyle w:val="fontstyle01"/>
          <w:sz w:val="18"/>
          <w:szCs w:val="18"/>
        </w:rPr>
        <w:t xml:space="preserve"> Lambda.</w:t>
      </w:r>
    </w:p>
    <w:p w14:paraId="2D91DFFC" w14:textId="77777777" w:rsidR="00D5141B" w:rsidRDefault="00D5141B" w:rsidP="00D5141B">
      <w:pPr>
        <w:pStyle w:val="ListParagraph"/>
        <w:ind w:left="0"/>
        <w:jc w:val="center"/>
        <w:rPr>
          <w:rFonts w:ascii="Times New Roman" w:hAnsi="Times New Roman"/>
          <w:color w:val="000000"/>
          <w:sz w:val="18"/>
          <w:szCs w:val="18"/>
          <w14:cntxtAlts/>
        </w:rPr>
      </w:pPr>
    </w:p>
    <w:p w14:paraId="504A820A" w14:textId="77777777" w:rsidR="00D5141B" w:rsidRPr="00BD4AF6" w:rsidRDefault="00D5141B" w:rsidP="00D5141B">
      <w:pPr>
        <w:pStyle w:val="Heading3"/>
      </w:pPr>
      <w:bookmarkStart w:id="5" w:name="_Toc8979318"/>
      <w:bookmarkStart w:id="6" w:name="_Toc10057387"/>
      <w:r>
        <w:t xml:space="preserve">5.1.3 </w:t>
      </w:r>
      <w:r w:rsidRPr="00BD4AF6">
        <w:t>Usability Test Design</w:t>
      </w:r>
      <w:bookmarkEnd w:id="5"/>
      <w:bookmarkEnd w:id="6"/>
    </w:p>
    <w:p w14:paraId="556B9C03" w14:textId="77777777" w:rsidR="00D5141B" w:rsidRPr="00BD4AF6" w:rsidRDefault="00D5141B" w:rsidP="00D5141B">
      <w:pPr>
        <w:jc w:val="center"/>
        <w:rPr>
          <w:rFonts w:ascii="Times New Roman" w:hAnsi="Times New Roman"/>
          <w:sz w:val="18"/>
          <w:szCs w:val="18"/>
        </w:rPr>
      </w:pPr>
      <w:r w:rsidRPr="00BD4AF6"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444150AC" wp14:editId="18C09E91">
            <wp:extent cx="5285896" cy="2255520"/>
            <wp:effectExtent l="0" t="0" r="0" b="0"/>
            <wp:docPr id="37" name="Picture 37" descr="Skjermbil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jermbil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05" cy="225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C4D0BE3" w14:textId="77777777" w:rsidR="00D5141B" w:rsidRPr="00DB7876" w:rsidRDefault="00D5141B" w:rsidP="00D5141B">
      <w:pPr>
        <w:jc w:val="center"/>
        <w:rPr>
          <w:rFonts w:ascii="Times New Roman" w:hAnsi="Times New Roman"/>
          <w:color w:val="auto"/>
          <w:sz w:val="18"/>
          <w:szCs w:val="18"/>
        </w:rPr>
      </w:pPr>
      <w:r w:rsidRPr="00DB7876">
        <w:rPr>
          <w:rFonts w:ascii="Times New Roman" w:hAnsi="Times New Roman"/>
          <w:b/>
          <w:color w:val="auto"/>
          <w:sz w:val="18"/>
          <w:szCs w:val="18"/>
        </w:rPr>
        <w:t>Figure 5.3</w:t>
      </w:r>
      <w:r w:rsidRPr="00DB7876">
        <w:rPr>
          <w:rFonts w:ascii="Times New Roman" w:hAnsi="Times New Roman"/>
          <w:color w:val="auto"/>
          <w:sz w:val="18"/>
          <w:szCs w:val="18"/>
        </w:rPr>
        <w:t xml:space="preserve">- Usability Test Design of </w:t>
      </w:r>
      <w:r>
        <w:rPr>
          <w:rFonts w:ascii="Times New Roman" w:hAnsi="Times New Roman"/>
          <w:color w:val="auto"/>
          <w:sz w:val="18"/>
          <w:szCs w:val="18"/>
        </w:rPr>
        <w:t>AWS</w:t>
      </w:r>
      <w:r w:rsidRPr="00DB7876">
        <w:rPr>
          <w:rFonts w:ascii="Times New Roman" w:hAnsi="Times New Roman"/>
          <w:color w:val="auto"/>
          <w:sz w:val="18"/>
          <w:szCs w:val="18"/>
        </w:rPr>
        <w:t xml:space="preserve"> lambda vs Azure function.</w:t>
      </w:r>
    </w:p>
    <w:p w14:paraId="00F08D7F" w14:textId="77777777" w:rsidR="00F00B0D" w:rsidRDefault="00F00B0D"/>
    <w:sectPr w:rsidR="00F00B0D" w:rsidSect="0071238E">
      <w:pgSz w:w="11906" w:h="16838" w:code="9"/>
      <w:pgMar w:top="1418" w:right="1814" w:bottom="1418" w:left="1814" w:header="709" w:footer="0" w:gutter="0"/>
      <w:cols w:space="708"/>
      <w:docGrid w:linePitch="360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175AD"/>
    <w:multiLevelType w:val="multilevel"/>
    <w:tmpl w:val="B7FCE31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8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0MDczMrM0NDEyNjVX0lEKTi0uzszPAykwrAUAMiMtsSwAAAA="/>
  </w:docVars>
  <w:rsids>
    <w:rsidRoot w:val="007035C8"/>
    <w:rsid w:val="007035C8"/>
    <w:rsid w:val="0071238E"/>
    <w:rsid w:val="008B61CF"/>
    <w:rsid w:val="00B96A3B"/>
    <w:rsid w:val="00D5141B"/>
    <w:rsid w:val="00F0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2752"/>
  <w15:chartTrackingRefBased/>
  <w15:docId w15:val="{0409AFDF-2808-47AA-85BD-1F354B63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41B"/>
    <w:pPr>
      <w:tabs>
        <w:tab w:val="left" w:pos="851"/>
      </w:tabs>
      <w:spacing w:line="480" w:lineRule="auto"/>
      <w:ind w:right="-6"/>
    </w:pPr>
    <w:rPr>
      <w:rFonts w:eastAsiaTheme="minorEastAsia" w:cs="Times New Roman"/>
      <w:color w:val="00000A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41B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1CF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5141B"/>
    <w:rPr>
      <w:rFonts w:ascii="Times New Roman" w:eastAsiaTheme="majorEastAsia" w:hAnsi="Times New Roman" w:cstheme="majorBidi"/>
      <w:b/>
      <w:bCs/>
      <w:sz w:val="24"/>
      <w:szCs w:val="24"/>
      <w:lang w:val="en-US"/>
    </w:rPr>
  </w:style>
  <w:style w:type="character" w:customStyle="1" w:styleId="fontstyle01">
    <w:name w:val="fontstyle01"/>
    <w:basedOn w:val="DefaultParagraphFont"/>
    <w:qFormat/>
    <w:rsid w:val="00D5141B"/>
    <w:rPr>
      <w:rFonts w:ascii="Times New Roman" w:hAnsi="Times New Roman"/>
      <w:color w:val="000000"/>
      <w:sz w:val="24"/>
      <w:szCs w:val="23"/>
      <w14:cntxtAlts/>
    </w:rPr>
  </w:style>
  <w:style w:type="paragraph" w:styleId="NormalWeb">
    <w:name w:val="Normal (Web)"/>
    <w:basedOn w:val="Normal"/>
    <w:uiPriority w:val="99"/>
    <w:unhideWhenUsed/>
    <w:qFormat/>
    <w:rsid w:val="00D5141B"/>
    <w:pPr>
      <w:tabs>
        <w:tab w:val="clear" w:pos="851"/>
      </w:tabs>
      <w:spacing w:before="100" w:beforeAutospacing="1" w:after="100" w:afterAutospacing="1" w:line="240" w:lineRule="auto"/>
      <w:ind w:right="0"/>
    </w:pPr>
    <w:rPr>
      <w:rFonts w:ascii="Times New Roman" w:eastAsia="Times New Roman" w:hAnsi="Times New Roman"/>
      <w:color w:val="auto"/>
      <w:lang w:val="nb-NO" w:eastAsia="nb-NO"/>
    </w:rPr>
  </w:style>
  <w:style w:type="paragraph" w:styleId="ListParagraph">
    <w:name w:val="List Paragraph"/>
    <w:basedOn w:val="Normal"/>
    <w:qFormat/>
    <w:rsid w:val="00D5141B"/>
    <w:pPr>
      <w:ind w:left="720"/>
      <w:contextualSpacing/>
    </w:pPr>
  </w:style>
  <w:style w:type="character" w:customStyle="1" w:styleId="Body1Char">
    <w:name w:val="Body1 Char"/>
    <w:basedOn w:val="DefaultParagraphFont"/>
    <w:link w:val="Body1"/>
    <w:qFormat/>
    <w:rsid w:val="00D5141B"/>
    <w:rPr>
      <w:rFonts w:eastAsiaTheme="minorEastAsia" w:cstheme="minorHAnsi"/>
      <w:spacing w:val="2"/>
      <w:sz w:val="24"/>
      <w:lang w:val="en-AU" w:eastAsia="nb-NO"/>
    </w:rPr>
  </w:style>
  <w:style w:type="paragraph" w:customStyle="1" w:styleId="Body1">
    <w:name w:val="Body1"/>
    <w:basedOn w:val="Normal"/>
    <w:link w:val="Body1Char"/>
    <w:autoRedefine/>
    <w:qFormat/>
    <w:rsid w:val="00D5141B"/>
    <w:pPr>
      <w:keepLines/>
      <w:spacing w:after="240" w:line="360" w:lineRule="auto"/>
      <w:ind w:right="113"/>
      <w:jc w:val="both"/>
    </w:pPr>
    <w:rPr>
      <w:rFonts w:cstheme="minorHAnsi"/>
      <w:color w:val="auto"/>
      <w:spacing w:val="2"/>
      <w:szCs w:val="20"/>
      <w:lang w:val="en-AU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668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mubashra sadaqat</dc:creator>
  <cp:keywords/>
  <dc:description/>
  <cp:lastModifiedBy>mubashra sadaqat</cp:lastModifiedBy>
  <cp:revision>2</cp:revision>
  <dcterms:created xsi:type="dcterms:W3CDTF">2019-06-02T22:20:00Z</dcterms:created>
  <dcterms:modified xsi:type="dcterms:W3CDTF">2019-06-02T22:20:00Z</dcterms:modified>
</cp:coreProperties>
</file>